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58EB" w14:textId="77777777" w:rsidR="00474475" w:rsidRDefault="00474475"/>
    <w:p w14:paraId="0F6026AB" w14:textId="76B83A78" w:rsidR="001B349D" w:rsidRDefault="00E33708" w:rsidP="001B349D">
      <w:pPr>
        <w:spacing w:after="164" w:line="259" w:lineRule="auto"/>
        <w:ind w:left="0"/>
        <w:jc w:val="center"/>
        <w:rPr>
          <w:rFonts w:ascii="Arial" w:eastAsia="Century" w:hAnsi="Arial" w:cs="Arial"/>
          <w:b/>
          <w:bCs/>
          <w:sz w:val="32"/>
        </w:rPr>
      </w:pPr>
      <w:r w:rsidRPr="00E33708">
        <w:rPr>
          <w:rFonts w:ascii="Arial" w:eastAsia="Century" w:hAnsi="Arial" w:cs="Arial"/>
          <w:b/>
          <w:bCs/>
          <w:sz w:val="32"/>
        </w:rPr>
        <w:t>PEMANFAATAN SERBUK DARI LIMBAH CANGKANG</w:t>
      </w:r>
      <w:r>
        <w:rPr>
          <w:rFonts w:ascii="Arial" w:hAnsi="Arial" w:cs="Arial"/>
          <w:b/>
          <w:bCs/>
        </w:rPr>
        <w:t xml:space="preserve"> </w:t>
      </w:r>
      <w:r w:rsidRPr="00E33708">
        <w:rPr>
          <w:rFonts w:ascii="Arial" w:eastAsia="Century" w:hAnsi="Arial" w:cs="Arial"/>
          <w:b/>
          <w:bCs/>
          <w:sz w:val="32"/>
        </w:rPr>
        <w:t>TELUR UNTUK SUBSTITUSI SEMEN PADA MORTAR</w:t>
      </w:r>
    </w:p>
    <w:p w14:paraId="1416EB61" w14:textId="75D02CFC" w:rsidR="00D74E85" w:rsidRPr="001B349D" w:rsidRDefault="00D74E85" w:rsidP="001B349D">
      <w:pPr>
        <w:spacing w:after="0" w:line="1" w:lineRule="atLeast"/>
        <w:ind w:left="0" w:hanging="11"/>
        <w:jc w:val="center"/>
        <w:rPr>
          <w:rFonts w:eastAsia="Century"/>
          <w:b/>
          <w:bCs/>
          <w:sz w:val="18"/>
          <w:szCs w:val="18"/>
        </w:rPr>
      </w:pPr>
      <w:r>
        <w:rPr>
          <w:rFonts w:eastAsia="Century"/>
          <w:b/>
          <w:bCs/>
          <w:sz w:val="18"/>
          <w:szCs w:val="18"/>
        </w:rPr>
        <w:t>Alan Putra Hatu</w:t>
      </w:r>
      <w:r>
        <w:rPr>
          <w:rFonts w:eastAsia="Century"/>
          <w:b/>
          <w:bCs/>
          <w:sz w:val="18"/>
          <w:szCs w:val="18"/>
          <w:vertAlign w:val="superscript"/>
        </w:rPr>
        <w:t>1)</w:t>
      </w:r>
      <w:r>
        <w:rPr>
          <w:rFonts w:eastAsia="Century"/>
          <w:b/>
          <w:bCs/>
          <w:sz w:val="18"/>
          <w:szCs w:val="18"/>
          <w:vertAlign w:val="subscript"/>
        </w:rPr>
        <w:t xml:space="preserve">, </w:t>
      </w:r>
      <w:r>
        <w:rPr>
          <w:rFonts w:eastAsia="Century"/>
          <w:b/>
          <w:bCs/>
          <w:sz w:val="18"/>
          <w:szCs w:val="18"/>
        </w:rPr>
        <w:t>Safrin Zuraidah</w:t>
      </w:r>
      <w:r>
        <w:rPr>
          <w:rFonts w:eastAsia="Century"/>
          <w:b/>
          <w:bCs/>
          <w:sz w:val="18"/>
          <w:szCs w:val="18"/>
          <w:vertAlign w:val="superscript"/>
        </w:rPr>
        <w:t>2)</w:t>
      </w:r>
      <w:r>
        <w:rPr>
          <w:rFonts w:eastAsia="Century"/>
          <w:b/>
          <w:bCs/>
          <w:sz w:val="18"/>
          <w:szCs w:val="18"/>
        </w:rPr>
        <w:t>, Bambang Sujatmiko</w:t>
      </w:r>
      <w:r>
        <w:rPr>
          <w:rFonts w:eastAsia="Century"/>
          <w:b/>
          <w:bCs/>
          <w:sz w:val="18"/>
          <w:szCs w:val="18"/>
          <w:vertAlign w:val="superscript"/>
        </w:rPr>
        <w:t>3)</w:t>
      </w:r>
    </w:p>
    <w:p w14:paraId="3931DDCF" w14:textId="2CA78B97" w:rsidR="00D74E85" w:rsidRPr="00D74E85" w:rsidRDefault="00D74E85" w:rsidP="001B349D">
      <w:pPr>
        <w:spacing w:after="0" w:line="1" w:lineRule="atLeast"/>
        <w:ind w:left="0" w:hanging="11"/>
        <w:jc w:val="center"/>
        <w:rPr>
          <w:rFonts w:eastAsia="Century"/>
          <w:sz w:val="18"/>
          <w:szCs w:val="18"/>
        </w:rPr>
      </w:pPr>
      <w:r>
        <w:rPr>
          <w:rFonts w:eastAsia="Century"/>
          <w:sz w:val="18"/>
          <w:szCs w:val="18"/>
          <w:vertAlign w:val="superscript"/>
        </w:rPr>
        <w:t>1)</w:t>
      </w:r>
      <w:r w:rsidRPr="00D74E85">
        <w:rPr>
          <w:rFonts w:eastAsia="Century"/>
          <w:sz w:val="18"/>
          <w:szCs w:val="18"/>
        </w:rPr>
        <w:t xml:space="preserve">Teknik Sipil, Fakultas Teknik, Universitas Dr. </w:t>
      </w:r>
      <w:proofErr w:type="spellStart"/>
      <w:r w:rsidRPr="00D74E85">
        <w:rPr>
          <w:rFonts w:eastAsia="Century"/>
          <w:sz w:val="18"/>
          <w:szCs w:val="18"/>
        </w:rPr>
        <w:t>Soetomo</w:t>
      </w:r>
      <w:proofErr w:type="spellEnd"/>
      <w:r w:rsidRPr="00D74E85">
        <w:rPr>
          <w:rFonts w:eastAsia="Century"/>
          <w:sz w:val="18"/>
          <w:szCs w:val="18"/>
        </w:rPr>
        <w:t>,</w:t>
      </w:r>
    </w:p>
    <w:p w14:paraId="7951009E" w14:textId="0E690F2C" w:rsidR="00D74E85" w:rsidRPr="00D74E85" w:rsidRDefault="00D74E85" w:rsidP="001B349D">
      <w:pPr>
        <w:spacing w:after="0" w:line="1" w:lineRule="atLeast"/>
        <w:ind w:left="0" w:hanging="11"/>
        <w:jc w:val="center"/>
        <w:rPr>
          <w:rFonts w:eastAsia="Century"/>
          <w:sz w:val="18"/>
          <w:szCs w:val="18"/>
        </w:rPr>
      </w:pPr>
      <w:r w:rsidRPr="00D74E85">
        <w:rPr>
          <w:rFonts w:eastAsia="Century"/>
          <w:sz w:val="18"/>
          <w:szCs w:val="18"/>
        </w:rPr>
        <w:t>Surabaya, Indonesia</w:t>
      </w:r>
    </w:p>
    <w:p w14:paraId="7B6CB821" w14:textId="46733297" w:rsidR="00D74E85" w:rsidRPr="00D74E85" w:rsidRDefault="00D74E85" w:rsidP="001B349D">
      <w:pPr>
        <w:spacing w:after="0" w:line="1" w:lineRule="atLeast"/>
        <w:ind w:left="0" w:hanging="11"/>
        <w:jc w:val="center"/>
        <w:rPr>
          <w:rFonts w:eastAsia="Century"/>
          <w:sz w:val="18"/>
          <w:szCs w:val="18"/>
        </w:rPr>
      </w:pPr>
      <w:r w:rsidRPr="00D74E85">
        <w:rPr>
          <w:rFonts w:eastAsia="Century"/>
          <w:sz w:val="18"/>
          <w:szCs w:val="18"/>
        </w:rPr>
        <w:t>Email:</w:t>
      </w:r>
      <w:r>
        <w:rPr>
          <w:rFonts w:eastAsia="Century"/>
          <w:sz w:val="18"/>
          <w:szCs w:val="18"/>
        </w:rPr>
        <w:t xml:space="preserve"> </w:t>
      </w:r>
      <w:r w:rsidRPr="00D74E85">
        <w:rPr>
          <w:rFonts w:eastAsia="Century"/>
          <w:color w:val="0070C0"/>
          <w:sz w:val="18"/>
          <w:szCs w:val="18"/>
          <w:u w:val="single"/>
        </w:rPr>
        <w:t>alanhatu2001@gmail.com</w:t>
      </w:r>
    </w:p>
    <w:p w14:paraId="0BD233A6" w14:textId="311E35AA" w:rsidR="00D74E85" w:rsidRPr="00D74E85" w:rsidRDefault="00D74E85" w:rsidP="001B349D">
      <w:pPr>
        <w:spacing w:after="0" w:line="1" w:lineRule="atLeast"/>
        <w:ind w:left="0" w:hanging="11"/>
        <w:jc w:val="center"/>
        <w:rPr>
          <w:rFonts w:eastAsia="Century"/>
          <w:sz w:val="18"/>
          <w:szCs w:val="18"/>
        </w:rPr>
      </w:pPr>
      <w:r>
        <w:rPr>
          <w:rFonts w:eastAsia="Century"/>
          <w:sz w:val="18"/>
          <w:szCs w:val="18"/>
          <w:vertAlign w:val="superscript"/>
        </w:rPr>
        <w:t>2)</w:t>
      </w:r>
      <w:r w:rsidRPr="00D74E85">
        <w:rPr>
          <w:rFonts w:eastAsia="Century"/>
          <w:sz w:val="18"/>
          <w:szCs w:val="18"/>
        </w:rPr>
        <w:t xml:space="preserve">Teknik Sipil, Fakultas Teknik, Universitas Dr. </w:t>
      </w:r>
      <w:proofErr w:type="spellStart"/>
      <w:r w:rsidRPr="00D74E85">
        <w:rPr>
          <w:rFonts w:eastAsia="Century"/>
          <w:sz w:val="18"/>
          <w:szCs w:val="18"/>
        </w:rPr>
        <w:t>Soetomo</w:t>
      </w:r>
      <w:proofErr w:type="spellEnd"/>
      <w:r w:rsidRPr="00D74E85">
        <w:rPr>
          <w:rFonts w:eastAsia="Century"/>
          <w:sz w:val="18"/>
          <w:szCs w:val="18"/>
        </w:rPr>
        <w:t>,</w:t>
      </w:r>
    </w:p>
    <w:p w14:paraId="1A142ECA" w14:textId="77777777" w:rsidR="00D74E85" w:rsidRPr="00D74E85" w:rsidRDefault="00D74E85" w:rsidP="001B349D">
      <w:pPr>
        <w:spacing w:after="0" w:line="1" w:lineRule="atLeast"/>
        <w:ind w:left="0" w:hanging="11"/>
        <w:jc w:val="center"/>
        <w:rPr>
          <w:rFonts w:eastAsia="Century"/>
          <w:sz w:val="18"/>
          <w:szCs w:val="18"/>
        </w:rPr>
      </w:pPr>
      <w:r w:rsidRPr="00D74E85">
        <w:rPr>
          <w:rFonts w:eastAsia="Century"/>
          <w:sz w:val="18"/>
          <w:szCs w:val="18"/>
        </w:rPr>
        <w:t>Surabaya, Indonesia</w:t>
      </w:r>
    </w:p>
    <w:p w14:paraId="1353B9CD" w14:textId="4C689269" w:rsidR="00D74E85" w:rsidRPr="00D74E85" w:rsidRDefault="00D74E85" w:rsidP="001B349D">
      <w:pPr>
        <w:spacing w:after="0" w:line="1" w:lineRule="atLeast"/>
        <w:ind w:left="0" w:hanging="11"/>
        <w:jc w:val="center"/>
        <w:rPr>
          <w:sz w:val="18"/>
          <w:szCs w:val="18"/>
        </w:rPr>
      </w:pPr>
      <w:r w:rsidRPr="00D74E85">
        <w:rPr>
          <w:rFonts w:eastAsia="Century"/>
          <w:sz w:val="18"/>
          <w:szCs w:val="18"/>
        </w:rPr>
        <w:t>Email:</w:t>
      </w:r>
      <w:r>
        <w:rPr>
          <w:rFonts w:eastAsia="Century"/>
          <w:sz w:val="18"/>
          <w:szCs w:val="18"/>
        </w:rPr>
        <w:t xml:space="preserve"> </w:t>
      </w:r>
      <w:r w:rsidRPr="00D74E85">
        <w:rPr>
          <w:rFonts w:eastAsia="Century"/>
          <w:color w:val="0070C0"/>
          <w:sz w:val="18"/>
          <w:szCs w:val="18"/>
          <w:u w:val="single"/>
        </w:rPr>
        <w:t>safrin.zuraidah@unitomo.ac.id</w:t>
      </w:r>
    </w:p>
    <w:p w14:paraId="0E0BACB7" w14:textId="10C7886E" w:rsidR="00D74E85" w:rsidRPr="00D74E85" w:rsidRDefault="00D74E85" w:rsidP="001B349D">
      <w:pPr>
        <w:spacing w:after="0" w:line="1" w:lineRule="atLeast"/>
        <w:ind w:left="0" w:hanging="11"/>
        <w:jc w:val="center"/>
        <w:rPr>
          <w:rFonts w:eastAsia="Century"/>
          <w:sz w:val="18"/>
          <w:szCs w:val="18"/>
        </w:rPr>
      </w:pPr>
      <w:r>
        <w:rPr>
          <w:rFonts w:eastAsia="Century"/>
          <w:sz w:val="18"/>
          <w:szCs w:val="18"/>
          <w:vertAlign w:val="superscript"/>
        </w:rPr>
        <w:t>3)</w:t>
      </w:r>
      <w:r w:rsidRPr="00D74E85">
        <w:rPr>
          <w:rFonts w:eastAsia="Century"/>
          <w:sz w:val="18"/>
          <w:szCs w:val="18"/>
        </w:rPr>
        <w:t xml:space="preserve">Teknik Sipil, Fakultas Teknik, Universitas Dr. </w:t>
      </w:r>
      <w:proofErr w:type="spellStart"/>
      <w:r w:rsidRPr="00D74E85">
        <w:rPr>
          <w:rFonts w:eastAsia="Century"/>
          <w:sz w:val="18"/>
          <w:szCs w:val="18"/>
        </w:rPr>
        <w:t>Soetomo</w:t>
      </w:r>
      <w:proofErr w:type="spellEnd"/>
      <w:r w:rsidRPr="00D74E85">
        <w:rPr>
          <w:rFonts w:eastAsia="Century"/>
          <w:sz w:val="18"/>
          <w:szCs w:val="18"/>
        </w:rPr>
        <w:t>,</w:t>
      </w:r>
    </w:p>
    <w:p w14:paraId="70EDA7A4" w14:textId="77777777" w:rsidR="00D74E85" w:rsidRPr="00D74E85" w:rsidRDefault="00D74E85" w:rsidP="001B349D">
      <w:pPr>
        <w:spacing w:after="0" w:line="1" w:lineRule="atLeast"/>
        <w:ind w:left="0" w:hanging="11"/>
        <w:jc w:val="center"/>
        <w:rPr>
          <w:rFonts w:eastAsia="Century"/>
          <w:sz w:val="18"/>
          <w:szCs w:val="18"/>
        </w:rPr>
      </w:pPr>
      <w:r w:rsidRPr="00D74E85">
        <w:rPr>
          <w:rFonts w:eastAsia="Century"/>
          <w:sz w:val="18"/>
          <w:szCs w:val="18"/>
        </w:rPr>
        <w:t>Surabaya, Indonesia</w:t>
      </w:r>
    </w:p>
    <w:p w14:paraId="290DA726" w14:textId="68066D56" w:rsidR="00D74E85" w:rsidRDefault="00D74E85" w:rsidP="00117DAF">
      <w:pPr>
        <w:spacing w:after="0" w:line="1" w:lineRule="atLeast"/>
        <w:ind w:left="0" w:hanging="11"/>
        <w:jc w:val="center"/>
        <w:rPr>
          <w:sz w:val="18"/>
          <w:szCs w:val="18"/>
        </w:rPr>
      </w:pPr>
      <w:r w:rsidRPr="00D74E85">
        <w:rPr>
          <w:rFonts w:eastAsia="Century"/>
          <w:sz w:val="18"/>
          <w:szCs w:val="18"/>
        </w:rPr>
        <w:t>Email:</w:t>
      </w:r>
      <w:r>
        <w:rPr>
          <w:rFonts w:eastAsia="Century"/>
          <w:sz w:val="18"/>
          <w:szCs w:val="18"/>
        </w:rPr>
        <w:t xml:space="preserve"> </w:t>
      </w:r>
      <w:hyperlink r:id="rId7" w:history="1">
        <w:r w:rsidR="00117DAF" w:rsidRPr="007D2E6D">
          <w:rPr>
            <w:rStyle w:val="Hyperlink"/>
            <w:rFonts w:eastAsia="Century"/>
            <w:sz w:val="18"/>
            <w:szCs w:val="18"/>
          </w:rPr>
          <w:t>bambangsujatmiko@unitomo.ac.id</w:t>
        </w:r>
      </w:hyperlink>
    </w:p>
    <w:p w14:paraId="14C7AFEF" w14:textId="77777777" w:rsidR="00117DAF" w:rsidRDefault="00117DAF" w:rsidP="00117DAF">
      <w:pPr>
        <w:spacing w:after="0" w:line="1" w:lineRule="atLeast"/>
        <w:ind w:left="0" w:hanging="11"/>
        <w:jc w:val="center"/>
        <w:rPr>
          <w:sz w:val="18"/>
          <w:szCs w:val="18"/>
        </w:rPr>
      </w:pPr>
    </w:p>
    <w:p w14:paraId="04BFE076" w14:textId="77777777" w:rsidR="00117DAF" w:rsidRPr="00117DAF" w:rsidRDefault="00117DAF" w:rsidP="00117DAF">
      <w:pPr>
        <w:spacing w:after="0" w:line="1" w:lineRule="atLeast"/>
        <w:ind w:left="0" w:hanging="11"/>
        <w:jc w:val="center"/>
        <w:rPr>
          <w:sz w:val="18"/>
          <w:szCs w:val="18"/>
        </w:rPr>
      </w:pPr>
    </w:p>
    <w:p w14:paraId="067FA202" w14:textId="77777777" w:rsidR="005809DF" w:rsidRPr="008C2D2A" w:rsidRDefault="001B349D" w:rsidP="005809DF">
      <w:pPr>
        <w:spacing w:after="0" w:line="240" w:lineRule="auto"/>
        <w:ind w:left="0" w:hanging="11"/>
        <w:rPr>
          <w:b/>
          <w:bCs/>
          <w:i/>
          <w:iCs/>
          <w:sz w:val="18"/>
          <w:szCs w:val="18"/>
        </w:rPr>
      </w:pPr>
      <w:proofErr w:type="spellStart"/>
      <w:r w:rsidRPr="008C2D2A">
        <w:rPr>
          <w:b/>
          <w:bCs/>
          <w:i/>
          <w:iCs/>
          <w:sz w:val="18"/>
          <w:szCs w:val="18"/>
        </w:rPr>
        <w:t>Abstract</w:t>
      </w:r>
      <w:proofErr w:type="spellEnd"/>
    </w:p>
    <w:p w14:paraId="787D64C2" w14:textId="30534B61" w:rsidR="005809DF" w:rsidRPr="008C2D2A" w:rsidRDefault="00681A51" w:rsidP="005809DF">
      <w:pPr>
        <w:spacing w:after="164" w:line="240" w:lineRule="auto"/>
        <w:ind w:left="0"/>
        <w:rPr>
          <w:b/>
          <w:bCs/>
          <w:i/>
          <w:iCs/>
          <w:sz w:val="18"/>
          <w:szCs w:val="18"/>
        </w:rPr>
      </w:pPr>
      <w:r w:rsidRPr="008C2D2A">
        <w:rPr>
          <w:i/>
          <w:iCs/>
          <w:sz w:val="16"/>
          <w:szCs w:val="16"/>
        </w:rPr>
        <w:t xml:space="preserve">Mortar </w:t>
      </w:r>
      <w:proofErr w:type="spellStart"/>
      <w:r w:rsidRPr="008C2D2A">
        <w:rPr>
          <w:i/>
          <w:iCs/>
          <w:sz w:val="16"/>
          <w:szCs w:val="16"/>
        </w:rPr>
        <w:t>is</w:t>
      </w:r>
      <w:proofErr w:type="spellEnd"/>
      <w:r w:rsidRPr="008C2D2A">
        <w:rPr>
          <w:i/>
          <w:iCs/>
          <w:sz w:val="16"/>
          <w:szCs w:val="16"/>
        </w:rPr>
        <w:t xml:space="preserve"> a </w:t>
      </w:r>
      <w:proofErr w:type="spellStart"/>
      <w:r w:rsidRPr="008C2D2A">
        <w:rPr>
          <w:i/>
          <w:iCs/>
          <w:sz w:val="16"/>
          <w:szCs w:val="16"/>
        </w:rPr>
        <w:t>mixture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cement</w:t>
      </w:r>
      <w:proofErr w:type="spellEnd"/>
      <w:r w:rsidRPr="008C2D2A">
        <w:rPr>
          <w:i/>
          <w:iCs/>
          <w:sz w:val="16"/>
          <w:szCs w:val="16"/>
        </w:rPr>
        <w:t xml:space="preserve">, </w:t>
      </w:r>
      <w:proofErr w:type="spellStart"/>
      <w:r w:rsidRPr="008C2D2A">
        <w:rPr>
          <w:i/>
          <w:iCs/>
          <w:sz w:val="16"/>
          <w:szCs w:val="16"/>
        </w:rPr>
        <w:t>sand</w:t>
      </w:r>
      <w:proofErr w:type="spellEnd"/>
      <w:r w:rsidRPr="008C2D2A">
        <w:rPr>
          <w:i/>
          <w:iCs/>
          <w:sz w:val="16"/>
          <w:szCs w:val="16"/>
        </w:rPr>
        <w:t xml:space="preserve">, </w:t>
      </w:r>
      <w:proofErr w:type="spellStart"/>
      <w:r w:rsidRPr="008C2D2A">
        <w:rPr>
          <w:i/>
          <w:iCs/>
          <w:sz w:val="16"/>
          <w:szCs w:val="16"/>
        </w:rPr>
        <w:t>and</w:t>
      </w:r>
      <w:proofErr w:type="spellEnd"/>
      <w:r w:rsidRPr="008C2D2A">
        <w:rPr>
          <w:i/>
          <w:iCs/>
          <w:sz w:val="16"/>
          <w:szCs w:val="16"/>
        </w:rPr>
        <w:t xml:space="preserve"> </w:t>
      </w:r>
      <w:proofErr w:type="spellStart"/>
      <w:r w:rsidRPr="008C2D2A">
        <w:rPr>
          <w:i/>
          <w:iCs/>
          <w:sz w:val="16"/>
          <w:szCs w:val="16"/>
        </w:rPr>
        <w:t>water</w:t>
      </w:r>
      <w:proofErr w:type="spellEnd"/>
      <w:r w:rsidRPr="008C2D2A">
        <w:rPr>
          <w:i/>
          <w:iCs/>
          <w:sz w:val="16"/>
          <w:szCs w:val="16"/>
        </w:rPr>
        <w:t xml:space="preserve"> </w:t>
      </w:r>
      <w:proofErr w:type="spellStart"/>
      <w:r w:rsidRPr="008C2D2A">
        <w:rPr>
          <w:i/>
          <w:iCs/>
          <w:sz w:val="16"/>
          <w:szCs w:val="16"/>
        </w:rPr>
        <w:t>with</w:t>
      </w:r>
      <w:proofErr w:type="spellEnd"/>
      <w:r w:rsidRPr="008C2D2A">
        <w:rPr>
          <w:i/>
          <w:iCs/>
          <w:sz w:val="16"/>
          <w:szCs w:val="16"/>
        </w:rPr>
        <w:t xml:space="preserve"> </w:t>
      </w:r>
      <w:proofErr w:type="spellStart"/>
      <w:r w:rsidRPr="008C2D2A">
        <w:rPr>
          <w:i/>
          <w:iCs/>
          <w:sz w:val="16"/>
          <w:szCs w:val="16"/>
        </w:rPr>
        <w:t>varying</w:t>
      </w:r>
      <w:proofErr w:type="spellEnd"/>
      <w:r w:rsidRPr="008C2D2A">
        <w:rPr>
          <w:i/>
          <w:iCs/>
          <w:sz w:val="16"/>
          <w:szCs w:val="16"/>
        </w:rPr>
        <w:t xml:space="preserve"> </w:t>
      </w:r>
      <w:proofErr w:type="spellStart"/>
      <w:r w:rsidRPr="008C2D2A">
        <w:rPr>
          <w:i/>
          <w:iCs/>
          <w:sz w:val="16"/>
          <w:szCs w:val="16"/>
        </w:rPr>
        <w:t>percentages</w:t>
      </w:r>
      <w:proofErr w:type="spellEnd"/>
      <w:r w:rsidRPr="008C2D2A">
        <w:rPr>
          <w:i/>
          <w:iCs/>
          <w:sz w:val="16"/>
          <w:szCs w:val="16"/>
        </w:rPr>
        <w:t xml:space="preserve">. As a binder, mortar </w:t>
      </w:r>
      <w:proofErr w:type="spellStart"/>
      <w:r w:rsidRPr="008C2D2A">
        <w:rPr>
          <w:i/>
          <w:iCs/>
          <w:sz w:val="16"/>
          <w:szCs w:val="16"/>
        </w:rPr>
        <w:t>must</w:t>
      </w:r>
      <w:proofErr w:type="spellEnd"/>
      <w:r w:rsidRPr="008C2D2A">
        <w:rPr>
          <w:i/>
          <w:iCs/>
          <w:sz w:val="16"/>
          <w:szCs w:val="16"/>
        </w:rPr>
        <w:t xml:space="preserve"> </w:t>
      </w:r>
      <w:proofErr w:type="spellStart"/>
      <w:r w:rsidRPr="008C2D2A">
        <w:rPr>
          <w:i/>
          <w:iCs/>
          <w:sz w:val="16"/>
          <w:szCs w:val="16"/>
        </w:rPr>
        <w:t>have</w:t>
      </w:r>
      <w:proofErr w:type="spellEnd"/>
      <w:r w:rsidRPr="008C2D2A">
        <w:rPr>
          <w:i/>
          <w:iCs/>
          <w:sz w:val="16"/>
          <w:szCs w:val="16"/>
        </w:rPr>
        <w:t xml:space="preserve"> a </w:t>
      </w:r>
      <w:proofErr w:type="spellStart"/>
      <w:r w:rsidRPr="008C2D2A">
        <w:rPr>
          <w:i/>
          <w:iCs/>
          <w:sz w:val="16"/>
          <w:szCs w:val="16"/>
        </w:rPr>
        <w:t>standard</w:t>
      </w:r>
      <w:proofErr w:type="spellEnd"/>
      <w:r w:rsidRPr="008C2D2A">
        <w:rPr>
          <w:i/>
          <w:iCs/>
          <w:sz w:val="16"/>
          <w:szCs w:val="16"/>
        </w:rPr>
        <w:t xml:space="preserve"> </w:t>
      </w:r>
      <w:proofErr w:type="spellStart"/>
      <w:r w:rsidRPr="008C2D2A">
        <w:rPr>
          <w:i/>
          <w:iCs/>
          <w:sz w:val="16"/>
          <w:szCs w:val="16"/>
        </w:rPr>
        <w:t>consistency</w:t>
      </w:r>
      <w:proofErr w:type="spellEnd"/>
      <w:r w:rsidRPr="008C2D2A">
        <w:rPr>
          <w:i/>
          <w:iCs/>
          <w:sz w:val="16"/>
          <w:szCs w:val="16"/>
        </w:rPr>
        <w:t>/</w:t>
      </w:r>
      <w:proofErr w:type="spellStart"/>
      <w:r w:rsidRPr="008C2D2A">
        <w:rPr>
          <w:i/>
          <w:iCs/>
          <w:sz w:val="16"/>
          <w:szCs w:val="16"/>
        </w:rPr>
        <w:t>thickness</w:t>
      </w:r>
      <w:proofErr w:type="spellEnd"/>
      <w:r w:rsidRPr="008C2D2A">
        <w:rPr>
          <w:i/>
          <w:iCs/>
          <w:sz w:val="16"/>
          <w:szCs w:val="16"/>
        </w:rPr>
        <w:t xml:space="preserve">. The </w:t>
      </w:r>
      <w:proofErr w:type="spellStart"/>
      <w:r w:rsidRPr="008C2D2A">
        <w:rPr>
          <w:i/>
          <w:iCs/>
          <w:sz w:val="16"/>
          <w:szCs w:val="16"/>
        </w:rPr>
        <w:t>consistency</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this</w:t>
      </w:r>
      <w:proofErr w:type="spellEnd"/>
      <w:r w:rsidRPr="008C2D2A">
        <w:rPr>
          <w:i/>
          <w:iCs/>
          <w:sz w:val="16"/>
          <w:szCs w:val="16"/>
        </w:rPr>
        <w:t xml:space="preserve"> mortar </w:t>
      </w:r>
      <w:proofErr w:type="spellStart"/>
      <w:r w:rsidRPr="008C2D2A">
        <w:rPr>
          <w:i/>
          <w:iCs/>
          <w:sz w:val="16"/>
          <w:szCs w:val="16"/>
        </w:rPr>
        <w:t>will</w:t>
      </w:r>
      <w:proofErr w:type="spellEnd"/>
      <w:r w:rsidRPr="008C2D2A">
        <w:rPr>
          <w:i/>
          <w:iCs/>
          <w:sz w:val="16"/>
          <w:szCs w:val="16"/>
        </w:rPr>
        <w:t xml:space="preserve"> </w:t>
      </w:r>
      <w:proofErr w:type="spellStart"/>
      <w:r w:rsidRPr="008C2D2A">
        <w:rPr>
          <w:i/>
          <w:iCs/>
          <w:sz w:val="16"/>
          <w:szCs w:val="16"/>
        </w:rPr>
        <w:t>later</w:t>
      </w:r>
      <w:proofErr w:type="spellEnd"/>
      <w:r w:rsidRPr="008C2D2A">
        <w:rPr>
          <w:i/>
          <w:iCs/>
          <w:sz w:val="16"/>
          <w:szCs w:val="16"/>
        </w:rPr>
        <w:t xml:space="preserve"> </w:t>
      </w:r>
      <w:proofErr w:type="spellStart"/>
      <w:r w:rsidRPr="008C2D2A">
        <w:rPr>
          <w:i/>
          <w:iCs/>
          <w:sz w:val="16"/>
          <w:szCs w:val="16"/>
        </w:rPr>
        <w:t>help</w:t>
      </w:r>
      <w:proofErr w:type="spellEnd"/>
      <w:r w:rsidRPr="008C2D2A">
        <w:rPr>
          <w:i/>
          <w:iCs/>
          <w:sz w:val="16"/>
          <w:szCs w:val="16"/>
        </w:rPr>
        <w:t xml:space="preserve"> </w:t>
      </w:r>
      <w:proofErr w:type="spellStart"/>
      <w:r w:rsidRPr="008C2D2A">
        <w:rPr>
          <w:i/>
          <w:iCs/>
          <w:sz w:val="16"/>
          <w:szCs w:val="16"/>
        </w:rPr>
        <w:t>determine</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mortar (</w:t>
      </w:r>
      <w:proofErr w:type="spellStart"/>
      <w:r w:rsidRPr="008C2D2A">
        <w:rPr>
          <w:i/>
          <w:iCs/>
          <w:sz w:val="16"/>
          <w:szCs w:val="16"/>
        </w:rPr>
        <w:t>speci</w:t>
      </w:r>
      <w:proofErr w:type="spellEnd"/>
      <w:r w:rsidRPr="008C2D2A">
        <w:rPr>
          <w:i/>
          <w:iCs/>
          <w:sz w:val="16"/>
          <w:szCs w:val="16"/>
        </w:rPr>
        <w:t xml:space="preserve"> </w:t>
      </w:r>
      <w:proofErr w:type="spellStart"/>
      <w:r w:rsidRPr="008C2D2A">
        <w:rPr>
          <w:i/>
          <w:iCs/>
          <w:sz w:val="16"/>
          <w:szCs w:val="16"/>
        </w:rPr>
        <w:t>or</w:t>
      </w:r>
      <w:proofErr w:type="spellEnd"/>
      <w:r w:rsidRPr="008C2D2A">
        <w:rPr>
          <w:i/>
          <w:iCs/>
          <w:sz w:val="16"/>
          <w:szCs w:val="16"/>
        </w:rPr>
        <w:t xml:space="preserve"> </w:t>
      </w:r>
      <w:proofErr w:type="spellStart"/>
      <w:r w:rsidRPr="008C2D2A">
        <w:rPr>
          <w:i/>
          <w:iCs/>
          <w:sz w:val="16"/>
          <w:szCs w:val="16"/>
        </w:rPr>
        <w:t>plastered</w:t>
      </w:r>
      <w:proofErr w:type="spellEnd"/>
      <w:r w:rsidRPr="008C2D2A">
        <w:rPr>
          <w:i/>
          <w:iCs/>
          <w:sz w:val="16"/>
          <w:szCs w:val="16"/>
        </w:rPr>
        <w:t xml:space="preserve"> </w:t>
      </w:r>
      <w:proofErr w:type="spellStart"/>
      <w:r w:rsidRPr="008C2D2A">
        <w:rPr>
          <w:i/>
          <w:iCs/>
          <w:sz w:val="16"/>
          <w:szCs w:val="16"/>
        </w:rPr>
        <w:t>wall</w:t>
      </w:r>
      <w:proofErr w:type="spellEnd"/>
      <w:r w:rsidRPr="008C2D2A">
        <w:rPr>
          <w:i/>
          <w:iCs/>
          <w:sz w:val="16"/>
          <w:szCs w:val="16"/>
        </w:rPr>
        <w:t xml:space="preserve">), </w:t>
      </w:r>
      <w:proofErr w:type="spellStart"/>
      <w:r w:rsidRPr="008C2D2A">
        <w:rPr>
          <w:i/>
          <w:iCs/>
          <w:sz w:val="16"/>
          <w:szCs w:val="16"/>
        </w:rPr>
        <w:t>so</w:t>
      </w:r>
      <w:proofErr w:type="spellEnd"/>
      <w:r w:rsidRPr="008C2D2A">
        <w:rPr>
          <w:i/>
          <w:iCs/>
          <w:sz w:val="16"/>
          <w:szCs w:val="16"/>
        </w:rPr>
        <w:t xml:space="preserve"> </w:t>
      </w:r>
      <w:proofErr w:type="spellStart"/>
      <w:r w:rsidRPr="008C2D2A">
        <w:rPr>
          <w:i/>
          <w:iCs/>
          <w:sz w:val="16"/>
          <w:szCs w:val="16"/>
        </w:rPr>
        <w:t>that</w:t>
      </w:r>
      <w:proofErr w:type="spellEnd"/>
      <w:r w:rsidRPr="008C2D2A">
        <w:rPr>
          <w:i/>
          <w:iCs/>
          <w:sz w:val="16"/>
          <w:szCs w:val="16"/>
        </w:rPr>
        <w:t xml:space="preserve"> </w:t>
      </w:r>
      <w:proofErr w:type="spellStart"/>
      <w:r w:rsidRPr="008C2D2A">
        <w:rPr>
          <w:i/>
          <w:iCs/>
          <w:sz w:val="16"/>
          <w:szCs w:val="16"/>
        </w:rPr>
        <w:t>it</w:t>
      </w:r>
      <w:proofErr w:type="spellEnd"/>
      <w:r w:rsidRPr="008C2D2A">
        <w:rPr>
          <w:i/>
          <w:iCs/>
          <w:sz w:val="16"/>
          <w:szCs w:val="16"/>
        </w:rPr>
        <w:t xml:space="preserve"> </w:t>
      </w:r>
      <w:proofErr w:type="spellStart"/>
      <w:r w:rsidRPr="008C2D2A">
        <w:rPr>
          <w:i/>
          <w:iCs/>
          <w:sz w:val="16"/>
          <w:szCs w:val="16"/>
        </w:rPr>
        <w:t>is</w:t>
      </w:r>
      <w:proofErr w:type="spellEnd"/>
      <w:r w:rsidRPr="008C2D2A">
        <w:rPr>
          <w:i/>
          <w:iCs/>
          <w:sz w:val="16"/>
          <w:szCs w:val="16"/>
        </w:rPr>
        <w:t xml:space="preserve"> </w:t>
      </w:r>
      <w:proofErr w:type="spellStart"/>
      <w:r w:rsidRPr="008C2D2A">
        <w:rPr>
          <w:i/>
          <w:iCs/>
          <w:sz w:val="16"/>
          <w:szCs w:val="16"/>
        </w:rPr>
        <w:t>expected</w:t>
      </w:r>
      <w:proofErr w:type="spellEnd"/>
      <w:r w:rsidRPr="008C2D2A">
        <w:rPr>
          <w:i/>
          <w:iCs/>
          <w:sz w:val="16"/>
          <w:szCs w:val="16"/>
        </w:rPr>
        <w:t xml:space="preserve"> </w:t>
      </w:r>
      <w:proofErr w:type="spellStart"/>
      <w:r w:rsidRPr="008C2D2A">
        <w:rPr>
          <w:i/>
          <w:iCs/>
          <w:sz w:val="16"/>
          <w:szCs w:val="16"/>
        </w:rPr>
        <w:t>that</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mortar </w:t>
      </w:r>
      <w:proofErr w:type="spellStart"/>
      <w:r w:rsidRPr="008C2D2A">
        <w:rPr>
          <w:i/>
          <w:iCs/>
          <w:sz w:val="16"/>
          <w:szCs w:val="16"/>
        </w:rPr>
        <w:t>will</w:t>
      </w:r>
      <w:proofErr w:type="spellEnd"/>
      <w:r w:rsidRPr="008C2D2A">
        <w:rPr>
          <w:i/>
          <w:iCs/>
          <w:sz w:val="16"/>
          <w:szCs w:val="16"/>
        </w:rPr>
        <w:t xml:space="preserve"> not </w:t>
      </w:r>
      <w:proofErr w:type="spellStart"/>
      <w:r w:rsidRPr="008C2D2A">
        <w:rPr>
          <w:i/>
          <w:iCs/>
          <w:sz w:val="16"/>
          <w:szCs w:val="16"/>
        </w:rPr>
        <w:t>be</w:t>
      </w:r>
      <w:proofErr w:type="spellEnd"/>
      <w:r w:rsidRPr="008C2D2A">
        <w:rPr>
          <w:i/>
          <w:iCs/>
          <w:sz w:val="16"/>
          <w:szCs w:val="16"/>
        </w:rPr>
        <w:t xml:space="preserve"> </w:t>
      </w:r>
      <w:proofErr w:type="spellStart"/>
      <w:r w:rsidRPr="008C2D2A">
        <w:rPr>
          <w:i/>
          <w:iCs/>
          <w:sz w:val="16"/>
          <w:szCs w:val="16"/>
        </w:rPr>
        <w:t>damaged</w:t>
      </w:r>
      <w:proofErr w:type="spellEnd"/>
      <w:r w:rsidRPr="008C2D2A">
        <w:rPr>
          <w:i/>
          <w:iCs/>
          <w:sz w:val="16"/>
          <w:szCs w:val="16"/>
        </w:rPr>
        <w:t xml:space="preserve"> </w:t>
      </w:r>
      <w:proofErr w:type="spellStart"/>
      <w:r w:rsidRPr="008C2D2A">
        <w:rPr>
          <w:i/>
          <w:iCs/>
          <w:sz w:val="16"/>
          <w:szCs w:val="16"/>
        </w:rPr>
        <w:t>due</w:t>
      </w:r>
      <w:proofErr w:type="spellEnd"/>
      <w:r w:rsidRPr="008C2D2A">
        <w:rPr>
          <w:i/>
          <w:iCs/>
          <w:sz w:val="16"/>
          <w:szCs w:val="16"/>
        </w:rPr>
        <w:t xml:space="preserve"> </w:t>
      </w:r>
      <w:proofErr w:type="spellStart"/>
      <w:r w:rsidRPr="008C2D2A">
        <w:rPr>
          <w:i/>
          <w:iCs/>
          <w:sz w:val="16"/>
          <w:szCs w:val="16"/>
        </w:rPr>
        <w:t>to</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force</w:t>
      </w:r>
      <w:proofErr w:type="spellEnd"/>
      <w:r w:rsidRPr="008C2D2A">
        <w:rPr>
          <w:i/>
          <w:iCs/>
          <w:sz w:val="16"/>
          <w:szCs w:val="16"/>
        </w:rPr>
        <w:t xml:space="preserve"> </w:t>
      </w:r>
      <w:proofErr w:type="spellStart"/>
      <w:r w:rsidRPr="008C2D2A">
        <w:rPr>
          <w:i/>
          <w:iCs/>
          <w:sz w:val="16"/>
          <w:szCs w:val="16"/>
        </w:rPr>
        <w:t>caused</w:t>
      </w:r>
      <w:proofErr w:type="spellEnd"/>
      <w:r w:rsidRPr="008C2D2A">
        <w:rPr>
          <w:i/>
          <w:iCs/>
          <w:sz w:val="16"/>
          <w:szCs w:val="16"/>
        </w:rPr>
        <w:t xml:space="preserve"> </w:t>
      </w:r>
      <w:proofErr w:type="spellStart"/>
      <w:r w:rsidRPr="008C2D2A">
        <w:rPr>
          <w:i/>
          <w:iCs/>
          <w:sz w:val="16"/>
          <w:szCs w:val="16"/>
        </w:rPr>
        <w:t>by</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workload</w:t>
      </w:r>
      <w:proofErr w:type="spellEnd"/>
      <w:r w:rsidRPr="008C2D2A">
        <w:rPr>
          <w:i/>
          <w:iCs/>
          <w:sz w:val="16"/>
          <w:szCs w:val="16"/>
        </w:rPr>
        <w:t xml:space="preserve">. The </w:t>
      </w:r>
      <w:proofErr w:type="spellStart"/>
      <w:r w:rsidRPr="008C2D2A">
        <w:rPr>
          <w:i/>
          <w:iCs/>
          <w:sz w:val="16"/>
          <w:szCs w:val="16"/>
        </w:rPr>
        <w:t>purpose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this</w:t>
      </w:r>
      <w:proofErr w:type="spellEnd"/>
      <w:r w:rsidRPr="008C2D2A">
        <w:rPr>
          <w:i/>
          <w:iCs/>
          <w:sz w:val="16"/>
          <w:szCs w:val="16"/>
        </w:rPr>
        <w:t xml:space="preserve"> study </w:t>
      </w:r>
      <w:proofErr w:type="spellStart"/>
      <w:r w:rsidRPr="008C2D2A">
        <w:rPr>
          <w:i/>
          <w:iCs/>
          <w:sz w:val="16"/>
          <w:szCs w:val="16"/>
        </w:rPr>
        <w:t>was</w:t>
      </w:r>
      <w:proofErr w:type="spellEnd"/>
      <w:r w:rsidRPr="008C2D2A">
        <w:rPr>
          <w:i/>
          <w:iCs/>
          <w:sz w:val="16"/>
          <w:szCs w:val="16"/>
        </w:rPr>
        <w:t xml:space="preserve"> </w:t>
      </w:r>
      <w:proofErr w:type="spellStart"/>
      <w:r w:rsidRPr="008C2D2A">
        <w:rPr>
          <w:i/>
          <w:iCs/>
          <w:sz w:val="16"/>
          <w:szCs w:val="16"/>
        </w:rPr>
        <w:t>to</w:t>
      </w:r>
      <w:proofErr w:type="spellEnd"/>
      <w:r w:rsidRPr="008C2D2A">
        <w:rPr>
          <w:i/>
          <w:iCs/>
          <w:sz w:val="16"/>
          <w:szCs w:val="16"/>
        </w:rPr>
        <w:t xml:space="preserve"> </w:t>
      </w:r>
      <w:proofErr w:type="spellStart"/>
      <w:r w:rsidRPr="008C2D2A">
        <w:rPr>
          <w:i/>
          <w:iCs/>
          <w:sz w:val="16"/>
          <w:szCs w:val="16"/>
        </w:rPr>
        <w:t>determine</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use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eggshell</w:t>
      </w:r>
      <w:proofErr w:type="spellEnd"/>
      <w:r w:rsidRPr="008C2D2A">
        <w:rPr>
          <w:i/>
          <w:iCs/>
          <w:sz w:val="16"/>
          <w:szCs w:val="16"/>
        </w:rPr>
        <w:t xml:space="preserve"> </w:t>
      </w:r>
      <w:proofErr w:type="spellStart"/>
      <w:r w:rsidRPr="008C2D2A">
        <w:rPr>
          <w:i/>
          <w:iCs/>
          <w:sz w:val="16"/>
          <w:szCs w:val="16"/>
        </w:rPr>
        <w:t>waste</w:t>
      </w:r>
      <w:proofErr w:type="spellEnd"/>
      <w:r w:rsidRPr="008C2D2A">
        <w:rPr>
          <w:i/>
          <w:iCs/>
          <w:sz w:val="16"/>
          <w:szCs w:val="16"/>
        </w:rPr>
        <w:t xml:space="preserve"> as a </w:t>
      </w:r>
      <w:proofErr w:type="spellStart"/>
      <w:r w:rsidRPr="008C2D2A">
        <w:rPr>
          <w:i/>
          <w:iCs/>
          <w:sz w:val="16"/>
          <w:szCs w:val="16"/>
        </w:rPr>
        <w:t>substitute</w:t>
      </w:r>
      <w:proofErr w:type="spellEnd"/>
      <w:r w:rsidRPr="008C2D2A">
        <w:rPr>
          <w:i/>
          <w:iCs/>
          <w:sz w:val="16"/>
          <w:szCs w:val="16"/>
        </w:rPr>
        <w:t xml:space="preserve"> </w:t>
      </w:r>
      <w:proofErr w:type="spellStart"/>
      <w:r w:rsidRPr="008C2D2A">
        <w:rPr>
          <w:i/>
          <w:iCs/>
          <w:sz w:val="16"/>
          <w:szCs w:val="16"/>
        </w:rPr>
        <w:t>for</w:t>
      </w:r>
      <w:proofErr w:type="spellEnd"/>
      <w:r w:rsidRPr="008C2D2A">
        <w:rPr>
          <w:i/>
          <w:iCs/>
          <w:sz w:val="16"/>
          <w:szCs w:val="16"/>
        </w:rPr>
        <w:t xml:space="preserve"> </w:t>
      </w:r>
      <w:proofErr w:type="spellStart"/>
      <w:r w:rsidRPr="008C2D2A">
        <w:rPr>
          <w:i/>
          <w:iCs/>
          <w:sz w:val="16"/>
          <w:szCs w:val="16"/>
        </w:rPr>
        <w:t>cement</w:t>
      </w:r>
      <w:proofErr w:type="spellEnd"/>
      <w:r w:rsidRPr="008C2D2A">
        <w:rPr>
          <w:i/>
          <w:iCs/>
          <w:sz w:val="16"/>
          <w:szCs w:val="16"/>
        </w:rPr>
        <w:t xml:space="preserve"> </w:t>
      </w:r>
      <w:proofErr w:type="spellStart"/>
      <w:r w:rsidRPr="008C2D2A">
        <w:rPr>
          <w:i/>
          <w:iCs/>
          <w:sz w:val="16"/>
          <w:szCs w:val="16"/>
        </w:rPr>
        <w:t>against</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volume </w:t>
      </w:r>
      <w:proofErr w:type="spellStart"/>
      <w:r w:rsidRPr="008C2D2A">
        <w:rPr>
          <w:i/>
          <w:iCs/>
          <w:sz w:val="16"/>
          <w:szCs w:val="16"/>
        </w:rPr>
        <w:t>weight</w:t>
      </w:r>
      <w:proofErr w:type="spellEnd"/>
      <w:r w:rsidRPr="008C2D2A">
        <w:rPr>
          <w:i/>
          <w:iCs/>
          <w:sz w:val="16"/>
          <w:szCs w:val="16"/>
        </w:rPr>
        <w:t xml:space="preserve"> </w:t>
      </w:r>
      <w:proofErr w:type="spellStart"/>
      <w:r w:rsidRPr="008C2D2A">
        <w:rPr>
          <w:i/>
          <w:iCs/>
          <w:sz w:val="16"/>
          <w:szCs w:val="16"/>
        </w:rPr>
        <w:t>and</w:t>
      </w:r>
      <w:proofErr w:type="spellEnd"/>
      <w:r w:rsidRPr="008C2D2A">
        <w:rPr>
          <w:i/>
          <w:iCs/>
          <w:sz w:val="16"/>
          <w:szCs w:val="16"/>
        </w:rPr>
        <w:t xml:space="preserve">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mortar. The </w:t>
      </w:r>
      <w:proofErr w:type="spellStart"/>
      <w:r w:rsidRPr="008C2D2A">
        <w:rPr>
          <w:i/>
          <w:iCs/>
          <w:sz w:val="16"/>
          <w:szCs w:val="16"/>
        </w:rPr>
        <w:t>method</w:t>
      </w:r>
      <w:proofErr w:type="spellEnd"/>
      <w:r w:rsidRPr="008C2D2A">
        <w:rPr>
          <w:i/>
          <w:iCs/>
          <w:sz w:val="16"/>
          <w:szCs w:val="16"/>
        </w:rPr>
        <w:t xml:space="preserve"> </w:t>
      </w:r>
      <w:proofErr w:type="spellStart"/>
      <w:r w:rsidRPr="008C2D2A">
        <w:rPr>
          <w:i/>
          <w:iCs/>
          <w:sz w:val="16"/>
          <w:szCs w:val="16"/>
        </w:rPr>
        <w:t>used</w:t>
      </w:r>
      <w:proofErr w:type="spellEnd"/>
      <w:r w:rsidRPr="008C2D2A">
        <w:rPr>
          <w:i/>
          <w:iCs/>
          <w:sz w:val="16"/>
          <w:szCs w:val="16"/>
        </w:rPr>
        <w:t xml:space="preserve"> in </w:t>
      </w:r>
      <w:proofErr w:type="spellStart"/>
      <w:r w:rsidRPr="008C2D2A">
        <w:rPr>
          <w:i/>
          <w:iCs/>
          <w:sz w:val="16"/>
          <w:szCs w:val="16"/>
        </w:rPr>
        <w:t>this</w:t>
      </w:r>
      <w:proofErr w:type="spellEnd"/>
      <w:r w:rsidRPr="008C2D2A">
        <w:rPr>
          <w:i/>
          <w:iCs/>
          <w:sz w:val="16"/>
          <w:szCs w:val="16"/>
        </w:rPr>
        <w:t xml:space="preserve"> study </w:t>
      </w:r>
      <w:proofErr w:type="spellStart"/>
      <w:r w:rsidRPr="008C2D2A">
        <w:rPr>
          <w:i/>
          <w:iCs/>
          <w:sz w:val="16"/>
          <w:szCs w:val="16"/>
        </w:rPr>
        <w:t>is</w:t>
      </w:r>
      <w:proofErr w:type="spellEnd"/>
      <w:r w:rsidRPr="008C2D2A">
        <w:rPr>
          <w:i/>
          <w:iCs/>
          <w:sz w:val="16"/>
          <w:szCs w:val="16"/>
        </w:rPr>
        <w:t xml:space="preserve"> </w:t>
      </w:r>
      <w:proofErr w:type="spellStart"/>
      <w:r w:rsidRPr="008C2D2A">
        <w:rPr>
          <w:i/>
          <w:iCs/>
          <w:sz w:val="16"/>
          <w:szCs w:val="16"/>
        </w:rPr>
        <w:t>an</w:t>
      </w:r>
      <w:proofErr w:type="spellEnd"/>
      <w:r w:rsidRPr="008C2D2A">
        <w:rPr>
          <w:i/>
          <w:iCs/>
          <w:sz w:val="16"/>
          <w:szCs w:val="16"/>
        </w:rPr>
        <w:t xml:space="preserve"> </w:t>
      </w:r>
      <w:proofErr w:type="spellStart"/>
      <w:r w:rsidRPr="008C2D2A">
        <w:rPr>
          <w:i/>
          <w:iCs/>
          <w:sz w:val="16"/>
          <w:szCs w:val="16"/>
        </w:rPr>
        <w:t>experimental</w:t>
      </w:r>
      <w:proofErr w:type="spellEnd"/>
      <w:r w:rsidRPr="008C2D2A">
        <w:rPr>
          <w:i/>
          <w:iCs/>
          <w:sz w:val="16"/>
          <w:szCs w:val="16"/>
        </w:rPr>
        <w:t xml:space="preserve"> </w:t>
      </w:r>
      <w:proofErr w:type="spellStart"/>
      <w:r w:rsidRPr="008C2D2A">
        <w:rPr>
          <w:i/>
          <w:iCs/>
          <w:sz w:val="16"/>
          <w:szCs w:val="16"/>
        </w:rPr>
        <w:t>method</w:t>
      </w:r>
      <w:proofErr w:type="spellEnd"/>
      <w:r w:rsidRPr="008C2D2A">
        <w:rPr>
          <w:i/>
          <w:iCs/>
          <w:sz w:val="16"/>
          <w:szCs w:val="16"/>
        </w:rPr>
        <w:t xml:space="preserve"> </w:t>
      </w:r>
      <w:proofErr w:type="spellStart"/>
      <w:r w:rsidRPr="008C2D2A">
        <w:rPr>
          <w:i/>
          <w:iCs/>
          <w:sz w:val="16"/>
          <w:szCs w:val="16"/>
        </w:rPr>
        <w:t>that</w:t>
      </w:r>
      <w:proofErr w:type="spellEnd"/>
      <w:r w:rsidRPr="008C2D2A">
        <w:rPr>
          <w:i/>
          <w:iCs/>
          <w:sz w:val="16"/>
          <w:szCs w:val="16"/>
        </w:rPr>
        <w:t xml:space="preserve"> </w:t>
      </w:r>
      <w:proofErr w:type="spellStart"/>
      <w:r w:rsidRPr="008C2D2A">
        <w:rPr>
          <w:i/>
          <w:iCs/>
          <w:sz w:val="16"/>
          <w:szCs w:val="16"/>
        </w:rPr>
        <w:t>is</w:t>
      </w:r>
      <w:proofErr w:type="spellEnd"/>
      <w:r w:rsidRPr="008C2D2A">
        <w:rPr>
          <w:i/>
          <w:iCs/>
          <w:sz w:val="16"/>
          <w:szCs w:val="16"/>
        </w:rPr>
        <w:t xml:space="preserve"> </w:t>
      </w:r>
      <w:proofErr w:type="spellStart"/>
      <w:r w:rsidRPr="008C2D2A">
        <w:rPr>
          <w:i/>
          <w:iCs/>
          <w:sz w:val="16"/>
          <w:szCs w:val="16"/>
        </w:rPr>
        <w:t>reviewed</w:t>
      </w:r>
      <w:proofErr w:type="spellEnd"/>
      <w:r w:rsidRPr="008C2D2A">
        <w:rPr>
          <w:i/>
          <w:iCs/>
          <w:sz w:val="16"/>
          <w:szCs w:val="16"/>
        </w:rPr>
        <w:t xml:space="preserve"> </w:t>
      </w:r>
      <w:proofErr w:type="spellStart"/>
      <w:r w:rsidRPr="008C2D2A">
        <w:rPr>
          <w:i/>
          <w:iCs/>
          <w:sz w:val="16"/>
          <w:szCs w:val="16"/>
        </w:rPr>
        <w:t>against</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mortar, </w:t>
      </w:r>
      <w:proofErr w:type="spellStart"/>
      <w:r w:rsidRPr="008C2D2A">
        <w:rPr>
          <w:i/>
          <w:iCs/>
          <w:sz w:val="16"/>
          <w:szCs w:val="16"/>
        </w:rPr>
        <w:t>with</w:t>
      </w:r>
      <w:proofErr w:type="spellEnd"/>
      <w:r w:rsidRPr="008C2D2A">
        <w:rPr>
          <w:i/>
          <w:iCs/>
          <w:sz w:val="16"/>
          <w:szCs w:val="16"/>
        </w:rPr>
        <w:t xml:space="preserve"> </w:t>
      </w:r>
      <w:proofErr w:type="spellStart"/>
      <w:r w:rsidRPr="008C2D2A">
        <w:rPr>
          <w:i/>
          <w:iCs/>
          <w:sz w:val="16"/>
          <w:szCs w:val="16"/>
        </w:rPr>
        <w:t>variations</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eggshell</w:t>
      </w:r>
      <w:proofErr w:type="spellEnd"/>
      <w:r w:rsidRPr="008C2D2A">
        <w:rPr>
          <w:i/>
          <w:iCs/>
          <w:sz w:val="16"/>
          <w:szCs w:val="16"/>
        </w:rPr>
        <w:t xml:space="preserve"> </w:t>
      </w:r>
      <w:proofErr w:type="spellStart"/>
      <w:r w:rsidRPr="008C2D2A">
        <w:rPr>
          <w:i/>
          <w:iCs/>
          <w:sz w:val="16"/>
          <w:szCs w:val="16"/>
        </w:rPr>
        <w:t>powder</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0%, 3%, 6% </w:t>
      </w:r>
      <w:proofErr w:type="spellStart"/>
      <w:r w:rsidRPr="008C2D2A">
        <w:rPr>
          <w:i/>
          <w:iCs/>
          <w:sz w:val="16"/>
          <w:szCs w:val="16"/>
        </w:rPr>
        <w:t>and</w:t>
      </w:r>
      <w:proofErr w:type="spellEnd"/>
      <w:r w:rsidRPr="008C2D2A">
        <w:rPr>
          <w:i/>
          <w:iCs/>
          <w:sz w:val="16"/>
          <w:szCs w:val="16"/>
        </w:rPr>
        <w:t xml:space="preserve"> 9%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weight</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cement</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mold</w:t>
      </w:r>
      <w:proofErr w:type="spellEnd"/>
      <w:r w:rsidRPr="008C2D2A">
        <w:rPr>
          <w:i/>
          <w:iCs/>
          <w:sz w:val="16"/>
          <w:szCs w:val="16"/>
        </w:rPr>
        <w:t xml:space="preserve"> </w:t>
      </w:r>
      <w:proofErr w:type="spellStart"/>
      <w:r w:rsidRPr="008C2D2A">
        <w:rPr>
          <w:i/>
          <w:iCs/>
          <w:sz w:val="16"/>
          <w:szCs w:val="16"/>
        </w:rPr>
        <w:t>that</w:t>
      </w:r>
      <w:proofErr w:type="spellEnd"/>
      <w:r w:rsidRPr="008C2D2A">
        <w:rPr>
          <w:i/>
          <w:iCs/>
          <w:sz w:val="16"/>
          <w:szCs w:val="16"/>
        </w:rPr>
        <w:t xml:space="preserve"> </w:t>
      </w:r>
      <w:proofErr w:type="spellStart"/>
      <w:r w:rsidRPr="008C2D2A">
        <w:rPr>
          <w:i/>
          <w:iCs/>
          <w:sz w:val="16"/>
          <w:szCs w:val="16"/>
        </w:rPr>
        <w:t>will</w:t>
      </w:r>
      <w:proofErr w:type="spellEnd"/>
      <w:r w:rsidRPr="008C2D2A">
        <w:rPr>
          <w:i/>
          <w:iCs/>
          <w:sz w:val="16"/>
          <w:szCs w:val="16"/>
        </w:rPr>
        <w:t xml:space="preserve"> </w:t>
      </w:r>
      <w:proofErr w:type="spellStart"/>
      <w:r w:rsidRPr="008C2D2A">
        <w:rPr>
          <w:i/>
          <w:iCs/>
          <w:sz w:val="16"/>
          <w:szCs w:val="16"/>
        </w:rPr>
        <w:t>be</w:t>
      </w:r>
      <w:proofErr w:type="spellEnd"/>
      <w:r w:rsidRPr="008C2D2A">
        <w:rPr>
          <w:i/>
          <w:iCs/>
          <w:sz w:val="16"/>
          <w:szCs w:val="16"/>
        </w:rPr>
        <w:t xml:space="preserve"> </w:t>
      </w:r>
      <w:proofErr w:type="spellStart"/>
      <w:r w:rsidRPr="008C2D2A">
        <w:rPr>
          <w:i/>
          <w:iCs/>
          <w:sz w:val="16"/>
          <w:szCs w:val="16"/>
        </w:rPr>
        <w:t>used</w:t>
      </w:r>
      <w:proofErr w:type="spellEnd"/>
      <w:r w:rsidRPr="008C2D2A">
        <w:rPr>
          <w:i/>
          <w:iCs/>
          <w:sz w:val="16"/>
          <w:szCs w:val="16"/>
        </w:rPr>
        <w:t xml:space="preserve"> </w:t>
      </w:r>
      <w:proofErr w:type="spellStart"/>
      <w:r w:rsidRPr="008C2D2A">
        <w:rPr>
          <w:i/>
          <w:iCs/>
          <w:sz w:val="16"/>
          <w:szCs w:val="16"/>
        </w:rPr>
        <w:t>to</w:t>
      </w:r>
      <w:proofErr w:type="spellEnd"/>
      <w:r w:rsidRPr="008C2D2A">
        <w:rPr>
          <w:i/>
          <w:iCs/>
          <w:sz w:val="16"/>
          <w:szCs w:val="16"/>
        </w:rPr>
        <w:t xml:space="preserve"> </w:t>
      </w:r>
      <w:proofErr w:type="spellStart"/>
      <w:r w:rsidRPr="008C2D2A">
        <w:rPr>
          <w:i/>
          <w:iCs/>
          <w:sz w:val="16"/>
          <w:szCs w:val="16"/>
        </w:rPr>
        <w:t>make</w:t>
      </w:r>
      <w:proofErr w:type="spellEnd"/>
      <w:r w:rsidRPr="008C2D2A">
        <w:rPr>
          <w:i/>
          <w:iCs/>
          <w:sz w:val="16"/>
          <w:szCs w:val="16"/>
        </w:rPr>
        <w:t xml:space="preserve"> </w:t>
      </w:r>
      <w:proofErr w:type="spellStart"/>
      <w:r w:rsidRPr="008C2D2A">
        <w:rPr>
          <w:i/>
          <w:iCs/>
          <w:sz w:val="16"/>
          <w:szCs w:val="16"/>
        </w:rPr>
        <w:t>cylindrical</w:t>
      </w:r>
      <w:proofErr w:type="spellEnd"/>
      <w:r w:rsidRPr="008C2D2A">
        <w:rPr>
          <w:i/>
          <w:iCs/>
          <w:sz w:val="16"/>
          <w:szCs w:val="16"/>
        </w:rPr>
        <w:t xml:space="preserve"> </w:t>
      </w:r>
      <w:proofErr w:type="spellStart"/>
      <w:r w:rsidRPr="008C2D2A">
        <w:rPr>
          <w:i/>
          <w:iCs/>
          <w:sz w:val="16"/>
          <w:szCs w:val="16"/>
        </w:rPr>
        <w:t>test</w:t>
      </w:r>
      <w:proofErr w:type="spellEnd"/>
      <w:r w:rsidRPr="008C2D2A">
        <w:rPr>
          <w:i/>
          <w:iCs/>
          <w:sz w:val="16"/>
          <w:szCs w:val="16"/>
        </w:rPr>
        <w:t xml:space="preserve"> </w:t>
      </w:r>
      <w:proofErr w:type="spellStart"/>
      <w:r w:rsidRPr="008C2D2A">
        <w:rPr>
          <w:i/>
          <w:iCs/>
          <w:sz w:val="16"/>
          <w:szCs w:val="16"/>
        </w:rPr>
        <w:t>objects</w:t>
      </w:r>
      <w:proofErr w:type="spellEnd"/>
      <w:r w:rsidRPr="008C2D2A">
        <w:rPr>
          <w:i/>
          <w:iCs/>
          <w:sz w:val="16"/>
          <w:szCs w:val="16"/>
        </w:rPr>
        <w:t xml:space="preserve"> </w:t>
      </w:r>
      <w:proofErr w:type="spellStart"/>
      <w:r w:rsidRPr="008C2D2A">
        <w:rPr>
          <w:i/>
          <w:iCs/>
          <w:sz w:val="16"/>
          <w:szCs w:val="16"/>
        </w:rPr>
        <w:t>measuring</w:t>
      </w:r>
      <w:proofErr w:type="spellEnd"/>
      <w:r w:rsidRPr="008C2D2A">
        <w:rPr>
          <w:i/>
          <w:iCs/>
          <w:sz w:val="16"/>
          <w:szCs w:val="16"/>
        </w:rPr>
        <w:t xml:space="preserve"> 10 cm x 20 cm, </w:t>
      </w:r>
      <w:proofErr w:type="spellStart"/>
      <w:r w:rsidRPr="008C2D2A">
        <w:rPr>
          <w:i/>
          <w:iCs/>
          <w:sz w:val="16"/>
          <w:szCs w:val="16"/>
        </w:rPr>
        <w:t>with</w:t>
      </w:r>
      <w:proofErr w:type="spellEnd"/>
      <w:r w:rsidRPr="008C2D2A">
        <w:rPr>
          <w:i/>
          <w:iCs/>
          <w:sz w:val="16"/>
          <w:szCs w:val="16"/>
        </w:rPr>
        <w:t xml:space="preserve"> a total </w:t>
      </w:r>
      <w:proofErr w:type="spellStart"/>
      <w:r w:rsidRPr="008C2D2A">
        <w:rPr>
          <w:i/>
          <w:iCs/>
          <w:sz w:val="16"/>
          <w:szCs w:val="16"/>
        </w:rPr>
        <w:t>of</w:t>
      </w:r>
      <w:proofErr w:type="spellEnd"/>
      <w:r w:rsidRPr="008C2D2A">
        <w:rPr>
          <w:i/>
          <w:iCs/>
          <w:sz w:val="16"/>
          <w:szCs w:val="16"/>
        </w:rPr>
        <w:t xml:space="preserve"> 36 </w:t>
      </w:r>
      <w:proofErr w:type="spellStart"/>
      <w:r w:rsidRPr="008C2D2A">
        <w:rPr>
          <w:i/>
          <w:iCs/>
          <w:sz w:val="16"/>
          <w:szCs w:val="16"/>
        </w:rPr>
        <w:t>test</w:t>
      </w:r>
      <w:proofErr w:type="spellEnd"/>
      <w:r w:rsidRPr="008C2D2A">
        <w:rPr>
          <w:i/>
          <w:iCs/>
          <w:sz w:val="16"/>
          <w:szCs w:val="16"/>
        </w:rPr>
        <w:t xml:space="preserve"> </w:t>
      </w:r>
      <w:proofErr w:type="spellStart"/>
      <w:r w:rsidRPr="008C2D2A">
        <w:rPr>
          <w:i/>
          <w:iCs/>
          <w:sz w:val="16"/>
          <w:szCs w:val="16"/>
        </w:rPr>
        <w:t>objects</w:t>
      </w:r>
      <w:proofErr w:type="spellEnd"/>
      <w:r w:rsidRPr="008C2D2A">
        <w:rPr>
          <w:i/>
          <w:iCs/>
          <w:sz w:val="16"/>
          <w:szCs w:val="16"/>
        </w:rPr>
        <w:t xml:space="preserve">, </w:t>
      </w:r>
      <w:proofErr w:type="spellStart"/>
      <w:r w:rsidRPr="008C2D2A">
        <w:rPr>
          <w:i/>
          <w:iCs/>
          <w:sz w:val="16"/>
          <w:szCs w:val="16"/>
        </w:rPr>
        <w:t>for</w:t>
      </w:r>
      <w:proofErr w:type="spellEnd"/>
      <w:r w:rsidRPr="008C2D2A">
        <w:rPr>
          <w:i/>
          <w:iCs/>
          <w:sz w:val="16"/>
          <w:szCs w:val="16"/>
        </w:rPr>
        <w:t xml:space="preserve">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testing </w:t>
      </w:r>
      <w:proofErr w:type="spellStart"/>
      <w:r w:rsidRPr="008C2D2A">
        <w:rPr>
          <w:i/>
          <w:iCs/>
          <w:sz w:val="16"/>
          <w:szCs w:val="16"/>
        </w:rPr>
        <w:t>will</w:t>
      </w:r>
      <w:proofErr w:type="spellEnd"/>
      <w:r w:rsidRPr="008C2D2A">
        <w:rPr>
          <w:i/>
          <w:iCs/>
          <w:sz w:val="16"/>
          <w:szCs w:val="16"/>
        </w:rPr>
        <w:t xml:space="preserve"> </w:t>
      </w:r>
      <w:proofErr w:type="spellStart"/>
      <w:r w:rsidRPr="008C2D2A">
        <w:rPr>
          <w:i/>
          <w:iCs/>
          <w:sz w:val="16"/>
          <w:szCs w:val="16"/>
        </w:rPr>
        <w:t>be</w:t>
      </w:r>
      <w:proofErr w:type="spellEnd"/>
      <w:r w:rsidRPr="008C2D2A">
        <w:rPr>
          <w:i/>
          <w:iCs/>
          <w:sz w:val="16"/>
          <w:szCs w:val="16"/>
        </w:rPr>
        <w:t xml:space="preserve"> </w:t>
      </w:r>
      <w:proofErr w:type="spellStart"/>
      <w:r w:rsidRPr="008C2D2A">
        <w:rPr>
          <w:i/>
          <w:iCs/>
          <w:sz w:val="16"/>
          <w:szCs w:val="16"/>
        </w:rPr>
        <w:t>carried</w:t>
      </w:r>
      <w:proofErr w:type="spellEnd"/>
      <w:r w:rsidRPr="008C2D2A">
        <w:rPr>
          <w:i/>
          <w:iCs/>
          <w:sz w:val="16"/>
          <w:szCs w:val="16"/>
        </w:rPr>
        <w:t xml:space="preserve"> </w:t>
      </w:r>
      <w:proofErr w:type="spellStart"/>
      <w:r w:rsidRPr="008C2D2A">
        <w:rPr>
          <w:i/>
          <w:iCs/>
          <w:sz w:val="16"/>
          <w:szCs w:val="16"/>
        </w:rPr>
        <w:t>out</w:t>
      </w:r>
      <w:proofErr w:type="spellEnd"/>
      <w:r w:rsidRPr="008C2D2A">
        <w:rPr>
          <w:i/>
          <w:iCs/>
          <w:sz w:val="16"/>
          <w:szCs w:val="16"/>
        </w:rPr>
        <w:t xml:space="preserve"> </w:t>
      </w:r>
      <w:proofErr w:type="spellStart"/>
      <w:r w:rsidRPr="008C2D2A">
        <w:rPr>
          <w:i/>
          <w:iCs/>
          <w:sz w:val="16"/>
          <w:szCs w:val="16"/>
        </w:rPr>
        <w:t>at</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ages</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7, 14, </w:t>
      </w:r>
      <w:proofErr w:type="spellStart"/>
      <w:r w:rsidRPr="008C2D2A">
        <w:rPr>
          <w:i/>
          <w:iCs/>
          <w:sz w:val="16"/>
          <w:szCs w:val="16"/>
        </w:rPr>
        <w:t>and</w:t>
      </w:r>
      <w:proofErr w:type="spellEnd"/>
      <w:r w:rsidRPr="008C2D2A">
        <w:rPr>
          <w:i/>
          <w:iCs/>
          <w:sz w:val="16"/>
          <w:szCs w:val="16"/>
        </w:rPr>
        <w:t xml:space="preserve"> 28 </w:t>
      </w:r>
      <w:proofErr w:type="spellStart"/>
      <w:r w:rsidRPr="008C2D2A">
        <w:rPr>
          <w:i/>
          <w:iCs/>
          <w:sz w:val="16"/>
          <w:szCs w:val="16"/>
        </w:rPr>
        <w:t>days</w:t>
      </w:r>
      <w:proofErr w:type="spellEnd"/>
      <w:r w:rsidRPr="008C2D2A">
        <w:rPr>
          <w:i/>
          <w:iCs/>
          <w:sz w:val="16"/>
          <w:szCs w:val="16"/>
        </w:rPr>
        <w:t xml:space="preserve">. </w:t>
      </w:r>
      <w:proofErr w:type="spellStart"/>
      <w:r w:rsidRPr="008C2D2A">
        <w:rPr>
          <w:i/>
          <w:iCs/>
          <w:sz w:val="16"/>
          <w:szCs w:val="16"/>
        </w:rPr>
        <w:t>From</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results</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study, in </w:t>
      </w:r>
      <w:proofErr w:type="spellStart"/>
      <w:r w:rsidRPr="008C2D2A">
        <w:rPr>
          <w:i/>
          <w:iCs/>
          <w:sz w:val="16"/>
          <w:szCs w:val="16"/>
        </w:rPr>
        <w:t>the</w:t>
      </w:r>
      <w:proofErr w:type="spellEnd"/>
      <w:r w:rsidRPr="008C2D2A">
        <w:rPr>
          <w:i/>
          <w:iCs/>
          <w:sz w:val="16"/>
          <w:szCs w:val="16"/>
        </w:rPr>
        <w:t xml:space="preserve"> 28-day-old mortar, </w:t>
      </w:r>
      <w:proofErr w:type="spellStart"/>
      <w:r w:rsidRPr="008C2D2A">
        <w:rPr>
          <w:i/>
          <w:iCs/>
          <w:sz w:val="16"/>
          <w:szCs w:val="16"/>
        </w:rPr>
        <w:t>the</w:t>
      </w:r>
      <w:proofErr w:type="spellEnd"/>
      <w:r w:rsidRPr="008C2D2A">
        <w:rPr>
          <w:i/>
          <w:iCs/>
          <w:sz w:val="16"/>
          <w:szCs w:val="16"/>
        </w:rPr>
        <w:t xml:space="preserve"> mortar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w:t>
      </w:r>
      <w:proofErr w:type="spellStart"/>
      <w:r w:rsidRPr="008C2D2A">
        <w:rPr>
          <w:i/>
          <w:iCs/>
          <w:sz w:val="16"/>
          <w:szCs w:val="16"/>
        </w:rPr>
        <w:t>decreased</w:t>
      </w:r>
      <w:proofErr w:type="spellEnd"/>
      <w:r w:rsidRPr="008C2D2A">
        <w:rPr>
          <w:i/>
          <w:iCs/>
          <w:sz w:val="16"/>
          <w:szCs w:val="16"/>
        </w:rPr>
        <w:t xml:space="preserve"> </w:t>
      </w:r>
      <w:proofErr w:type="spellStart"/>
      <w:r w:rsidRPr="008C2D2A">
        <w:rPr>
          <w:i/>
          <w:iCs/>
          <w:sz w:val="16"/>
          <w:szCs w:val="16"/>
        </w:rPr>
        <w:t>along</w:t>
      </w:r>
      <w:proofErr w:type="spellEnd"/>
      <w:r w:rsidRPr="008C2D2A">
        <w:rPr>
          <w:i/>
          <w:iCs/>
          <w:sz w:val="16"/>
          <w:szCs w:val="16"/>
        </w:rPr>
        <w:t xml:space="preserve"> </w:t>
      </w:r>
      <w:proofErr w:type="spellStart"/>
      <w:r w:rsidRPr="008C2D2A">
        <w:rPr>
          <w:i/>
          <w:iCs/>
          <w:sz w:val="16"/>
          <w:szCs w:val="16"/>
        </w:rPr>
        <w:t>with</w:t>
      </w:r>
      <w:proofErr w:type="spellEnd"/>
      <w:r w:rsidRPr="008C2D2A">
        <w:rPr>
          <w:i/>
          <w:iCs/>
          <w:sz w:val="16"/>
          <w:szCs w:val="16"/>
        </w:rPr>
        <w:t xml:space="preserve">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addition</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eggshell</w:t>
      </w:r>
      <w:proofErr w:type="spellEnd"/>
      <w:r w:rsidRPr="008C2D2A">
        <w:rPr>
          <w:i/>
          <w:iCs/>
          <w:sz w:val="16"/>
          <w:szCs w:val="16"/>
        </w:rPr>
        <w:t xml:space="preserve"> </w:t>
      </w:r>
      <w:proofErr w:type="spellStart"/>
      <w:r w:rsidRPr="008C2D2A">
        <w:rPr>
          <w:i/>
          <w:iCs/>
          <w:sz w:val="16"/>
          <w:szCs w:val="16"/>
        </w:rPr>
        <w:t>powder</w:t>
      </w:r>
      <w:proofErr w:type="spellEnd"/>
      <w:r w:rsidRPr="008C2D2A">
        <w:rPr>
          <w:i/>
          <w:iCs/>
          <w:sz w:val="16"/>
          <w:szCs w:val="16"/>
        </w:rPr>
        <w:t xml:space="preserve">. In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mixture</w:t>
      </w:r>
      <w:proofErr w:type="spellEnd"/>
      <w:r w:rsidRPr="008C2D2A">
        <w:rPr>
          <w:i/>
          <w:iCs/>
          <w:sz w:val="16"/>
          <w:szCs w:val="16"/>
        </w:rPr>
        <w:t xml:space="preserve"> </w:t>
      </w:r>
      <w:proofErr w:type="spellStart"/>
      <w:r w:rsidRPr="008C2D2A">
        <w:rPr>
          <w:i/>
          <w:iCs/>
          <w:sz w:val="16"/>
          <w:szCs w:val="16"/>
        </w:rPr>
        <w:t>without</w:t>
      </w:r>
      <w:proofErr w:type="spellEnd"/>
      <w:r w:rsidRPr="008C2D2A">
        <w:rPr>
          <w:i/>
          <w:iCs/>
          <w:sz w:val="16"/>
          <w:szCs w:val="16"/>
        </w:rPr>
        <w:t xml:space="preserve"> </w:t>
      </w:r>
      <w:proofErr w:type="spellStart"/>
      <w:r w:rsidRPr="008C2D2A">
        <w:rPr>
          <w:i/>
          <w:iCs/>
          <w:sz w:val="16"/>
          <w:szCs w:val="16"/>
        </w:rPr>
        <w:t>eggshell</w:t>
      </w:r>
      <w:proofErr w:type="spellEnd"/>
      <w:r w:rsidRPr="008C2D2A">
        <w:rPr>
          <w:i/>
          <w:iCs/>
          <w:sz w:val="16"/>
          <w:szCs w:val="16"/>
        </w:rPr>
        <w:t xml:space="preserve"> </w:t>
      </w:r>
      <w:proofErr w:type="spellStart"/>
      <w:r w:rsidRPr="008C2D2A">
        <w:rPr>
          <w:i/>
          <w:iCs/>
          <w:sz w:val="16"/>
          <w:szCs w:val="16"/>
        </w:rPr>
        <w:t>powder</w:t>
      </w:r>
      <w:proofErr w:type="spellEnd"/>
      <w:r w:rsidRPr="008C2D2A">
        <w:rPr>
          <w:i/>
          <w:iCs/>
          <w:sz w:val="16"/>
          <w:szCs w:val="16"/>
        </w:rPr>
        <w:t xml:space="preserve"> (0%),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w:t>
      </w:r>
      <w:proofErr w:type="spellStart"/>
      <w:r w:rsidRPr="008C2D2A">
        <w:rPr>
          <w:i/>
          <w:iCs/>
          <w:sz w:val="16"/>
          <w:szCs w:val="16"/>
        </w:rPr>
        <w:t>value</w:t>
      </w:r>
      <w:proofErr w:type="spellEnd"/>
      <w:r w:rsidRPr="008C2D2A">
        <w:rPr>
          <w:i/>
          <w:iCs/>
          <w:sz w:val="16"/>
          <w:szCs w:val="16"/>
        </w:rPr>
        <w:t xml:space="preserve"> </w:t>
      </w:r>
      <w:proofErr w:type="spellStart"/>
      <w:r w:rsidRPr="008C2D2A">
        <w:rPr>
          <w:i/>
          <w:iCs/>
          <w:sz w:val="16"/>
          <w:szCs w:val="16"/>
        </w:rPr>
        <w:t>is</w:t>
      </w:r>
      <w:proofErr w:type="spellEnd"/>
      <w:r w:rsidRPr="008C2D2A">
        <w:rPr>
          <w:i/>
          <w:iCs/>
          <w:sz w:val="16"/>
          <w:szCs w:val="16"/>
        </w:rPr>
        <w:t xml:space="preserve"> 12.95 </w:t>
      </w:r>
      <w:proofErr w:type="spellStart"/>
      <w:r w:rsidRPr="008C2D2A">
        <w:rPr>
          <w:i/>
          <w:iCs/>
          <w:sz w:val="16"/>
          <w:szCs w:val="16"/>
        </w:rPr>
        <w:t>MPa</w:t>
      </w:r>
      <w:proofErr w:type="spellEnd"/>
      <w:r w:rsidRPr="008C2D2A">
        <w:rPr>
          <w:i/>
          <w:iCs/>
          <w:sz w:val="16"/>
          <w:szCs w:val="16"/>
        </w:rPr>
        <w:t xml:space="preserve">, In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addition</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eggshell</w:t>
      </w:r>
      <w:proofErr w:type="spellEnd"/>
      <w:r w:rsidRPr="008C2D2A">
        <w:rPr>
          <w:i/>
          <w:iCs/>
          <w:sz w:val="16"/>
          <w:szCs w:val="16"/>
        </w:rPr>
        <w:t xml:space="preserve"> </w:t>
      </w:r>
      <w:proofErr w:type="spellStart"/>
      <w:r w:rsidRPr="008C2D2A">
        <w:rPr>
          <w:i/>
          <w:iCs/>
          <w:sz w:val="16"/>
          <w:szCs w:val="16"/>
        </w:rPr>
        <w:t>powder</w:t>
      </w:r>
      <w:proofErr w:type="spellEnd"/>
      <w:r w:rsidRPr="008C2D2A">
        <w:rPr>
          <w:i/>
          <w:iCs/>
          <w:sz w:val="16"/>
          <w:szCs w:val="16"/>
        </w:rPr>
        <w:t xml:space="preserve"> </w:t>
      </w:r>
      <w:proofErr w:type="spellStart"/>
      <w:r w:rsidRPr="008C2D2A">
        <w:rPr>
          <w:i/>
          <w:iCs/>
          <w:sz w:val="16"/>
          <w:szCs w:val="16"/>
        </w:rPr>
        <w:t>with</w:t>
      </w:r>
      <w:proofErr w:type="spellEnd"/>
      <w:r w:rsidRPr="008C2D2A">
        <w:rPr>
          <w:i/>
          <w:iCs/>
          <w:sz w:val="16"/>
          <w:szCs w:val="16"/>
        </w:rPr>
        <w:t xml:space="preserve"> a </w:t>
      </w:r>
      <w:proofErr w:type="spellStart"/>
      <w:r w:rsidRPr="008C2D2A">
        <w:rPr>
          <w:i/>
          <w:iCs/>
          <w:sz w:val="16"/>
          <w:szCs w:val="16"/>
        </w:rPr>
        <w:t>variation</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3% </w:t>
      </w:r>
      <w:proofErr w:type="spellStart"/>
      <w:r w:rsidRPr="008C2D2A">
        <w:rPr>
          <w:i/>
          <w:iCs/>
          <w:sz w:val="16"/>
          <w:szCs w:val="16"/>
        </w:rPr>
        <w:t>there</w:t>
      </w:r>
      <w:proofErr w:type="spellEnd"/>
      <w:r w:rsidRPr="008C2D2A">
        <w:rPr>
          <w:i/>
          <w:iCs/>
          <w:sz w:val="16"/>
          <w:szCs w:val="16"/>
        </w:rPr>
        <w:t xml:space="preserve"> </w:t>
      </w:r>
      <w:proofErr w:type="spellStart"/>
      <w:r w:rsidRPr="008C2D2A">
        <w:rPr>
          <w:i/>
          <w:iCs/>
          <w:sz w:val="16"/>
          <w:szCs w:val="16"/>
        </w:rPr>
        <w:t>is</w:t>
      </w:r>
      <w:proofErr w:type="spellEnd"/>
      <w:r w:rsidRPr="008C2D2A">
        <w:rPr>
          <w:i/>
          <w:iCs/>
          <w:sz w:val="16"/>
          <w:szCs w:val="16"/>
        </w:rPr>
        <w:t xml:space="preserve"> a </w:t>
      </w:r>
      <w:proofErr w:type="spellStart"/>
      <w:r w:rsidRPr="008C2D2A">
        <w:rPr>
          <w:i/>
          <w:iCs/>
          <w:sz w:val="16"/>
          <w:szCs w:val="16"/>
        </w:rPr>
        <w:t>decrease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13.13% </w:t>
      </w:r>
      <w:proofErr w:type="spellStart"/>
      <w:r w:rsidRPr="008C2D2A">
        <w:rPr>
          <w:i/>
          <w:iCs/>
          <w:sz w:val="16"/>
          <w:szCs w:val="16"/>
        </w:rPr>
        <w:t>with</w:t>
      </w:r>
      <w:proofErr w:type="spellEnd"/>
      <w:r w:rsidRPr="008C2D2A">
        <w:rPr>
          <w:i/>
          <w:iCs/>
          <w:sz w:val="16"/>
          <w:szCs w:val="16"/>
        </w:rPr>
        <w:t xml:space="preserve"> a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w:t>
      </w:r>
      <w:proofErr w:type="spellStart"/>
      <w:r w:rsidRPr="008C2D2A">
        <w:rPr>
          <w:i/>
          <w:iCs/>
          <w:sz w:val="16"/>
          <w:szCs w:val="16"/>
        </w:rPr>
        <w:t>value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11.25 </w:t>
      </w:r>
      <w:proofErr w:type="spellStart"/>
      <w:r w:rsidRPr="008C2D2A">
        <w:rPr>
          <w:i/>
          <w:iCs/>
          <w:sz w:val="16"/>
          <w:szCs w:val="16"/>
        </w:rPr>
        <w:t>MPa</w:t>
      </w:r>
      <w:proofErr w:type="spellEnd"/>
      <w:r w:rsidRPr="008C2D2A">
        <w:rPr>
          <w:i/>
          <w:iCs/>
          <w:sz w:val="16"/>
          <w:szCs w:val="16"/>
        </w:rPr>
        <w:t xml:space="preserve">, In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addition</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eggshell</w:t>
      </w:r>
      <w:proofErr w:type="spellEnd"/>
      <w:r w:rsidRPr="008C2D2A">
        <w:rPr>
          <w:i/>
          <w:iCs/>
          <w:sz w:val="16"/>
          <w:szCs w:val="16"/>
        </w:rPr>
        <w:t xml:space="preserve"> </w:t>
      </w:r>
      <w:proofErr w:type="spellStart"/>
      <w:r w:rsidRPr="008C2D2A">
        <w:rPr>
          <w:i/>
          <w:iCs/>
          <w:sz w:val="16"/>
          <w:szCs w:val="16"/>
        </w:rPr>
        <w:t>powder</w:t>
      </w:r>
      <w:proofErr w:type="spellEnd"/>
      <w:r w:rsidRPr="008C2D2A">
        <w:rPr>
          <w:i/>
          <w:iCs/>
          <w:sz w:val="16"/>
          <w:szCs w:val="16"/>
        </w:rPr>
        <w:t xml:space="preserve"> </w:t>
      </w:r>
      <w:proofErr w:type="spellStart"/>
      <w:r w:rsidRPr="008C2D2A">
        <w:rPr>
          <w:i/>
          <w:iCs/>
          <w:sz w:val="16"/>
          <w:szCs w:val="16"/>
        </w:rPr>
        <w:t>with</w:t>
      </w:r>
      <w:proofErr w:type="spellEnd"/>
      <w:r w:rsidRPr="008C2D2A">
        <w:rPr>
          <w:i/>
          <w:iCs/>
          <w:sz w:val="16"/>
          <w:szCs w:val="16"/>
        </w:rPr>
        <w:t xml:space="preserve"> a </w:t>
      </w:r>
      <w:proofErr w:type="spellStart"/>
      <w:r w:rsidRPr="008C2D2A">
        <w:rPr>
          <w:i/>
          <w:iCs/>
          <w:sz w:val="16"/>
          <w:szCs w:val="16"/>
        </w:rPr>
        <w:t>variation</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6% </w:t>
      </w:r>
      <w:proofErr w:type="spellStart"/>
      <w:r w:rsidRPr="008C2D2A">
        <w:rPr>
          <w:i/>
          <w:iCs/>
          <w:sz w:val="16"/>
          <w:szCs w:val="16"/>
        </w:rPr>
        <w:t>there</w:t>
      </w:r>
      <w:proofErr w:type="spellEnd"/>
      <w:r w:rsidRPr="008C2D2A">
        <w:rPr>
          <w:i/>
          <w:iCs/>
          <w:sz w:val="16"/>
          <w:szCs w:val="16"/>
        </w:rPr>
        <w:t xml:space="preserve"> </w:t>
      </w:r>
      <w:proofErr w:type="spellStart"/>
      <w:r w:rsidRPr="008C2D2A">
        <w:rPr>
          <w:i/>
          <w:iCs/>
          <w:sz w:val="16"/>
          <w:szCs w:val="16"/>
        </w:rPr>
        <w:t>is</w:t>
      </w:r>
      <w:proofErr w:type="spellEnd"/>
      <w:r w:rsidRPr="008C2D2A">
        <w:rPr>
          <w:i/>
          <w:iCs/>
          <w:sz w:val="16"/>
          <w:szCs w:val="16"/>
        </w:rPr>
        <w:t xml:space="preserve"> a </w:t>
      </w:r>
      <w:proofErr w:type="spellStart"/>
      <w:r w:rsidRPr="008C2D2A">
        <w:rPr>
          <w:i/>
          <w:iCs/>
          <w:sz w:val="16"/>
          <w:szCs w:val="16"/>
        </w:rPr>
        <w:t>decrease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22.99% </w:t>
      </w:r>
      <w:proofErr w:type="spellStart"/>
      <w:r w:rsidRPr="008C2D2A">
        <w:rPr>
          <w:i/>
          <w:iCs/>
          <w:sz w:val="16"/>
          <w:szCs w:val="16"/>
        </w:rPr>
        <w:t>with</w:t>
      </w:r>
      <w:proofErr w:type="spellEnd"/>
      <w:r w:rsidRPr="008C2D2A">
        <w:rPr>
          <w:i/>
          <w:iCs/>
          <w:sz w:val="16"/>
          <w:szCs w:val="16"/>
        </w:rPr>
        <w:t xml:space="preserve"> a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w:t>
      </w:r>
      <w:proofErr w:type="spellStart"/>
      <w:r w:rsidRPr="008C2D2A">
        <w:rPr>
          <w:i/>
          <w:iCs/>
          <w:sz w:val="16"/>
          <w:szCs w:val="16"/>
        </w:rPr>
        <w:t>value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9.97 </w:t>
      </w:r>
      <w:proofErr w:type="spellStart"/>
      <w:r w:rsidRPr="008C2D2A">
        <w:rPr>
          <w:i/>
          <w:iCs/>
          <w:sz w:val="16"/>
          <w:szCs w:val="16"/>
        </w:rPr>
        <w:t>MPa</w:t>
      </w:r>
      <w:proofErr w:type="spellEnd"/>
      <w:r w:rsidRPr="008C2D2A">
        <w:rPr>
          <w:i/>
          <w:iCs/>
          <w:sz w:val="16"/>
          <w:szCs w:val="16"/>
        </w:rPr>
        <w:t xml:space="preserve">, </w:t>
      </w:r>
      <w:proofErr w:type="spellStart"/>
      <w:r w:rsidRPr="008C2D2A">
        <w:rPr>
          <w:i/>
          <w:iCs/>
          <w:sz w:val="16"/>
          <w:szCs w:val="16"/>
        </w:rPr>
        <w:t>and</w:t>
      </w:r>
      <w:proofErr w:type="spellEnd"/>
      <w:r w:rsidRPr="008C2D2A">
        <w:rPr>
          <w:i/>
          <w:iCs/>
          <w:sz w:val="16"/>
          <w:szCs w:val="16"/>
        </w:rPr>
        <w:t xml:space="preserve"> in </w:t>
      </w:r>
      <w:proofErr w:type="spellStart"/>
      <w:r w:rsidRPr="008C2D2A">
        <w:rPr>
          <w:i/>
          <w:iCs/>
          <w:sz w:val="16"/>
          <w:szCs w:val="16"/>
        </w:rPr>
        <w:t>the</w:t>
      </w:r>
      <w:proofErr w:type="spellEnd"/>
      <w:r w:rsidRPr="008C2D2A">
        <w:rPr>
          <w:i/>
          <w:iCs/>
          <w:sz w:val="16"/>
          <w:szCs w:val="16"/>
        </w:rPr>
        <w:t xml:space="preserve"> </w:t>
      </w:r>
      <w:proofErr w:type="spellStart"/>
      <w:r w:rsidRPr="008C2D2A">
        <w:rPr>
          <w:i/>
          <w:iCs/>
          <w:sz w:val="16"/>
          <w:szCs w:val="16"/>
        </w:rPr>
        <w:t>addition</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w:t>
      </w:r>
      <w:proofErr w:type="spellStart"/>
      <w:r w:rsidRPr="008C2D2A">
        <w:rPr>
          <w:i/>
          <w:iCs/>
          <w:sz w:val="16"/>
          <w:szCs w:val="16"/>
        </w:rPr>
        <w:t>eggshell</w:t>
      </w:r>
      <w:proofErr w:type="spellEnd"/>
      <w:r w:rsidRPr="008C2D2A">
        <w:rPr>
          <w:i/>
          <w:iCs/>
          <w:sz w:val="16"/>
          <w:szCs w:val="16"/>
        </w:rPr>
        <w:t xml:space="preserve"> </w:t>
      </w:r>
      <w:proofErr w:type="spellStart"/>
      <w:r w:rsidRPr="008C2D2A">
        <w:rPr>
          <w:i/>
          <w:iCs/>
          <w:sz w:val="16"/>
          <w:szCs w:val="16"/>
        </w:rPr>
        <w:t>powder</w:t>
      </w:r>
      <w:proofErr w:type="spellEnd"/>
      <w:r w:rsidRPr="008C2D2A">
        <w:rPr>
          <w:i/>
          <w:iCs/>
          <w:sz w:val="16"/>
          <w:szCs w:val="16"/>
        </w:rPr>
        <w:t xml:space="preserve"> </w:t>
      </w:r>
      <w:proofErr w:type="spellStart"/>
      <w:r w:rsidRPr="008C2D2A">
        <w:rPr>
          <w:i/>
          <w:iCs/>
          <w:sz w:val="16"/>
          <w:szCs w:val="16"/>
        </w:rPr>
        <w:t>with</w:t>
      </w:r>
      <w:proofErr w:type="spellEnd"/>
      <w:r w:rsidRPr="008C2D2A">
        <w:rPr>
          <w:i/>
          <w:iCs/>
          <w:sz w:val="16"/>
          <w:szCs w:val="16"/>
        </w:rPr>
        <w:t xml:space="preserve"> a </w:t>
      </w:r>
      <w:proofErr w:type="spellStart"/>
      <w:r w:rsidRPr="008C2D2A">
        <w:rPr>
          <w:i/>
          <w:iCs/>
          <w:sz w:val="16"/>
          <w:szCs w:val="16"/>
        </w:rPr>
        <w:t>variation</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9% </w:t>
      </w:r>
      <w:proofErr w:type="spellStart"/>
      <w:r w:rsidRPr="008C2D2A">
        <w:rPr>
          <w:i/>
          <w:iCs/>
          <w:sz w:val="16"/>
          <w:szCs w:val="16"/>
        </w:rPr>
        <w:t>there</w:t>
      </w:r>
      <w:proofErr w:type="spellEnd"/>
      <w:r w:rsidRPr="008C2D2A">
        <w:rPr>
          <w:i/>
          <w:iCs/>
          <w:sz w:val="16"/>
          <w:szCs w:val="16"/>
        </w:rPr>
        <w:t xml:space="preserve"> </w:t>
      </w:r>
      <w:proofErr w:type="spellStart"/>
      <w:r w:rsidRPr="008C2D2A">
        <w:rPr>
          <w:i/>
          <w:iCs/>
          <w:sz w:val="16"/>
          <w:szCs w:val="16"/>
        </w:rPr>
        <w:t>is</w:t>
      </w:r>
      <w:proofErr w:type="spellEnd"/>
      <w:r w:rsidRPr="008C2D2A">
        <w:rPr>
          <w:i/>
          <w:iCs/>
          <w:sz w:val="16"/>
          <w:szCs w:val="16"/>
        </w:rPr>
        <w:t xml:space="preserve"> a </w:t>
      </w:r>
      <w:proofErr w:type="spellStart"/>
      <w:r w:rsidRPr="008C2D2A">
        <w:rPr>
          <w:i/>
          <w:iCs/>
          <w:sz w:val="16"/>
          <w:szCs w:val="16"/>
        </w:rPr>
        <w:t>decrease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32.85% </w:t>
      </w:r>
      <w:proofErr w:type="spellStart"/>
      <w:r w:rsidRPr="008C2D2A">
        <w:rPr>
          <w:i/>
          <w:iCs/>
          <w:sz w:val="16"/>
          <w:szCs w:val="16"/>
        </w:rPr>
        <w:t>with</w:t>
      </w:r>
      <w:proofErr w:type="spellEnd"/>
      <w:r w:rsidRPr="008C2D2A">
        <w:rPr>
          <w:i/>
          <w:iCs/>
          <w:sz w:val="16"/>
          <w:szCs w:val="16"/>
        </w:rPr>
        <w:t xml:space="preserve"> a </w:t>
      </w:r>
      <w:proofErr w:type="spellStart"/>
      <w:r w:rsidRPr="008C2D2A">
        <w:rPr>
          <w:i/>
          <w:iCs/>
          <w:sz w:val="16"/>
          <w:szCs w:val="16"/>
        </w:rPr>
        <w:t>compressive</w:t>
      </w:r>
      <w:proofErr w:type="spellEnd"/>
      <w:r w:rsidRPr="008C2D2A">
        <w:rPr>
          <w:i/>
          <w:iCs/>
          <w:sz w:val="16"/>
          <w:szCs w:val="16"/>
        </w:rPr>
        <w:t xml:space="preserve"> </w:t>
      </w:r>
      <w:proofErr w:type="spellStart"/>
      <w:r w:rsidRPr="008C2D2A">
        <w:rPr>
          <w:i/>
          <w:iCs/>
          <w:sz w:val="16"/>
          <w:szCs w:val="16"/>
        </w:rPr>
        <w:t>strength</w:t>
      </w:r>
      <w:proofErr w:type="spellEnd"/>
      <w:r w:rsidRPr="008C2D2A">
        <w:rPr>
          <w:i/>
          <w:iCs/>
          <w:sz w:val="16"/>
          <w:szCs w:val="16"/>
        </w:rPr>
        <w:t xml:space="preserve"> </w:t>
      </w:r>
      <w:proofErr w:type="spellStart"/>
      <w:r w:rsidRPr="008C2D2A">
        <w:rPr>
          <w:i/>
          <w:iCs/>
          <w:sz w:val="16"/>
          <w:szCs w:val="16"/>
        </w:rPr>
        <w:t>value</w:t>
      </w:r>
      <w:proofErr w:type="spellEnd"/>
      <w:r w:rsidRPr="008C2D2A">
        <w:rPr>
          <w:i/>
          <w:iCs/>
          <w:sz w:val="16"/>
          <w:szCs w:val="16"/>
        </w:rPr>
        <w:t xml:space="preserve"> </w:t>
      </w:r>
      <w:proofErr w:type="spellStart"/>
      <w:r w:rsidRPr="008C2D2A">
        <w:rPr>
          <w:i/>
          <w:iCs/>
          <w:sz w:val="16"/>
          <w:szCs w:val="16"/>
        </w:rPr>
        <w:t>of</w:t>
      </w:r>
      <w:proofErr w:type="spellEnd"/>
      <w:r w:rsidRPr="008C2D2A">
        <w:rPr>
          <w:i/>
          <w:iCs/>
          <w:sz w:val="16"/>
          <w:szCs w:val="16"/>
        </w:rPr>
        <w:t xml:space="preserve"> 8.70 </w:t>
      </w:r>
      <w:proofErr w:type="spellStart"/>
      <w:r w:rsidRPr="008C2D2A">
        <w:rPr>
          <w:i/>
          <w:iCs/>
          <w:sz w:val="16"/>
          <w:szCs w:val="16"/>
        </w:rPr>
        <w:t>MPa</w:t>
      </w:r>
      <w:proofErr w:type="spellEnd"/>
      <w:r w:rsidRPr="008C2D2A">
        <w:rPr>
          <w:i/>
          <w:iCs/>
          <w:sz w:val="16"/>
          <w:szCs w:val="16"/>
        </w:rPr>
        <w:t xml:space="preserve"> </w:t>
      </w:r>
      <w:proofErr w:type="spellStart"/>
      <w:r w:rsidRPr="008C2D2A">
        <w:rPr>
          <w:i/>
          <w:iCs/>
          <w:sz w:val="16"/>
          <w:szCs w:val="16"/>
        </w:rPr>
        <w:t>from</w:t>
      </w:r>
      <w:proofErr w:type="spellEnd"/>
      <w:r w:rsidRPr="008C2D2A">
        <w:rPr>
          <w:i/>
          <w:iCs/>
          <w:sz w:val="16"/>
          <w:szCs w:val="16"/>
        </w:rPr>
        <w:t xml:space="preserve"> normal mortar.</w:t>
      </w:r>
    </w:p>
    <w:p w14:paraId="364CC8DB" w14:textId="77777777" w:rsidR="005809DF" w:rsidRDefault="00681A51" w:rsidP="005809DF">
      <w:pPr>
        <w:spacing w:after="164" w:line="259" w:lineRule="auto"/>
        <w:ind w:left="0"/>
        <w:rPr>
          <w:b/>
          <w:bCs/>
          <w:sz w:val="18"/>
          <w:szCs w:val="18"/>
        </w:rPr>
      </w:pPr>
      <w:proofErr w:type="spellStart"/>
      <w:r w:rsidRPr="008C2D2A">
        <w:rPr>
          <w:b/>
          <w:bCs/>
          <w:i/>
          <w:iCs/>
          <w:sz w:val="16"/>
          <w:szCs w:val="16"/>
        </w:rPr>
        <w:t>Keywords</w:t>
      </w:r>
      <w:proofErr w:type="spellEnd"/>
      <w:r w:rsidRPr="008C2D2A">
        <w:rPr>
          <w:i/>
          <w:iCs/>
          <w:sz w:val="16"/>
          <w:szCs w:val="16"/>
        </w:rPr>
        <w:t>:</w:t>
      </w:r>
      <w:r w:rsidR="00117DAF" w:rsidRPr="008C2D2A">
        <w:rPr>
          <w:i/>
          <w:iCs/>
          <w:sz w:val="16"/>
          <w:szCs w:val="16"/>
        </w:rPr>
        <w:t xml:space="preserve"> Mortar, </w:t>
      </w:r>
      <w:proofErr w:type="spellStart"/>
      <w:r w:rsidR="00117DAF" w:rsidRPr="008C2D2A">
        <w:rPr>
          <w:i/>
          <w:iCs/>
          <w:sz w:val="16"/>
          <w:szCs w:val="16"/>
        </w:rPr>
        <w:t>Compressive</w:t>
      </w:r>
      <w:proofErr w:type="spellEnd"/>
      <w:r w:rsidR="00117DAF" w:rsidRPr="008C2D2A">
        <w:rPr>
          <w:i/>
          <w:iCs/>
          <w:sz w:val="16"/>
          <w:szCs w:val="16"/>
        </w:rPr>
        <w:t xml:space="preserve"> </w:t>
      </w:r>
      <w:proofErr w:type="spellStart"/>
      <w:r w:rsidR="00117DAF" w:rsidRPr="008C2D2A">
        <w:rPr>
          <w:i/>
          <w:iCs/>
          <w:sz w:val="16"/>
          <w:szCs w:val="16"/>
        </w:rPr>
        <w:t>Strength</w:t>
      </w:r>
      <w:proofErr w:type="spellEnd"/>
      <w:r w:rsidR="00117DAF" w:rsidRPr="008C2D2A">
        <w:rPr>
          <w:i/>
          <w:iCs/>
          <w:sz w:val="16"/>
          <w:szCs w:val="16"/>
        </w:rPr>
        <w:t xml:space="preserve">, </w:t>
      </w:r>
      <w:proofErr w:type="spellStart"/>
      <w:r w:rsidR="00117DAF" w:rsidRPr="008C2D2A">
        <w:rPr>
          <w:i/>
          <w:iCs/>
          <w:sz w:val="16"/>
          <w:szCs w:val="16"/>
        </w:rPr>
        <w:t>Eggshell</w:t>
      </w:r>
      <w:proofErr w:type="spellEnd"/>
      <w:r w:rsidR="00117DAF" w:rsidRPr="008C2D2A">
        <w:rPr>
          <w:i/>
          <w:iCs/>
          <w:sz w:val="16"/>
          <w:szCs w:val="16"/>
        </w:rPr>
        <w:t xml:space="preserve"> </w:t>
      </w:r>
      <w:proofErr w:type="spellStart"/>
      <w:r w:rsidR="00117DAF" w:rsidRPr="008C2D2A">
        <w:rPr>
          <w:i/>
          <w:iCs/>
          <w:sz w:val="16"/>
          <w:szCs w:val="16"/>
        </w:rPr>
        <w:t>Powder</w:t>
      </w:r>
      <w:proofErr w:type="spellEnd"/>
    </w:p>
    <w:p w14:paraId="387BCE45" w14:textId="77777777" w:rsidR="005809DF" w:rsidRDefault="005809DF" w:rsidP="000E5324">
      <w:pPr>
        <w:spacing w:after="0" w:line="240" w:lineRule="auto"/>
        <w:ind w:left="0" w:firstLine="0"/>
        <w:rPr>
          <w:b/>
          <w:bCs/>
          <w:sz w:val="18"/>
          <w:szCs w:val="18"/>
        </w:rPr>
        <w:sectPr w:rsidR="005809DF" w:rsidSect="008C2D2A">
          <w:headerReference w:type="default" r:id="rId8"/>
          <w:footerReference w:type="default" r:id="rId9"/>
          <w:pgSz w:w="11906" w:h="16838" w:code="9"/>
          <w:pgMar w:top="1276" w:right="851" w:bottom="1276" w:left="1276" w:header="709" w:footer="709" w:gutter="0"/>
          <w:pgNumType w:start="201"/>
          <w:cols w:space="708"/>
          <w:docGrid w:linePitch="360"/>
        </w:sectPr>
      </w:pPr>
    </w:p>
    <w:p w14:paraId="1C14179C" w14:textId="77777777" w:rsidR="005809DF" w:rsidRDefault="005D2419" w:rsidP="005809DF">
      <w:pPr>
        <w:spacing w:after="0" w:line="240" w:lineRule="auto"/>
        <w:ind w:left="0" w:hanging="11"/>
        <w:rPr>
          <w:b/>
          <w:bCs/>
          <w:sz w:val="18"/>
          <w:szCs w:val="18"/>
        </w:rPr>
      </w:pPr>
      <w:r w:rsidRPr="005D2419">
        <w:rPr>
          <w:b/>
          <w:bCs/>
          <w:sz w:val="18"/>
          <w:szCs w:val="18"/>
        </w:rPr>
        <w:t>Abstrak</w:t>
      </w:r>
    </w:p>
    <w:p w14:paraId="05D8CF4B" w14:textId="264E11F8" w:rsidR="00117DAF" w:rsidRPr="005809DF" w:rsidRDefault="00681A51" w:rsidP="005809DF">
      <w:pPr>
        <w:spacing w:after="164" w:line="259" w:lineRule="auto"/>
        <w:ind w:left="0"/>
        <w:rPr>
          <w:b/>
          <w:bCs/>
          <w:sz w:val="18"/>
          <w:szCs w:val="18"/>
        </w:rPr>
      </w:pPr>
      <w:r w:rsidRPr="00681A51">
        <w:rPr>
          <w:sz w:val="16"/>
          <w:szCs w:val="16"/>
        </w:rPr>
        <w:t>Mortar merupakan campuran semen, pasir,</w:t>
      </w:r>
      <w:r w:rsidR="00117DAF">
        <w:rPr>
          <w:sz w:val="16"/>
          <w:szCs w:val="16"/>
        </w:rPr>
        <w:t xml:space="preserve"> </w:t>
      </w:r>
      <w:r w:rsidRPr="00681A51">
        <w:rPr>
          <w:sz w:val="16"/>
          <w:szCs w:val="16"/>
        </w:rPr>
        <w:t xml:space="preserve">dan air dengan </w:t>
      </w:r>
      <w:proofErr w:type="spellStart"/>
      <w:r w:rsidRPr="00681A51">
        <w:rPr>
          <w:sz w:val="16"/>
          <w:szCs w:val="16"/>
        </w:rPr>
        <w:t>presentase</w:t>
      </w:r>
      <w:proofErr w:type="spellEnd"/>
      <w:r w:rsidRPr="00681A51">
        <w:rPr>
          <w:sz w:val="16"/>
          <w:szCs w:val="16"/>
        </w:rPr>
        <w:t xml:space="preserve"> yang bervariasi. Sebagai bahan pengikat, mortar harus mempunyai konsisten/kekentalan yang </w:t>
      </w:r>
      <w:proofErr w:type="spellStart"/>
      <w:r w:rsidRPr="00681A51">
        <w:rPr>
          <w:sz w:val="16"/>
          <w:szCs w:val="16"/>
        </w:rPr>
        <w:t>standart</w:t>
      </w:r>
      <w:proofErr w:type="spellEnd"/>
      <w:r w:rsidRPr="00681A51">
        <w:rPr>
          <w:sz w:val="16"/>
          <w:szCs w:val="16"/>
        </w:rPr>
        <w:t>. Konsisten mortar ini nantinya akan membantu menentukan kekuatan mortar (</w:t>
      </w:r>
      <w:proofErr w:type="spellStart"/>
      <w:r w:rsidRPr="00681A51">
        <w:rPr>
          <w:sz w:val="16"/>
          <w:szCs w:val="16"/>
        </w:rPr>
        <w:t>spesi</w:t>
      </w:r>
      <w:proofErr w:type="spellEnd"/>
      <w:r w:rsidRPr="00681A51">
        <w:rPr>
          <w:sz w:val="16"/>
          <w:szCs w:val="16"/>
        </w:rPr>
        <w:t xml:space="preserve"> atau dinding yang </w:t>
      </w:r>
      <w:proofErr w:type="spellStart"/>
      <w:r w:rsidRPr="00681A51">
        <w:rPr>
          <w:sz w:val="16"/>
          <w:szCs w:val="16"/>
        </w:rPr>
        <w:t>plaster</w:t>
      </w:r>
      <w:proofErr w:type="spellEnd"/>
      <w:r w:rsidRPr="00681A51">
        <w:rPr>
          <w:sz w:val="16"/>
          <w:szCs w:val="16"/>
        </w:rPr>
        <w:t xml:space="preserve">), sehingga diharapkan mortar tidak rusak akibat gaya tekan yang ditimbulkan oleh beban kerja. </w:t>
      </w:r>
      <w:r w:rsidR="005D2419" w:rsidRPr="005D2419">
        <w:rPr>
          <w:sz w:val="16"/>
          <w:szCs w:val="16"/>
        </w:rPr>
        <w:t xml:space="preserve">Adapun tujuan dari penelitian adalah untuk mengetahui penggunaan limbah cangkang telur sebagai substitusi semen </w:t>
      </w:r>
      <w:proofErr w:type="spellStart"/>
      <w:r w:rsidR="005D2419" w:rsidRPr="005D2419">
        <w:rPr>
          <w:sz w:val="16"/>
          <w:szCs w:val="16"/>
        </w:rPr>
        <w:t>tehadap</w:t>
      </w:r>
      <w:proofErr w:type="spellEnd"/>
      <w:r w:rsidR="005D2419" w:rsidRPr="005D2419">
        <w:rPr>
          <w:sz w:val="16"/>
          <w:szCs w:val="16"/>
        </w:rPr>
        <w:t xml:space="preserve"> berat volume dan kuat tekan mortar. Metode yang digunakan dalam penelitian ini adalah metode eksperimen yang ditinjau terhadap kuat tekan mortar, dengan variasi serbuk cangkang telur 0%, 3%, 6% dan 9% dari berat semen, cetakan yang akan digunakan untuk membuat benda uji berbentuk silinder dengan ukuran 10 cm x 20 cm, dengan jumlah benda uji sebanyak 36 buah, untuk pengujian kuat tekan akan dilakukan pada umur 7, 14, dan 28 hari. Dari hasil penelitian yang dilakukan, pada mortar umur 28 hari kaut tekan mortar mengalami penurunan seiring dengan penambahan serbuk cangkang telur. Pada campuran tanpa serbuk cangkang telur (0%), nilai kuat tekan sebesar 12,95 </w:t>
      </w:r>
      <w:proofErr w:type="spellStart"/>
      <w:r w:rsidR="005D2419" w:rsidRPr="005D2419">
        <w:rPr>
          <w:sz w:val="16"/>
          <w:szCs w:val="16"/>
        </w:rPr>
        <w:t>MPa</w:t>
      </w:r>
      <w:proofErr w:type="spellEnd"/>
      <w:r w:rsidR="005D2419" w:rsidRPr="005D2419">
        <w:rPr>
          <w:sz w:val="16"/>
          <w:szCs w:val="16"/>
        </w:rPr>
        <w:t xml:space="preserve">, Pada Penambahan serbuk cangkang telur dengan variasi 3% mengalami penurunan sebesar 13,13% dengan nilai kuat tekan sebesar 11,25 </w:t>
      </w:r>
      <w:proofErr w:type="spellStart"/>
      <w:r w:rsidR="005D2419" w:rsidRPr="005D2419">
        <w:rPr>
          <w:sz w:val="16"/>
          <w:szCs w:val="16"/>
        </w:rPr>
        <w:t>MPa</w:t>
      </w:r>
      <w:proofErr w:type="spellEnd"/>
      <w:r w:rsidR="005D2419" w:rsidRPr="005D2419">
        <w:rPr>
          <w:sz w:val="16"/>
          <w:szCs w:val="16"/>
        </w:rPr>
        <w:t xml:space="preserve">, Pada Penambahan serbuk cangkang telur dengan variasi 6% mengalami penurunan  sebesar 22,99% dengan nilai kuat tekan sebesar 9,97 </w:t>
      </w:r>
      <w:proofErr w:type="spellStart"/>
      <w:r w:rsidR="005D2419" w:rsidRPr="005D2419">
        <w:rPr>
          <w:sz w:val="16"/>
          <w:szCs w:val="16"/>
        </w:rPr>
        <w:t>MPa</w:t>
      </w:r>
      <w:proofErr w:type="spellEnd"/>
      <w:r w:rsidR="005D2419" w:rsidRPr="005D2419">
        <w:rPr>
          <w:sz w:val="16"/>
          <w:szCs w:val="16"/>
        </w:rPr>
        <w:t xml:space="preserve">, Dan pada Penambahan serbuk cangkang telur variasi 9% mengalami penurunan sebesar 32,85% dengan nilai kuat tekan sebesar 8,70 </w:t>
      </w:r>
      <w:proofErr w:type="spellStart"/>
      <w:r w:rsidR="005D2419" w:rsidRPr="005D2419">
        <w:rPr>
          <w:sz w:val="16"/>
          <w:szCs w:val="16"/>
        </w:rPr>
        <w:t>MPa</w:t>
      </w:r>
      <w:proofErr w:type="spellEnd"/>
      <w:r w:rsidR="005D2419" w:rsidRPr="005D2419">
        <w:rPr>
          <w:sz w:val="16"/>
          <w:szCs w:val="16"/>
        </w:rPr>
        <w:t xml:space="preserve"> dari mortar normal.</w:t>
      </w:r>
    </w:p>
    <w:p w14:paraId="1779AF8E" w14:textId="41955E8A" w:rsidR="005809DF" w:rsidRDefault="00117DAF" w:rsidP="00423970">
      <w:pPr>
        <w:spacing w:after="164" w:line="259" w:lineRule="auto"/>
        <w:ind w:left="0"/>
        <w:rPr>
          <w:sz w:val="16"/>
          <w:szCs w:val="16"/>
        </w:rPr>
      </w:pPr>
      <w:r w:rsidRPr="005809DF">
        <w:rPr>
          <w:b/>
          <w:bCs/>
          <w:sz w:val="16"/>
          <w:szCs w:val="16"/>
        </w:rPr>
        <w:t>Kata Kunci</w:t>
      </w:r>
      <w:r>
        <w:rPr>
          <w:sz w:val="16"/>
          <w:szCs w:val="16"/>
        </w:rPr>
        <w:t>: Mortar, Kuat Tekan, Serbuk Cangkang Telur</w:t>
      </w:r>
    </w:p>
    <w:p w14:paraId="256A7E37" w14:textId="77777777" w:rsidR="00A06578" w:rsidRDefault="00A06578" w:rsidP="00423970">
      <w:pPr>
        <w:spacing w:after="164" w:line="259" w:lineRule="auto"/>
        <w:ind w:left="0"/>
        <w:rPr>
          <w:sz w:val="16"/>
          <w:szCs w:val="16"/>
        </w:rPr>
      </w:pPr>
    </w:p>
    <w:p w14:paraId="2FC521D6" w14:textId="77777777" w:rsidR="00A06578" w:rsidRDefault="00A06578" w:rsidP="00423970">
      <w:pPr>
        <w:spacing w:after="164" w:line="259" w:lineRule="auto"/>
        <w:ind w:left="0" w:firstLine="0"/>
        <w:rPr>
          <w:sz w:val="16"/>
          <w:szCs w:val="16"/>
        </w:rPr>
        <w:sectPr w:rsidR="00A06578" w:rsidSect="005809DF">
          <w:type w:val="continuous"/>
          <w:pgSz w:w="11906" w:h="16838" w:code="9"/>
          <w:pgMar w:top="1276" w:right="851" w:bottom="1276" w:left="1276" w:header="709" w:footer="709" w:gutter="0"/>
          <w:cols w:space="708"/>
          <w:docGrid w:linePitch="360"/>
        </w:sectPr>
      </w:pPr>
    </w:p>
    <w:p w14:paraId="64A1F954" w14:textId="77777777" w:rsidR="00A06578" w:rsidRPr="008B5693" w:rsidRDefault="00A06578" w:rsidP="00A06578">
      <w:pPr>
        <w:spacing w:after="0" w:line="240" w:lineRule="auto"/>
        <w:ind w:left="0" w:firstLine="0"/>
        <w:rPr>
          <w:b/>
          <w:bCs/>
          <w:sz w:val="20"/>
          <w:szCs w:val="20"/>
        </w:rPr>
      </w:pPr>
      <w:r w:rsidRPr="008B5693">
        <w:rPr>
          <w:b/>
          <w:bCs/>
          <w:sz w:val="20"/>
          <w:szCs w:val="20"/>
        </w:rPr>
        <w:t>PENDAHULUAN</w:t>
      </w:r>
    </w:p>
    <w:p w14:paraId="34E70008" w14:textId="77777777" w:rsidR="00A06578" w:rsidRPr="00423970" w:rsidRDefault="00A06578" w:rsidP="00A06578">
      <w:pPr>
        <w:spacing w:after="0" w:line="240" w:lineRule="auto"/>
        <w:ind w:left="0" w:firstLine="426"/>
        <w:rPr>
          <w:sz w:val="20"/>
          <w:szCs w:val="20"/>
        </w:rPr>
      </w:pPr>
      <w:r w:rsidRPr="00423970">
        <w:rPr>
          <w:sz w:val="20"/>
          <w:szCs w:val="20"/>
        </w:rPr>
        <w:t xml:space="preserve">Dalam sektor konstruksi, kebutuhan bahan bangunan untuk pekerjaan dibidang konstruksi terus mengalami perkembangan agar menghasilkan bahan bangunan yang memiliki kualitas lebih baik. Salah satu bahan bangunan yang terus mengalami perkembangan yaitu mortar, </w:t>
      </w:r>
      <w:proofErr w:type="spellStart"/>
      <w:r w:rsidRPr="00423970">
        <w:rPr>
          <w:sz w:val="20"/>
          <w:szCs w:val="20"/>
        </w:rPr>
        <w:t>dimana</w:t>
      </w:r>
      <w:proofErr w:type="spellEnd"/>
      <w:r w:rsidRPr="00423970">
        <w:rPr>
          <w:sz w:val="20"/>
          <w:szCs w:val="20"/>
        </w:rPr>
        <w:t xml:space="preserve"> berbagai upaya terus dilakukan untuk memperbaiki atau meningkatkan sifat mekanik mortar. Salah satu sifat mekanik yang akan diuji adalah kuat tekan mortar. </w:t>
      </w:r>
    </w:p>
    <w:p w14:paraId="1CF8F7B1" w14:textId="77777777" w:rsidR="00A06578" w:rsidRPr="00423970" w:rsidRDefault="00A06578" w:rsidP="00A06578">
      <w:pPr>
        <w:spacing w:after="0" w:line="240" w:lineRule="auto"/>
        <w:ind w:right="30" w:firstLine="416"/>
        <w:rPr>
          <w:sz w:val="20"/>
          <w:szCs w:val="20"/>
        </w:rPr>
      </w:pPr>
      <w:r w:rsidRPr="00423970">
        <w:rPr>
          <w:sz w:val="20"/>
          <w:szCs w:val="20"/>
        </w:rPr>
        <w:t xml:space="preserve">Mortar merupakan campuran semen, pasir, dan air dengan </w:t>
      </w:r>
      <w:proofErr w:type="spellStart"/>
      <w:r w:rsidRPr="00423970">
        <w:rPr>
          <w:sz w:val="20"/>
          <w:szCs w:val="20"/>
        </w:rPr>
        <w:t>presentase</w:t>
      </w:r>
      <w:proofErr w:type="spellEnd"/>
      <w:r w:rsidRPr="00423970">
        <w:rPr>
          <w:sz w:val="20"/>
          <w:szCs w:val="20"/>
        </w:rPr>
        <w:t xml:space="preserve"> yang bervariasi. Sebagai bahan pengikat, mortar harus mempunyai konsisten/kekentalan yang </w:t>
      </w:r>
      <w:proofErr w:type="spellStart"/>
      <w:r w:rsidRPr="00423970">
        <w:rPr>
          <w:sz w:val="20"/>
          <w:szCs w:val="20"/>
        </w:rPr>
        <w:t>standart</w:t>
      </w:r>
      <w:proofErr w:type="spellEnd"/>
      <w:r w:rsidRPr="00423970">
        <w:rPr>
          <w:sz w:val="20"/>
          <w:szCs w:val="20"/>
        </w:rPr>
        <w:t>. Konsisten mortar ini nantinya akan membantu menentukan kekuatan mortar (</w:t>
      </w:r>
      <w:proofErr w:type="spellStart"/>
      <w:r w:rsidRPr="00423970">
        <w:rPr>
          <w:sz w:val="20"/>
          <w:szCs w:val="20"/>
        </w:rPr>
        <w:t>spesi</w:t>
      </w:r>
      <w:proofErr w:type="spellEnd"/>
      <w:r w:rsidRPr="00423970">
        <w:rPr>
          <w:sz w:val="20"/>
          <w:szCs w:val="20"/>
        </w:rPr>
        <w:t xml:space="preserve"> atau dinding yang </w:t>
      </w:r>
      <w:proofErr w:type="spellStart"/>
      <w:r w:rsidRPr="00423970">
        <w:rPr>
          <w:sz w:val="20"/>
          <w:szCs w:val="20"/>
        </w:rPr>
        <w:t>plaster</w:t>
      </w:r>
      <w:proofErr w:type="spellEnd"/>
      <w:r w:rsidRPr="00423970">
        <w:rPr>
          <w:sz w:val="20"/>
          <w:szCs w:val="20"/>
        </w:rPr>
        <w:t xml:space="preserve">), sehingga diharapkan mortar tidak rusak akibat gaya tekan yang ditimbulkan oleh beban kerja. Kegunaan dari mortar adalah untuk melapis pasangan batu bata, batu kali maupun batu cetak (batako) biar </w:t>
      </w:r>
      <w:r w:rsidRPr="00423970">
        <w:rPr>
          <w:sz w:val="20"/>
          <w:szCs w:val="20"/>
        </w:rPr>
        <w:t xml:space="preserve">permukaannya tidak mudah rusak dan kelihatan rapi dan bersih. Pekerjaan mortar juga dilakukan pada pasangan </w:t>
      </w:r>
      <w:proofErr w:type="spellStart"/>
      <w:r w:rsidRPr="00423970">
        <w:rPr>
          <w:sz w:val="20"/>
          <w:szCs w:val="20"/>
        </w:rPr>
        <w:t>pondasi</w:t>
      </w:r>
      <w:proofErr w:type="spellEnd"/>
      <w:r w:rsidRPr="00423970">
        <w:rPr>
          <w:sz w:val="20"/>
          <w:szCs w:val="20"/>
        </w:rPr>
        <w:t xml:space="preserve">, pasangan tembok dinding rumah, lantai batu bata, lisplang beton, dan sebagainya. </w:t>
      </w:r>
    </w:p>
    <w:p w14:paraId="16431167" w14:textId="77777777" w:rsidR="00A06578" w:rsidRPr="00423970" w:rsidRDefault="00A06578" w:rsidP="00A06578">
      <w:pPr>
        <w:spacing w:after="0" w:line="240" w:lineRule="auto"/>
        <w:ind w:right="30" w:firstLine="416"/>
        <w:rPr>
          <w:sz w:val="20"/>
          <w:szCs w:val="20"/>
        </w:rPr>
      </w:pPr>
      <w:bookmarkStart w:id="0" w:name="_Hlk198229631"/>
      <w:r w:rsidRPr="00423970">
        <w:rPr>
          <w:sz w:val="20"/>
          <w:szCs w:val="20"/>
        </w:rPr>
        <w:t xml:space="preserve">Portland </w:t>
      </w:r>
      <w:proofErr w:type="spellStart"/>
      <w:r w:rsidRPr="00423970">
        <w:rPr>
          <w:sz w:val="20"/>
          <w:szCs w:val="20"/>
        </w:rPr>
        <w:t>cement</w:t>
      </w:r>
      <w:proofErr w:type="spellEnd"/>
      <w:r w:rsidRPr="00423970">
        <w:rPr>
          <w:sz w:val="20"/>
          <w:szCs w:val="20"/>
        </w:rPr>
        <w:t xml:space="preserve"> (PC) atau lebih dikenal dengan semen merupakan suatu bahan yang mempunyai sifat </w:t>
      </w:r>
      <w:proofErr w:type="spellStart"/>
      <w:r w:rsidRPr="00423970">
        <w:rPr>
          <w:sz w:val="20"/>
          <w:szCs w:val="20"/>
        </w:rPr>
        <w:t>hidrolis</w:t>
      </w:r>
      <w:proofErr w:type="spellEnd"/>
      <w:r w:rsidRPr="00423970">
        <w:rPr>
          <w:sz w:val="20"/>
          <w:szCs w:val="20"/>
        </w:rPr>
        <w:t xml:space="preserve">, semen membatu pengikatan agregat halus dan agregat kasar apabila tercampur dengan air, semen juga mampu mengisi rongga- rongga antara agregat tersebut. (B. </w:t>
      </w:r>
      <w:proofErr w:type="spellStart"/>
      <w:r w:rsidRPr="00423970">
        <w:rPr>
          <w:sz w:val="20"/>
          <w:szCs w:val="20"/>
        </w:rPr>
        <w:t>Sujatmiko</w:t>
      </w:r>
      <w:proofErr w:type="spellEnd"/>
      <w:r w:rsidRPr="00423970">
        <w:rPr>
          <w:sz w:val="20"/>
          <w:szCs w:val="20"/>
        </w:rPr>
        <w:t xml:space="preserve"> 2019).</w:t>
      </w:r>
    </w:p>
    <w:p w14:paraId="25FF5690" w14:textId="77777777" w:rsidR="00A06578" w:rsidRPr="00423970" w:rsidRDefault="00A06578" w:rsidP="00A06578">
      <w:pPr>
        <w:spacing w:after="0" w:line="240" w:lineRule="auto"/>
        <w:ind w:right="30"/>
        <w:rPr>
          <w:sz w:val="20"/>
          <w:szCs w:val="20"/>
        </w:rPr>
      </w:pPr>
      <w:r w:rsidRPr="00423970">
        <w:rPr>
          <w:sz w:val="20"/>
          <w:szCs w:val="20"/>
        </w:rPr>
        <w:t xml:space="preserve">Komposisi semen </w:t>
      </w:r>
      <w:proofErr w:type="spellStart"/>
      <w:r w:rsidRPr="00423970">
        <w:rPr>
          <w:sz w:val="20"/>
          <w:szCs w:val="20"/>
        </w:rPr>
        <w:t>portland</w:t>
      </w:r>
      <w:proofErr w:type="spellEnd"/>
      <w:r w:rsidRPr="00423970">
        <w:rPr>
          <w:sz w:val="20"/>
          <w:szCs w:val="20"/>
        </w:rPr>
        <w:t xml:space="preserve"> pada umumnya terdiri dari kapur, silika, aluminium oksida, besi, oksida dan kalsium karbonat.</w:t>
      </w:r>
    </w:p>
    <w:bookmarkEnd w:id="0"/>
    <w:p w14:paraId="13F48B80" w14:textId="74F5D57B" w:rsidR="00A06578" w:rsidRPr="00423970" w:rsidRDefault="00A06578" w:rsidP="00E70B79">
      <w:pPr>
        <w:spacing w:after="0" w:line="240" w:lineRule="auto"/>
        <w:ind w:left="0" w:right="30" w:firstLine="426"/>
        <w:rPr>
          <w:sz w:val="20"/>
          <w:szCs w:val="20"/>
        </w:rPr>
      </w:pPr>
      <w:r w:rsidRPr="00423970">
        <w:rPr>
          <w:sz w:val="20"/>
          <w:szCs w:val="20"/>
        </w:rPr>
        <w:t>Menurut data Direktorat Jenderal Peternakan dan Kesehatan Hewan, produksi telur di Indonesia pada tahun 2019 mencapai 396.115 ton per bulannya. Produksi telur diperkirakan akan telur meningkat mengingat tingginya tingkat penggunaan telur sebagai bahan baku makanan.</w:t>
      </w:r>
    </w:p>
    <w:p w14:paraId="47D9492F" w14:textId="77777777" w:rsidR="000E5324" w:rsidRDefault="000E5324" w:rsidP="00FF6FFA">
      <w:pPr>
        <w:spacing w:after="0" w:line="240" w:lineRule="auto"/>
        <w:ind w:right="30" w:firstLine="415"/>
        <w:rPr>
          <w:sz w:val="20"/>
          <w:szCs w:val="20"/>
        </w:rPr>
      </w:pPr>
    </w:p>
    <w:p w14:paraId="32CC3025" w14:textId="77777777" w:rsidR="000E5324" w:rsidRDefault="000E5324" w:rsidP="00FF6FFA">
      <w:pPr>
        <w:spacing w:after="0" w:line="240" w:lineRule="auto"/>
        <w:ind w:right="30" w:firstLine="415"/>
        <w:rPr>
          <w:sz w:val="20"/>
          <w:szCs w:val="20"/>
        </w:rPr>
      </w:pPr>
    </w:p>
    <w:p w14:paraId="1ED9B87E" w14:textId="77777777" w:rsidR="00304D01" w:rsidRDefault="00304D01" w:rsidP="00FF6FFA">
      <w:pPr>
        <w:spacing w:after="0" w:line="240" w:lineRule="auto"/>
        <w:ind w:right="30" w:firstLine="415"/>
        <w:rPr>
          <w:sz w:val="20"/>
          <w:szCs w:val="20"/>
        </w:rPr>
      </w:pPr>
    </w:p>
    <w:p w14:paraId="27985AAF" w14:textId="3F2F90FB" w:rsidR="00A06578" w:rsidRPr="00423970" w:rsidRDefault="00A06578" w:rsidP="00FF6FFA">
      <w:pPr>
        <w:spacing w:after="0" w:line="240" w:lineRule="auto"/>
        <w:ind w:right="30" w:firstLine="415"/>
        <w:rPr>
          <w:sz w:val="20"/>
          <w:szCs w:val="20"/>
        </w:rPr>
      </w:pPr>
      <w:r w:rsidRPr="00423970">
        <w:rPr>
          <w:sz w:val="20"/>
          <w:szCs w:val="20"/>
        </w:rPr>
        <w:t xml:space="preserve">Jumlah limbah cangkang telur terus meningkat, namun tidak dikelola dan tidak dimanfaatkan secara optimal sehingga limbah tersebut perlu diolah, seperti memanfaatkan limbah cangkang telur tersebut pada campuran mortar. Cangkang telur diketahui mengandung kalsium karbonat. Kalsium karbonat tersebut diketahui sebagai salah satu bahan penyusun semen </w:t>
      </w:r>
      <w:proofErr w:type="spellStart"/>
      <w:r w:rsidRPr="00423970">
        <w:rPr>
          <w:sz w:val="20"/>
          <w:szCs w:val="20"/>
        </w:rPr>
        <w:t>portland</w:t>
      </w:r>
      <w:proofErr w:type="spellEnd"/>
      <w:r w:rsidRPr="00423970">
        <w:rPr>
          <w:sz w:val="20"/>
          <w:szCs w:val="20"/>
        </w:rPr>
        <w:t xml:space="preserve">. Dengan demikian, cangkang telur dapat dipertimbangkan sebagai bahan semen pada campuran mortar. Adapun tujuan dari penelitian adalah untuk mengetahui penggunaan limbah cangkang telur sebagai substitusi semen </w:t>
      </w:r>
      <w:proofErr w:type="spellStart"/>
      <w:r w:rsidRPr="00423970">
        <w:rPr>
          <w:sz w:val="20"/>
          <w:szCs w:val="20"/>
        </w:rPr>
        <w:t>tehadap</w:t>
      </w:r>
      <w:proofErr w:type="spellEnd"/>
      <w:r w:rsidRPr="00423970">
        <w:rPr>
          <w:sz w:val="20"/>
          <w:szCs w:val="20"/>
        </w:rPr>
        <w:t xml:space="preserve"> berat volume dan kuat tekan mortar.</w:t>
      </w:r>
    </w:p>
    <w:p w14:paraId="22AFE4DD" w14:textId="7391B803" w:rsidR="00423970" w:rsidRDefault="00A06578" w:rsidP="0021759A">
      <w:pPr>
        <w:spacing w:after="0" w:line="240" w:lineRule="auto"/>
        <w:ind w:left="0" w:firstLine="0"/>
        <w:rPr>
          <w:sz w:val="20"/>
          <w:szCs w:val="20"/>
        </w:rPr>
      </w:pPr>
      <w:r w:rsidRPr="00423970">
        <w:rPr>
          <w:sz w:val="20"/>
          <w:szCs w:val="20"/>
        </w:rPr>
        <w:t xml:space="preserve">Harmiyati </w:t>
      </w:r>
      <w:proofErr w:type="spellStart"/>
      <w:r w:rsidRPr="00423970">
        <w:rPr>
          <w:sz w:val="20"/>
          <w:szCs w:val="20"/>
        </w:rPr>
        <w:t>dkk</w:t>
      </w:r>
      <w:proofErr w:type="spellEnd"/>
      <w:r w:rsidRPr="00423970">
        <w:rPr>
          <w:sz w:val="20"/>
          <w:szCs w:val="20"/>
        </w:rPr>
        <w:t xml:space="preserve"> (2023) menyatakan bahwa penambahan cangkang telur sebagai </w:t>
      </w:r>
      <w:proofErr w:type="spellStart"/>
      <w:r w:rsidRPr="00423970">
        <w:rPr>
          <w:sz w:val="20"/>
          <w:szCs w:val="20"/>
        </w:rPr>
        <w:t>penggati</w:t>
      </w:r>
      <w:proofErr w:type="spellEnd"/>
      <w:r w:rsidRPr="00423970">
        <w:rPr>
          <w:sz w:val="20"/>
          <w:szCs w:val="20"/>
        </w:rPr>
        <w:t xml:space="preserve"> sebagian semen dapat meningkatkan kuat tekan beton </w:t>
      </w:r>
      <w:proofErr w:type="spellStart"/>
      <w:r w:rsidRPr="00423970">
        <w:rPr>
          <w:sz w:val="20"/>
          <w:szCs w:val="20"/>
        </w:rPr>
        <w:t>porous</w:t>
      </w:r>
      <w:proofErr w:type="spellEnd"/>
      <w:r w:rsidRPr="00423970">
        <w:rPr>
          <w:sz w:val="20"/>
          <w:szCs w:val="20"/>
        </w:rPr>
        <w:t xml:space="preserve"> secara signifikan.</w:t>
      </w:r>
    </w:p>
    <w:p w14:paraId="08C148D3" w14:textId="77777777" w:rsidR="0021759A" w:rsidRDefault="0021759A" w:rsidP="0021759A">
      <w:pPr>
        <w:spacing w:after="0" w:line="240" w:lineRule="auto"/>
        <w:ind w:left="0" w:firstLine="0"/>
        <w:rPr>
          <w:sz w:val="20"/>
          <w:szCs w:val="20"/>
        </w:rPr>
      </w:pPr>
    </w:p>
    <w:p w14:paraId="57863E11" w14:textId="77777777" w:rsidR="0021759A" w:rsidRPr="0021759A" w:rsidRDefault="0021759A" w:rsidP="0021759A">
      <w:pPr>
        <w:spacing w:after="0" w:line="240" w:lineRule="auto"/>
        <w:ind w:left="0" w:firstLine="0"/>
        <w:rPr>
          <w:sz w:val="20"/>
          <w:szCs w:val="20"/>
        </w:rPr>
      </w:pPr>
    </w:p>
    <w:p w14:paraId="46CAA9A5" w14:textId="77777777" w:rsidR="00A06578" w:rsidRPr="008B5693" w:rsidRDefault="00A06578" w:rsidP="00A06578">
      <w:pPr>
        <w:spacing w:after="0" w:line="240" w:lineRule="auto"/>
        <w:ind w:left="0" w:firstLine="0"/>
        <w:rPr>
          <w:b/>
          <w:bCs/>
          <w:sz w:val="20"/>
          <w:szCs w:val="20"/>
        </w:rPr>
      </w:pPr>
      <w:r w:rsidRPr="008B5693">
        <w:rPr>
          <w:b/>
          <w:bCs/>
          <w:sz w:val="20"/>
          <w:szCs w:val="20"/>
        </w:rPr>
        <w:t>KAJIAN PUSTAKA</w:t>
      </w:r>
    </w:p>
    <w:p w14:paraId="67DAF28F" w14:textId="77777777" w:rsidR="00A06578" w:rsidRPr="008B5693" w:rsidRDefault="00A06578" w:rsidP="00A06578">
      <w:pPr>
        <w:spacing w:after="0" w:line="240" w:lineRule="auto"/>
        <w:ind w:left="0" w:firstLine="0"/>
        <w:rPr>
          <w:b/>
          <w:bCs/>
          <w:sz w:val="20"/>
          <w:szCs w:val="20"/>
        </w:rPr>
      </w:pPr>
      <w:r w:rsidRPr="008B5693">
        <w:rPr>
          <w:b/>
          <w:bCs/>
          <w:sz w:val="20"/>
          <w:szCs w:val="20"/>
        </w:rPr>
        <w:t>Penelitian Terdahulu</w:t>
      </w:r>
    </w:p>
    <w:p w14:paraId="55984D10" w14:textId="1D596490" w:rsidR="00A06578" w:rsidRPr="008B5693" w:rsidRDefault="00A06578" w:rsidP="00FF6FFA">
      <w:pPr>
        <w:spacing w:after="0" w:line="240" w:lineRule="auto"/>
        <w:ind w:left="0" w:firstLine="426"/>
        <w:rPr>
          <w:sz w:val="20"/>
          <w:szCs w:val="20"/>
        </w:rPr>
      </w:pPr>
      <w:r w:rsidRPr="008B5693">
        <w:rPr>
          <w:sz w:val="20"/>
          <w:szCs w:val="20"/>
        </w:rPr>
        <w:t>Ray S, (2020) Meneliti tentang Pemanfaatan Penambahan Serbuk Cangkang Telur Terhadap Kuat Tekan Beton.</w:t>
      </w:r>
      <w:r w:rsidR="00FF6FFA">
        <w:rPr>
          <w:sz w:val="20"/>
          <w:szCs w:val="20"/>
        </w:rPr>
        <w:t xml:space="preserve"> </w:t>
      </w:r>
      <w:r w:rsidRPr="008B5693">
        <w:rPr>
          <w:sz w:val="20"/>
          <w:szCs w:val="20"/>
        </w:rPr>
        <w:t xml:space="preserve">Berdasarkan penelitian penggunaan serbuk cangkang telur dapat dilihat bahwa beton yang menggunakan campuran serbuk cangkang telur lebih kental dibandingkan dengan beton yang tidak menggunakan campuran serbuk cangkang telur. Semakin besar penambahan persentase serbuk cangkang telur akan semakin rendah nilai </w:t>
      </w:r>
      <w:proofErr w:type="spellStart"/>
      <w:r w:rsidRPr="008B5693">
        <w:rPr>
          <w:sz w:val="20"/>
          <w:szCs w:val="20"/>
        </w:rPr>
        <w:t>slump</w:t>
      </w:r>
      <w:proofErr w:type="spellEnd"/>
      <w:r w:rsidRPr="008B5693">
        <w:rPr>
          <w:sz w:val="20"/>
          <w:szCs w:val="20"/>
        </w:rPr>
        <w:t xml:space="preserve"> yang diperoleh. Hasil kuat tekan beton yang diperoleh dari penggunaan serbuk cangkang telur dengan komposisi campuran 2%, 4% 6%, 8%, dan 10%, nilai kuat tekan tertinggi diperoleh pada persentase penambahan serbuk cangkang telur 6% yaitu 21.419 </w:t>
      </w:r>
      <w:proofErr w:type="spellStart"/>
      <w:r w:rsidRPr="008B5693">
        <w:rPr>
          <w:sz w:val="20"/>
          <w:szCs w:val="20"/>
        </w:rPr>
        <w:t>Mpa</w:t>
      </w:r>
      <w:proofErr w:type="spellEnd"/>
      <w:r w:rsidRPr="008B5693">
        <w:rPr>
          <w:sz w:val="20"/>
          <w:szCs w:val="20"/>
        </w:rPr>
        <w:t xml:space="preserve">, kuat tekan mengalami penurunan mutu pada persentase penambahan 10% yaitu 16.701 </w:t>
      </w:r>
      <w:proofErr w:type="spellStart"/>
      <w:r w:rsidRPr="008B5693">
        <w:rPr>
          <w:sz w:val="20"/>
          <w:szCs w:val="20"/>
        </w:rPr>
        <w:t>Mpa</w:t>
      </w:r>
      <w:proofErr w:type="spellEnd"/>
      <w:r w:rsidRPr="008B5693">
        <w:rPr>
          <w:sz w:val="20"/>
          <w:szCs w:val="20"/>
        </w:rPr>
        <w:t>.</w:t>
      </w:r>
    </w:p>
    <w:p w14:paraId="4ED134FB" w14:textId="77777777" w:rsidR="00A06578" w:rsidRPr="008B5693" w:rsidRDefault="00A06578" w:rsidP="00FF6FFA">
      <w:pPr>
        <w:spacing w:after="0" w:line="240" w:lineRule="auto"/>
        <w:ind w:right="28" w:firstLine="416"/>
        <w:rPr>
          <w:sz w:val="20"/>
          <w:szCs w:val="20"/>
        </w:rPr>
      </w:pPr>
      <w:r w:rsidRPr="008B5693">
        <w:rPr>
          <w:sz w:val="20"/>
          <w:szCs w:val="20"/>
        </w:rPr>
        <w:t xml:space="preserve">Y. </w:t>
      </w:r>
      <w:proofErr w:type="spellStart"/>
      <w:r w:rsidRPr="008B5693">
        <w:rPr>
          <w:sz w:val="20"/>
          <w:szCs w:val="20"/>
        </w:rPr>
        <w:t>Ashariyanto</w:t>
      </w:r>
      <w:proofErr w:type="spellEnd"/>
      <w:r w:rsidRPr="008B5693">
        <w:rPr>
          <w:sz w:val="20"/>
          <w:szCs w:val="20"/>
        </w:rPr>
        <w:t xml:space="preserve"> </w:t>
      </w:r>
      <w:proofErr w:type="spellStart"/>
      <w:r w:rsidRPr="008B5693">
        <w:rPr>
          <w:sz w:val="20"/>
          <w:szCs w:val="20"/>
        </w:rPr>
        <w:t>dkk</w:t>
      </w:r>
      <w:proofErr w:type="spellEnd"/>
      <w:r w:rsidRPr="008B5693">
        <w:rPr>
          <w:sz w:val="20"/>
          <w:szCs w:val="20"/>
        </w:rPr>
        <w:t xml:space="preserve"> (2022) meneliti tentang Pengaplikasian Serbuk Cangkang Telur sebagai Bahan Pengganti Sebagian Semen terhadap Kuat Tekan Beton.</w:t>
      </w:r>
      <w:r w:rsidRPr="008B5693">
        <w:rPr>
          <w:rFonts w:ascii="Calibri" w:eastAsia="Calibri" w:hAnsi="Calibri" w:cs="Calibri"/>
          <w:sz w:val="20"/>
          <w:szCs w:val="20"/>
        </w:rPr>
        <w:t xml:space="preserve"> </w:t>
      </w:r>
      <w:r w:rsidRPr="008B5693">
        <w:rPr>
          <w:sz w:val="20"/>
          <w:szCs w:val="20"/>
        </w:rPr>
        <w:t>Pada penelitian ini, variasi campuran beton dengan serbuk cangkang telur sebesar 0%, 5%, 10%, 20% dari berat semen. Dengan menggunakan benda uji silinder ukuran 15 cm x 30 cm. Dari hasil penelitian ini, nilai kuat tekan beton dengan serbuk cangkang telur dengan variasi 0%, sebesar 14.582 N/mm2 (</w:t>
      </w:r>
      <w:proofErr w:type="spellStart"/>
      <w:r w:rsidRPr="008B5693">
        <w:rPr>
          <w:sz w:val="20"/>
          <w:szCs w:val="20"/>
        </w:rPr>
        <w:t>Mpa</w:t>
      </w:r>
      <w:proofErr w:type="spellEnd"/>
      <w:r w:rsidRPr="008B5693">
        <w:rPr>
          <w:sz w:val="20"/>
          <w:szCs w:val="20"/>
        </w:rPr>
        <w:t>), 5% sebesar 15.44 N/mm2 (</w:t>
      </w:r>
      <w:proofErr w:type="spellStart"/>
      <w:r w:rsidRPr="008B5693">
        <w:rPr>
          <w:sz w:val="20"/>
          <w:szCs w:val="20"/>
        </w:rPr>
        <w:t>Mpa</w:t>
      </w:r>
      <w:proofErr w:type="spellEnd"/>
      <w:r w:rsidRPr="008B5693">
        <w:rPr>
          <w:sz w:val="20"/>
          <w:szCs w:val="20"/>
        </w:rPr>
        <w:t>), 10%,sebesar 16.941 n/mm2 (</w:t>
      </w:r>
      <w:proofErr w:type="spellStart"/>
      <w:r w:rsidRPr="008B5693">
        <w:rPr>
          <w:sz w:val="20"/>
          <w:szCs w:val="20"/>
        </w:rPr>
        <w:t>Mpa</w:t>
      </w:r>
      <w:proofErr w:type="spellEnd"/>
      <w:r w:rsidRPr="008B5693">
        <w:rPr>
          <w:sz w:val="20"/>
          <w:szCs w:val="20"/>
        </w:rPr>
        <w:t>), dan 20 %  sebesar 10.829 n/mm2 (</w:t>
      </w:r>
      <w:proofErr w:type="spellStart"/>
      <w:r w:rsidRPr="008B5693">
        <w:rPr>
          <w:sz w:val="20"/>
          <w:szCs w:val="20"/>
        </w:rPr>
        <w:t>Mpa</w:t>
      </w:r>
      <w:proofErr w:type="spellEnd"/>
      <w:r w:rsidRPr="008B5693">
        <w:rPr>
          <w:sz w:val="20"/>
          <w:szCs w:val="20"/>
        </w:rPr>
        <w:t xml:space="preserve">). </w:t>
      </w:r>
    </w:p>
    <w:p w14:paraId="202CF834" w14:textId="77777777" w:rsidR="00FF6FFA" w:rsidRDefault="00A06578" w:rsidP="00FF6FFA">
      <w:pPr>
        <w:spacing w:after="0" w:line="240" w:lineRule="auto"/>
        <w:ind w:right="28" w:firstLine="416"/>
        <w:rPr>
          <w:sz w:val="20"/>
          <w:szCs w:val="20"/>
        </w:rPr>
      </w:pPr>
      <w:proofErr w:type="spellStart"/>
      <w:r w:rsidRPr="008B5693">
        <w:rPr>
          <w:sz w:val="20"/>
          <w:szCs w:val="20"/>
        </w:rPr>
        <w:t>Kharismalsyah</w:t>
      </w:r>
      <w:proofErr w:type="spellEnd"/>
      <w:r w:rsidRPr="008B5693">
        <w:rPr>
          <w:sz w:val="20"/>
          <w:szCs w:val="20"/>
        </w:rPr>
        <w:t xml:space="preserve"> </w:t>
      </w:r>
      <w:proofErr w:type="spellStart"/>
      <w:r w:rsidRPr="008B5693">
        <w:rPr>
          <w:sz w:val="20"/>
          <w:szCs w:val="20"/>
        </w:rPr>
        <w:t>dkk</w:t>
      </w:r>
      <w:proofErr w:type="spellEnd"/>
      <w:r w:rsidRPr="008B5693">
        <w:rPr>
          <w:sz w:val="20"/>
          <w:szCs w:val="20"/>
        </w:rPr>
        <w:t xml:space="preserve"> (2023) meneliti tentang Pengaruh Serbuk Cangkang Telur Terhadap Sifat Mekanis Beton Daur Ulang. Pada penelitian tersebut, untuk mengetahui sifat mekanis beton dilakukan pengujian tes tekan dan tes tarik belah dengan menggunakan benda uji silinder dengan ukuran 10 cm x 20 cm. Variasi pemakaian cangkang telur dalam beton adalah 0%, 2,5%, 5%, 7,5% dan 10% dari berat semen. Berdasarkan hasil pengujian dan analisa tes tekan, diperoleh nilai kuat tekan beton sebagai berikut: 0% sebesar 18,71 </w:t>
      </w:r>
      <w:proofErr w:type="spellStart"/>
      <w:r w:rsidRPr="008B5693">
        <w:rPr>
          <w:sz w:val="20"/>
          <w:szCs w:val="20"/>
        </w:rPr>
        <w:t>Mpa</w:t>
      </w:r>
      <w:proofErr w:type="spellEnd"/>
      <w:r w:rsidRPr="008B5693">
        <w:rPr>
          <w:sz w:val="20"/>
          <w:szCs w:val="20"/>
        </w:rPr>
        <w:t xml:space="preserve">, 2,5% sebesar 24,41 </w:t>
      </w:r>
      <w:proofErr w:type="spellStart"/>
      <w:r w:rsidRPr="008B5693">
        <w:rPr>
          <w:sz w:val="20"/>
          <w:szCs w:val="20"/>
        </w:rPr>
        <w:t>Mpa</w:t>
      </w:r>
      <w:proofErr w:type="spellEnd"/>
      <w:r w:rsidRPr="008B5693">
        <w:rPr>
          <w:sz w:val="20"/>
          <w:szCs w:val="20"/>
        </w:rPr>
        <w:t xml:space="preserve"> 5% sebesar 21,85 </w:t>
      </w:r>
      <w:proofErr w:type="spellStart"/>
      <w:r w:rsidRPr="008B5693">
        <w:rPr>
          <w:sz w:val="20"/>
          <w:szCs w:val="20"/>
        </w:rPr>
        <w:t>Mpa</w:t>
      </w:r>
      <w:proofErr w:type="spellEnd"/>
      <w:r w:rsidRPr="008B5693">
        <w:rPr>
          <w:sz w:val="20"/>
          <w:szCs w:val="20"/>
        </w:rPr>
        <w:t xml:space="preserve">, 5% sebesar </w:t>
      </w:r>
      <w:r w:rsidRPr="008A01F7">
        <w:rPr>
          <w:sz w:val="20"/>
          <w:szCs w:val="20"/>
        </w:rPr>
        <w:t xml:space="preserve">19,05 mpa,10% sebesar 19,85 </w:t>
      </w:r>
      <w:proofErr w:type="spellStart"/>
      <w:r w:rsidRPr="008A01F7">
        <w:rPr>
          <w:sz w:val="20"/>
          <w:szCs w:val="20"/>
        </w:rPr>
        <w:t>Mpa</w:t>
      </w:r>
      <w:proofErr w:type="spellEnd"/>
      <w:r w:rsidRPr="008A01F7">
        <w:rPr>
          <w:sz w:val="20"/>
          <w:szCs w:val="20"/>
        </w:rPr>
        <w:t xml:space="preserve">. Sedangkan Untuk Nilai kuat tarik belah beton daur ulang 0% sebesar 1,92 </w:t>
      </w:r>
      <w:proofErr w:type="spellStart"/>
      <w:r w:rsidRPr="008A01F7">
        <w:rPr>
          <w:sz w:val="20"/>
          <w:szCs w:val="20"/>
        </w:rPr>
        <w:t>Mpa</w:t>
      </w:r>
      <w:proofErr w:type="spellEnd"/>
      <w:r w:rsidRPr="008A01F7">
        <w:rPr>
          <w:sz w:val="20"/>
          <w:szCs w:val="20"/>
        </w:rPr>
        <w:t xml:space="preserve">, 2,5% sebesar 2,89% </w:t>
      </w:r>
      <w:proofErr w:type="spellStart"/>
      <w:r w:rsidRPr="008A01F7">
        <w:rPr>
          <w:sz w:val="20"/>
          <w:szCs w:val="20"/>
        </w:rPr>
        <w:t>Mpa</w:t>
      </w:r>
      <w:proofErr w:type="spellEnd"/>
      <w:r w:rsidRPr="008A01F7">
        <w:rPr>
          <w:sz w:val="20"/>
          <w:szCs w:val="20"/>
        </w:rPr>
        <w:t xml:space="preserve">, 5% </w:t>
      </w:r>
    </w:p>
    <w:p w14:paraId="7D2B48D9" w14:textId="77777777" w:rsidR="00FF6FFA" w:rsidRDefault="00FF6FFA" w:rsidP="00FF6FFA">
      <w:pPr>
        <w:spacing w:after="0" w:line="240" w:lineRule="auto"/>
        <w:ind w:right="28" w:firstLine="416"/>
        <w:rPr>
          <w:sz w:val="20"/>
          <w:szCs w:val="20"/>
        </w:rPr>
      </w:pPr>
    </w:p>
    <w:p w14:paraId="1243D2DF" w14:textId="77777777" w:rsidR="00FF6FFA" w:rsidRDefault="00FF6FFA" w:rsidP="00FF6FFA">
      <w:pPr>
        <w:spacing w:after="0" w:line="240" w:lineRule="auto"/>
        <w:ind w:right="28" w:firstLine="416"/>
        <w:rPr>
          <w:sz w:val="20"/>
          <w:szCs w:val="20"/>
        </w:rPr>
      </w:pPr>
    </w:p>
    <w:p w14:paraId="1A4A2214" w14:textId="77777777" w:rsidR="000E5324" w:rsidRDefault="000E5324" w:rsidP="00FF6FFA">
      <w:pPr>
        <w:spacing w:after="0" w:line="240" w:lineRule="auto"/>
        <w:ind w:right="28"/>
        <w:rPr>
          <w:sz w:val="20"/>
          <w:szCs w:val="20"/>
        </w:rPr>
      </w:pPr>
    </w:p>
    <w:p w14:paraId="012A6B9D" w14:textId="77777777" w:rsidR="000E5324" w:rsidRDefault="000E5324" w:rsidP="00FF6FFA">
      <w:pPr>
        <w:spacing w:after="0" w:line="240" w:lineRule="auto"/>
        <w:ind w:right="28"/>
        <w:rPr>
          <w:sz w:val="20"/>
          <w:szCs w:val="20"/>
        </w:rPr>
      </w:pPr>
    </w:p>
    <w:p w14:paraId="4AEA56AD" w14:textId="290A09E5" w:rsidR="00A06578" w:rsidRPr="008A01F7" w:rsidRDefault="00A06578" w:rsidP="00FF6FFA">
      <w:pPr>
        <w:spacing w:after="0" w:line="240" w:lineRule="auto"/>
        <w:ind w:right="28"/>
        <w:rPr>
          <w:sz w:val="20"/>
          <w:szCs w:val="20"/>
        </w:rPr>
      </w:pPr>
      <w:r w:rsidRPr="008A01F7">
        <w:rPr>
          <w:sz w:val="20"/>
          <w:szCs w:val="20"/>
        </w:rPr>
        <w:t xml:space="preserve">sebesar 2,36 </w:t>
      </w:r>
      <w:proofErr w:type="spellStart"/>
      <w:r w:rsidRPr="008A01F7">
        <w:rPr>
          <w:sz w:val="20"/>
          <w:szCs w:val="20"/>
        </w:rPr>
        <w:t>Mpa</w:t>
      </w:r>
      <w:proofErr w:type="spellEnd"/>
      <w:r w:rsidRPr="008A01F7">
        <w:rPr>
          <w:sz w:val="20"/>
          <w:szCs w:val="20"/>
        </w:rPr>
        <w:t xml:space="preserve">, 7,5% sebesar 2,29 mpa,10% sebesar 2,45 </w:t>
      </w:r>
      <w:proofErr w:type="spellStart"/>
      <w:r w:rsidRPr="008A01F7">
        <w:rPr>
          <w:sz w:val="20"/>
          <w:szCs w:val="20"/>
        </w:rPr>
        <w:t>Mpa</w:t>
      </w:r>
      <w:proofErr w:type="spellEnd"/>
      <w:r w:rsidRPr="008A01F7">
        <w:rPr>
          <w:sz w:val="20"/>
          <w:szCs w:val="20"/>
        </w:rPr>
        <w:t>.</w:t>
      </w:r>
    </w:p>
    <w:p w14:paraId="1B0C0E5B" w14:textId="77777777" w:rsidR="00A06578" w:rsidRPr="008A01F7" w:rsidRDefault="00A06578" w:rsidP="00A06578">
      <w:pPr>
        <w:spacing w:after="0" w:line="240" w:lineRule="auto"/>
        <w:ind w:left="0"/>
        <w:rPr>
          <w:sz w:val="20"/>
          <w:szCs w:val="20"/>
        </w:rPr>
      </w:pPr>
    </w:p>
    <w:p w14:paraId="388F74ED" w14:textId="77777777" w:rsidR="00A06578" w:rsidRPr="008A01F7" w:rsidRDefault="00A06578" w:rsidP="00A06578">
      <w:pPr>
        <w:spacing w:after="0" w:line="240" w:lineRule="auto"/>
        <w:ind w:left="0"/>
        <w:rPr>
          <w:b/>
          <w:bCs/>
          <w:sz w:val="20"/>
          <w:szCs w:val="20"/>
        </w:rPr>
      </w:pPr>
      <w:r w:rsidRPr="008A01F7">
        <w:rPr>
          <w:b/>
          <w:bCs/>
          <w:sz w:val="20"/>
          <w:szCs w:val="20"/>
        </w:rPr>
        <w:t>Pengertian Mortar</w:t>
      </w:r>
    </w:p>
    <w:p w14:paraId="728586F4" w14:textId="77777777" w:rsidR="00A06578" w:rsidRPr="008A01F7" w:rsidRDefault="00A06578" w:rsidP="00A06578">
      <w:pPr>
        <w:spacing w:after="0" w:line="240" w:lineRule="auto"/>
        <w:ind w:left="11" w:right="28" w:firstLine="414"/>
        <w:rPr>
          <w:sz w:val="20"/>
          <w:szCs w:val="20"/>
        </w:rPr>
      </w:pPr>
      <w:r w:rsidRPr="008A01F7">
        <w:rPr>
          <w:sz w:val="20"/>
          <w:szCs w:val="20"/>
        </w:rPr>
        <w:t xml:space="preserve">Mortar adalah suatu bahan yang digunakan untuk mengikat, menggabungkan dan menyatukan batu bata, batu, maupun balok beton. Fungsi utama dari mortar adalah menambah lekatan dan ketahanan ikatan dengan bagian–bagian penyusun suatu konstruksi, kekuatan mortar tergantung pada kohesi pasta semen terhadap partikel agregat halusnya. </w:t>
      </w:r>
    </w:p>
    <w:p w14:paraId="07973D33" w14:textId="77777777" w:rsidR="00A06578" w:rsidRPr="008A01F7" w:rsidRDefault="00A06578" w:rsidP="00A06578">
      <w:pPr>
        <w:spacing w:after="0" w:line="240" w:lineRule="auto"/>
        <w:ind w:right="28"/>
        <w:rPr>
          <w:sz w:val="20"/>
          <w:szCs w:val="20"/>
        </w:rPr>
      </w:pPr>
    </w:p>
    <w:p w14:paraId="5013790F" w14:textId="77777777" w:rsidR="00A06578" w:rsidRPr="008A01F7" w:rsidRDefault="00A06578" w:rsidP="00A06578">
      <w:pPr>
        <w:spacing w:after="0" w:line="240" w:lineRule="auto"/>
        <w:ind w:right="30"/>
        <w:rPr>
          <w:b/>
          <w:bCs/>
          <w:sz w:val="20"/>
          <w:szCs w:val="20"/>
        </w:rPr>
      </w:pPr>
      <w:r w:rsidRPr="008A01F7">
        <w:rPr>
          <w:b/>
          <w:bCs/>
          <w:sz w:val="20"/>
          <w:szCs w:val="20"/>
        </w:rPr>
        <w:t xml:space="preserve">Sifat–Sifat Mortar </w:t>
      </w:r>
    </w:p>
    <w:p w14:paraId="161822BF" w14:textId="77777777" w:rsidR="00A06578" w:rsidRPr="008A01F7" w:rsidRDefault="00A06578" w:rsidP="00A06578">
      <w:pPr>
        <w:pStyle w:val="DaftarParagraf"/>
        <w:numPr>
          <w:ilvl w:val="3"/>
          <w:numId w:val="1"/>
        </w:numPr>
        <w:spacing w:after="0" w:line="240" w:lineRule="auto"/>
        <w:ind w:left="426" w:right="28" w:hanging="426"/>
        <w:rPr>
          <w:sz w:val="20"/>
          <w:szCs w:val="20"/>
        </w:rPr>
      </w:pPr>
      <w:r w:rsidRPr="008A01F7">
        <w:rPr>
          <w:sz w:val="20"/>
          <w:szCs w:val="20"/>
        </w:rPr>
        <w:t>Keawetan (</w:t>
      </w:r>
      <w:proofErr w:type="spellStart"/>
      <w:r w:rsidRPr="008A01F7">
        <w:rPr>
          <w:i/>
          <w:sz w:val="20"/>
          <w:szCs w:val="20"/>
        </w:rPr>
        <w:t>Durability</w:t>
      </w:r>
      <w:proofErr w:type="spellEnd"/>
      <w:r w:rsidRPr="008A01F7">
        <w:rPr>
          <w:sz w:val="20"/>
          <w:szCs w:val="20"/>
        </w:rPr>
        <w:t>)</w:t>
      </w:r>
    </w:p>
    <w:p w14:paraId="36F9BB40" w14:textId="77777777" w:rsidR="00A06578" w:rsidRPr="008A01F7" w:rsidRDefault="00A06578" w:rsidP="00A06578">
      <w:pPr>
        <w:pStyle w:val="DaftarParagraf"/>
        <w:spacing w:after="0" w:line="240" w:lineRule="auto"/>
        <w:ind w:left="426" w:right="28" w:firstLine="0"/>
        <w:rPr>
          <w:sz w:val="20"/>
          <w:szCs w:val="20"/>
        </w:rPr>
      </w:pPr>
      <w:r w:rsidRPr="008A01F7">
        <w:rPr>
          <w:sz w:val="20"/>
          <w:szCs w:val="20"/>
        </w:rPr>
        <w:t>Merupakan kemampuan mortar bertahan seperti kondisi yang direncanakan tanpa terjadi korosi dalam jangka waktu yang telah direncanakan. Dalam hal ini perlu pembatasan nilai faktor air semen (</w:t>
      </w:r>
      <w:proofErr w:type="spellStart"/>
      <w:r w:rsidRPr="008A01F7">
        <w:rPr>
          <w:sz w:val="20"/>
          <w:szCs w:val="20"/>
        </w:rPr>
        <w:t>fas</w:t>
      </w:r>
      <w:proofErr w:type="spellEnd"/>
      <w:r w:rsidRPr="008A01F7">
        <w:rPr>
          <w:sz w:val="20"/>
          <w:szCs w:val="20"/>
        </w:rPr>
        <w:t xml:space="preserve">) maupun pembatasan dosis minimum yang digunakan sesuai dengan kondisi lingkungan. </w:t>
      </w:r>
    </w:p>
    <w:p w14:paraId="25915321" w14:textId="77777777" w:rsidR="00A06578" w:rsidRPr="008A01F7" w:rsidRDefault="00A06578" w:rsidP="00A06578">
      <w:pPr>
        <w:pStyle w:val="DaftarParagraf"/>
        <w:numPr>
          <w:ilvl w:val="3"/>
          <w:numId w:val="1"/>
        </w:numPr>
        <w:spacing w:after="0" w:line="240" w:lineRule="auto"/>
        <w:ind w:left="426" w:right="28" w:hanging="426"/>
        <w:rPr>
          <w:sz w:val="20"/>
          <w:szCs w:val="20"/>
        </w:rPr>
      </w:pPr>
      <w:r w:rsidRPr="008A01F7">
        <w:rPr>
          <w:sz w:val="20"/>
          <w:szCs w:val="20"/>
        </w:rPr>
        <w:t>Kuat Tekan</w:t>
      </w:r>
    </w:p>
    <w:p w14:paraId="532EDA66" w14:textId="77777777" w:rsidR="00A06578" w:rsidRPr="008A01F7" w:rsidRDefault="00A06578" w:rsidP="00A06578">
      <w:pPr>
        <w:pStyle w:val="DaftarParagraf"/>
        <w:spacing w:after="0" w:line="240" w:lineRule="auto"/>
        <w:ind w:left="426" w:right="30" w:firstLine="0"/>
        <w:rPr>
          <w:sz w:val="20"/>
          <w:szCs w:val="20"/>
        </w:rPr>
      </w:pPr>
      <w:r w:rsidRPr="008A01F7">
        <w:rPr>
          <w:sz w:val="20"/>
          <w:szCs w:val="20"/>
        </w:rPr>
        <w:t xml:space="preserve">Kuat tekan adalah kemampuan dari mortar untuk memikul atau menahan beban maupun gaya–gaya mekanis sampai terjadi kegagalan. Nilai kuat tekan mortar didapatkan melalui tata cara pengujian </w:t>
      </w:r>
      <w:proofErr w:type="spellStart"/>
      <w:r w:rsidRPr="008A01F7">
        <w:rPr>
          <w:sz w:val="20"/>
          <w:szCs w:val="20"/>
        </w:rPr>
        <w:t>standart</w:t>
      </w:r>
      <w:proofErr w:type="spellEnd"/>
      <w:r w:rsidRPr="008A01F7">
        <w:rPr>
          <w:sz w:val="20"/>
          <w:szCs w:val="20"/>
        </w:rPr>
        <w:t xml:space="preserve">, </w:t>
      </w:r>
      <w:proofErr w:type="spellStart"/>
      <w:r w:rsidRPr="008A01F7">
        <w:rPr>
          <w:sz w:val="20"/>
          <w:szCs w:val="20"/>
        </w:rPr>
        <w:t>menggunaka</w:t>
      </w:r>
      <w:proofErr w:type="spellEnd"/>
      <w:r w:rsidRPr="008A01F7">
        <w:rPr>
          <w:sz w:val="20"/>
          <w:szCs w:val="20"/>
        </w:rPr>
        <w:t xml:space="preserve"> mesin uji dengan cara memberikan beban tekan bertingkat dengan kecepatan peningkatan beban tertentu atas benda uji sampai retak atau hancur.  </w:t>
      </w:r>
    </w:p>
    <w:p w14:paraId="477D6AD9" w14:textId="77777777" w:rsidR="00A06578" w:rsidRPr="008A01F7" w:rsidRDefault="00A06578" w:rsidP="00A06578">
      <w:pPr>
        <w:pStyle w:val="DaftarParagraf"/>
        <w:numPr>
          <w:ilvl w:val="3"/>
          <w:numId w:val="1"/>
        </w:numPr>
        <w:spacing w:after="0" w:line="240" w:lineRule="auto"/>
        <w:ind w:left="426" w:right="30" w:hanging="426"/>
        <w:rPr>
          <w:sz w:val="20"/>
          <w:szCs w:val="20"/>
        </w:rPr>
      </w:pPr>
      <w:proofErr w:type="spellStart"/>
      <w:r w:rsidRPr="008A01F7">
        <w:rPr>
          <w:sz w:val="20"/>
          <w:szCs w:val="20"/>
        </w:rPr>
        <w:t>Modulus</w:t>
      </w:r>
      <w:proofErr w:type="spellEnd"/>
      <w:r w:rsidRPr="008A01F7">
        <w:rPr>
          <w:sz w:val="20"/>
          <w:szCs w:val="20"/>
        </w:rPr>
        <w:t xml:space="preserve"> Elastisitas</w:t>
      </w:r>
    </w:p>
    <w:p w14:paraId="3178E0F9" w14:textId="77777777" w:rsidR="00A06578" w:rsidRPr="008A01F7" w:rsidRDefault="00A06578" w:rsidP="00A06578">
      <w:pPr>
        <w:pStyle w:val="DaftarParagraf"/>
        <w:spacing w:after="0" w:line="240" w:lineRule="auto"/>
        <w:ind w:left="426" w:right="30" w:firstLine="0"/>
        <w:rPr>
          <w:sz w:val="20"/>
          <w:szCs w:val="20"/>
        </w:rPr>
      </w:pPr>
      <w:proofErr w:type="spellStart"/>
      <w:r w:rsidRPr="008A01F7">
        <w:rPr>
          <w:sz w:val="20"/>
          <w:szCs w:val="20"/>
        </w:rPr>
        <w:t>Modulus</w:t>
      </w:r>
      <w:proofErr w:type="spellEnd"/>
      <w:r w:rsidRPr="008A01F7">
        <w:rPr>
          <w:sz w:val="20"/>
          <w:szCs w:val="20"/>
        </w:rPr>
        <w:t xml:space="preserve"> elastisitas mortar adalah perbandingan antar kuat tekan mortar dengan regangan . Biasanya ditentukan pada 25 % - 30 % .  </w:t>
      </w:r>
    </w:p>
    <w:p w14:paraId="055B77A5" w14:textId="77777777" w:rsidR="00A06578" w:rsidRPr="008A01F7" w:rsidRDefault="00A06578" w:rsidP="00A06578">
      <w:pPr>
        <w:pStyle w:val="DaftarParagraf"/>
        <w:numPr>
          <w:ilvl w:val="3"/>
          <w:numId w:val="1"/>
        </w:numPr>
        <w:spacing w:after="0" w:line="240" w:lineRule="auto"/>
        <w:ind w:left="426" w:right="30" w:hanging="426"/>
        <w:rPr>
          <w:sz w:val="20"/>
          <w:szCs w:val="20"/>
        </w:rPr>
      </w:pPr>
      <w:proofErr w:type="spellStart"/>
      <w:r w:rsidRPr="008A01F7">
        <w:rPr>
          <w:sz w:val="20"/>
          <w:szCs w:val="20"/>
        </w:rPr>
        <w:t>Kelecakan</w:t>
      </w:r>
      <w:proofErr w:type="spellEnd"/>
      <w:r w:rsidRPr="008A01F7">
        <w:rPr>
          <w:sz w:val="20"/>
          <w:szCs w:val="20"/>
        </w:rPr>
        <w:t xml:space="preserve"> (</w:t>
      </w:r>
      <w:proofErr w:type="spellStart"/>
      <w:r w:rsidRPr="008A01F7">
        <w:rPr>
          <w:i/>
          <w:sz w:val="20"/>
          <w:szCs w:val="20"/>
        </w:rPr>
        <w:t>workability</w:t>
      </w:r>
      <w:proofErr w:type="spellEnd"/>
      <w:r w:rsidRPr="008A01F7">
        <w:rPr>
          <w:sz w:val="20"/>
          <w:szCs w:val="20"/>
        </w:rPr>
        <w:t>)</w:t>
      </w:r>
    </w:p>
    <w:p w14:paraId="09BCE6F1" w14:textId="5407EAF7" w:rsidR="00A06578" w:rsidRDefault="00A06578" w:rsidP="0021759A">
      <w:pPr>
        <w:spacing w:after="0" w:line="240" w:lineRule="auto"/>
        <w:ind w:left="426" w:right="28" w:firstLine="0"/>
        <w:rPr>
          <w:sz w:val="20"/>
          <w:szCs w:val="20"/>
        </w:rPr>
      </w:pPr>
      <w:proofErr w:type="spellStart"/>
      <w:r w:rsidRPr="008A01F7">
        <w:rPr>
          <w:sz w:val="20"/>
          <w:szCs w:val="20"/>
        </w:rPr>
        <w:t>Kelecakan</w:t>
      </w:r>
      <w:proofErr w:type="spellEnd"/>
      <w:r w:rsidRPr="008A01F7">
        <w:rPr>
          <w:sz w:val="20"/>
          <w:szCs w:val="20"/>
        </w:rPr>
        <w:t xml:space="preserve"> (</w:t>
      </w:r>
      <w:proofErr w:type="spellStart"/>
      <w:r w:rsidRPr="008A01F7">
        <w:rPr>
          <w:i/>
          <w:sz w:val="20"/>
          <w:szCs w:val="20"/>
        </w:rPr>
        <w:t>workability</w:t>
      </w:r>
      <w:proofErr w:type="spellEnd"/>
      <w:r w:rsidRPr="008A01F7">
        <w:rPr>
          <w:sz w:val="20"/>
          <w:szCs w:val="20"/>
        </w:rPr>
        <w:t xml:space="preserve">) adalah sifat–sifat adukan mortar yang ditentukan oleh kemudahan dalam pencampuran, </w:t>
      </w:r>
      <w:proofErr w:type="spellStart"/>
      <w:r w:rsidRPr="008A01F7">
        <w:rPr>
          <w:sz w:val="20"/>
          <w:szCs w:val="20"/>
        </w:rPr>
        <w:t>pengankutan</w:t>
      </w:r>
      <w:proofErr w:type="spellEnd"/>
      <w:r w:rsidRPr="008A01F7">
        <w:rPr>
          <w:sz w:val="20"/>
          <w:szCs w:val="20"/>
        </w:rPr>
        <w:t xml:space="preserve">, pemadatan, dan </w:t>
      </w:r>
      <w:proofErr w:type="spellStart"/>
      <w:r w:rsidRPr="008A01F7">
        <w:rPr>
          <w:sz w:val="20"/>
          <w:szCs w:val="20"/>
        </w:rPr>
        <w:t>finishing</w:t>
      </w:r>
      <w:proofErr w:type="spellEnd"/>
      <w:r w:rsidRPr="008A01F7">
        <w:rPr>
          <w:sz w:val="20"/>
          <w:szCs w:val="20"/>
        </w:rPr>
        <w:t xml:space="preserve">. Dengan kata lain </w:t>
      </w:r>
      <w:proofErr w:type="spellStart"/>
      <w:r w:rsidRPr="008A01F7">
        <w:rPr>
          <w:sz w:val="20"/>
          <w:szCs w:val="20"/>
        </w:rPr>
        <w:t>kelecakan</w:t>
      </w:r>
      <w:proofErr w:type="spellEnd"/>
      <w:r w:rsidRPr="008A01F7">
        <w:rPr>
          <w:sz w:val="20"/>
          <w:szCs w:val="20"/>
        </w:rPr>
        <w:t xml:space="preserve"> adalah besarnya kemudahan kerja yang dibutuhkan untuk menghasilkan </w:t>
      </w:r>
      <w:proofErr w:type="spellStart"/>
      <w:r w:rsidRPr="008A01F7">
        <w:rPr>
          <w:sz w:val="20"/>
          <w:szCs w:val="20"/>
        </w:rPr>
        <w:t>kompaksi</w:t>
      </w:r>
      <w:proofErr w:type="spellEnd"/>
      <w:r w:rsidRPr="008A01F7">
        <w:rPr>
          <w:sz w:val="20"/>
          <w:szCs w:val="20"/>
        </w:rPr>
        <w:t xml:space="preserve"> penuh. </w:t>
      </w:r>
      <w:r w:rsidRPr="008A01F7">
        <w:rPr>
          <w:sz w:val="20"/>
          <w:szCs w:val="20"/>
        </w:rPr>
        <w:tab/>
      </w:r>
    </w:p>
    <w:p w14:paraId="4C6E058B" w14:textId="77777777" w:rsidR="0021759A" w:rsidRPr="0021759A" w:rsidRDefault="0021759A" w:rsidP="0021759A">
      <w:pPr>
        <w:spacing w:after="0" w:line="240" w:lineRule="auto"/>
        <w:ind w:left="426" w:right="28" w:firstLine="0"/>
        <w:rPr>
          <w:sz w:val="20"/>
          <w:szCs w:val="20"/>
        </w:rPr>
      </w:pPr>
    </w:p>
    <w:p w14:paraId="48434534" w14:textId="77777777" w:rsidR="00A06578" w:rsidRPr="008A01F7" w:rsidRDefault="00A06578" w:rsidP="00A06578">
      <w:pPr>
        <w:spacing w:after="0" w:line="240" w:lineRule="auto"/>
        <w:ind w:left="0" w:firstLine="0"/>
        <w:rPr>
          <w:color w:val="auto"/>
          <w:sz w:val="20"/>
          <w:szCs w:val="20"/>
        </w:rPr>
      </w:pPr>
      <w:r w:rsidRPr="008A01F7">
        <w:rPr>
          <w:b/>
          <w:bCs/>
          <w:color w:val="auto"/>
          <w:sz w:val="20"/>
          <w:szCs w:val="20"/>
        </w:rPr>
        <w:t>Jenis - Jenis</w:t>
      </w:r>
      <w:r w:rsidRPr="008A01F7">
        <w:rPr>
          <w:color w:val="auto"/>
          <w:sz w:val="20"/>
          <w:szCs w:val="20"/>
        </w:rPr>
        <w:t xml:space="preserve"> </w:t>
      </w:r>
      <w:r w:rsidRPr="008A01F7">
        <w:rPr>
          <w:b/>
          <w:bCs/>
          <w:color w:val="auto"/>
          <w:sz w:val="20"/>
          <w:szCs w:val="20"/>
        </w:rPr>
        <w:t xml:space="preserve">Mortar </w:t>
      </w:r>
      <w:r w:rsidRPr="008A01F7">
        <w:rPr>
          <w:color w:val="auto"/>
          <w:sz w:val="20"/>
          <w:szCs w:val="20"/>
        </w:rPr>
        <w:t xml:space="preserve"> </w:t>
      </w:r>
    </w:p>
    <w:p w14:paraId="57C2BEB8" w14:textId="77777777" w:rsidR="00A06578" w:rsidRPr="008A01F7" w:rsidRDefault="00A06578" w:rsidP="00A06578">
      <w:pPr>
        <w:numPr>
          <w:ilvl w:val="0"/>
          <w:numId w:val="2"/>
        </w:numPr>
        <w:spacing w:after="0" w:line="240" w:lineRule="auto"/>
        <w:ind w:left="426" w:right="28" w:hanging="426"/>
        <w:rPr>
          <w:sz w:val="20"/>
          <w:szCs w:val="20"/>
        </w:rPr>
      </w:pPr>
      <w:r w:rsidRPr="008A01F7">
        <w:rPr>
          <w:sz w:val="20"/>
          <w:szCs w:val="20"/>
        </w:rPr>
        <w:t xml:space="preserve">Mortar </w:t>
      </w:r>
      <w:proofErr w:type="spellStart"/>
      <w:r w:rsidRPr="008A01F7">
        <w:rPr>
          <w:i/>
          <w:iCs/>
          <w:sz w:val="20"/>
          <w:szCs w:val="20"/>
        </w:rPr>
        <w:t>Thin</w:t>
      </w:r>
      <w:proofErr w:type="spellEnd"/>
      <w:r w:rsidRPr="008A01F7">
        <w:rPr>
          <w:i/>
          <w:iCs/>
          <w:sz w:val="20"/>
          <w:szCs w:val="20"/>
        </w:rPr>
        <w:t xml:space="preserve"> </w:t>
      </w:r>
      <w:proofErr w:type="spellStart"/>
      <w:r w:rsidRPr="008A01F7">
        <w:rPr>
          <w:i/>
          <w:iCs/>
          <w:sz w:val="20"/>
          <w:szCs w:val="20"/>
        </w:rPr>
        <w:t>Bed</w:t>
      </w:r>
      <w:proofErr w:type="spellEnd"/>
    </w:p>
    <w:p w14:paraId="651B8916" w14:textId="77777777" w:rsidR="00A06578" w:rsidRPr="008A01F7" w:rsidRDefault="00A06578" w:rsidP="00A06578">
      <w:pPr>
        <w:spacing w:after="0" w:line="240" w:lineRule="auto"/>
        <w:ind w:left="426" w:right="28" w:firstLine="0"/>
        <w:rPr>
          <w:sz w:val="20"/>
          <w:szCs w:val="20"/>
        </w:rPr>
      </w:pPr>
      <w:r w:rsidRPr="008A01F7">
        <w:rPr>
          <w:sz w:val="20"/>
          <w:szCs w:val="20"/>
        </w:rPr>
        <w:t xml:space="preserve">Mortar ini digunakan untuk merekatkan bata ringan, bata </w:t>
      </w:r>
      <w:proofErr w:type="spellStart"/>
      <w:r w:rsidRPr="008A01F7">
        <w:rPr>
          <w:sz w:val="20"/>
          <w:szCs w:val="20"/>
        </w:rPr>
        <w:t>hebel</w:t>
      </w:r>
      <w:proofErr w:type="spellEnd"/>
      <w:r w:rsidRPr="008A01F7">
        <w:rPr>
          <w:sz w:val="20"/>
          <w:szCs w:val="20"/>
        </w:rPr>
        <w:t>, atau material lainnya yang memiliki ketebalan yang tipis. Mortar ini memiliki ketebalan yang lebih tipis dari pada mortar biasa, yaitu sekitar 1-2 mm.</w:t>
      </w:r>
    </w:p>
    <w:p w14:paraId="6C66EE93" w14:textId="77777777" w:rsidR="00A06578" w:rsidRPr="008A01F7" w:rsidRDefault="00A06578" w:rsidP="00A06578">
      <w:pPr>
        <w:numPr>
          <w:ilvl w:val="0"/>
          <w:numId w:val="2"/>
        </w:numPr>
        <w:spacing w:after="0" w:line="240" w:lineRule="auto"/>
        <w:ind w:left="426" w:right="28" w:hanging="426"/>
        <w:rPr>
          <w:sz w:val="20"/>
          <w:szCs w:val="20"/>
        </w:rPr>
      </w:pPr>
      <w:r w:rsidRPr="008A01F7">
        <w:rPr>
          <w:sz w:val="20"/>
          <w:szCs w:val="20"/>
        </w:rPr>
        <w:t>Mortar Plester Dinding</w:t>
      </w:r>
    </w:p>
    <w:p w14:paraId="43DB7896" w14:textId="77777777" w:rsidR="00A06578" w:rsidRPr="008A01F7" w:rsidRDefault="00A06578" w:rsidP="00A06578">
      <w:pPr>
        <w:spacing w:after="0" w:line="240" w:lineRule="auto"/>
        <w:ind w:left="426" w:right="28" w:firstLine="0"/>
        <w:rPr>
          <w:sz w:val="20"/>
          <w:szCs w:val="20"/>
        </w:rPr>
      </w:pPr>
      <w:r w:rsidRPr="008A01F7">
        <w:rPr>
          <w:sz w:val="20"/>
          <w:szCs w:val="20"/>
        </w:rPr>
        <w:t xml:space="preserve">Mortar ini digunakan untuk membuat </w:t>
      </w:r>
      <w:proofErr w:type="spellStart"/>
      <w:r w:rsidRPr="008A01F7">
        <w:rPr>
          <w:sz w:val="20"/>
          <w:szCs w:val="20"/>
        </w:rPr>
        <w:t>plesteran</w:t>
      </w:r>
      <w:proofErr w:type="spellEnd"/>
      <w:r w:rsidRPr="008A01F7">
        <w:rPr>
          <w:sz w:val="20"/>
          <w:szCs w:val="20"/>
        </w:rPr>
        <w:t xml:space="preserve"> dinding yang halus dan rata. Mortar ini memiliki campuran yang lebih banyak pasir dari pada semen, sehingga memiliki kekuatan yang lebih rendah daripada mortar biasa.</w:t>
      </w:r>
    </w:p>
    <w:p w14:paraId="55ADDDA5" w14:textId="77777777" w:rsidR="00A06578" w:rsidRPr="008A01F7" w:rsidRDefault="00A06578" w:rsidP="00A06578">
      <w:pPr>
        <w:numPr>
          <w:ilvl w:val="0"/>
          <w:numId w:val="2"/>
        </w:numPr>
        <w:spacing w:after="0" w:line="240" w:lineRule="auto"/>
        <w:ind w:left="426" w:right="28" w:hanging="426"/>
        <w:rPr>
          <w:sz w:val="20"/>
          <w:szCs w:val="20"/>
        </w:rPr>
      </w:pPr>
      <w:r w:rsidRPr="008A01F7">
        <w:rPr>
          <w:sz w:val="20"/>
          <w:szCs w:val="20"/>
        </w:rPr>
        <w:t>Mortar Acian</w:t>
      </w:r>
    </w:p>
    <w:p w14:paraId="0A1CE3E7" w14:textId="6CFC7C13" w:rsidR="00A06578" w:rsidRPr="008A01F7" w:rsidRDefault="00A06578" w:rsidP="008C2D2A">
      <w:pPr>
        <w:spacing w:after="0" w:line="240" w:lineRule="auto"/>
        <w:ind w:left="426" w:right="28" w:firstLine="0"/>
        <w:rPr>
          <w:sz w:val="20"/>
          <w:szCs w:val="20"/>
        </w:rPr>
      </w:pPr>
      <w:r w:rsidRPr="008A01F7">
        <w:rPr>
          <w:sz w:val="20"/>
          <w:szCs w:val="20"/>
        </w:rPr>
        <w:t xml:space="preserve">Mortar ini digunakan untuk membuat acian yang halus dan rata pada permukaan dinding atau lantai. </w:t>
      </w:r>
      <w:r w:rsidRPr="008A01F7">
        <w:rPr>
          <w:sz w:val="20"/>
          <w:szCs w:val="20"/>
        </w:rPr>
        <w:lastRenderedPageBreak/>
        <w:t xml:space="preserve">Mortar ini memiliki campuran yang lebih banyak semen dari pada pasir, sehingga memiliki kekuatan yang lebih tinggi daripada mortar plester dinding. </w:t>
      </w:r>
    </w:p>
    <w:p w14:paraId="32840C08" w14:textId="77777777" w:rsidR="00971AA8" w:rsidRDefault="00A06578" w:rsidP="00971AA8">
      <w:pPr>
        <w:numPr>
          <w:ilvl w:val="0"/>
          <w:numId w:val="2"/>
        </w:numPr>
        <w:spacing w:after="0" w:line="240" w:lineRule="auto"/>
        <w:ind w:left="426" w:right="28" w:hanging="426"/>
        <w:rPr>
          <w:sz w:val="20"/>
          <w:szCs w:val="20"/>
        </w:rPr>
      </w:pPr>
      <w:r w:rsidRPr="008A01F7">
        <w:rPr>
          <w:sz w:val="20"/>
          <w:szCs w:val="20"/>
        </w:rPr>
        <w:t>Mortar Keramik</w:t>
      </w:r>
    </w:p>
    <w:p w14:paraId="0182092C" w14:textId="48DA3A22" w:rsidR="00971AA8" w:rsidRDefault="00A06578" w:rsidP="00971AA8">
      <w:pPr>
        <w:spacing w:after="0" w:line="240" w:lineRule="auto"/>
        <w:ind w:left="426" w:right="28" w:firstLine="0"/>
        <w:rPr>
          <w:sz w:val="20"/>
          <w:szCs w:val="20"/>
        </w:rPr>
      </w:pPr>
      <w:r w:rsidRPr="00971AA8">
        <w:rPr>
          <w:sz w:val="20"/>
          <w:szCs w:val="20"/>
        </w:rPr>
        <w:t>Mortar ini digunakan untuk merekatkan keramik atau ubin pada permukaan dinding atau lantai. Mortar ini memiliki campuran yang lebih banyak semen daripada pasir, sehingga memiliki kekuatan yang lebih tinggi daripada mortar biasa.</w:t>
      </w:r>
    </w:p>
    <w:p w14:paraId="0A8E74DD" w14:textId="77777777" w:rsidR="00971AA8" w:rsidRDefault="00971AA8" w:rsidP="00AF49EA">
      <w:pPr>
        <w:spacing w:after="0" w:line="240" w:lineRule="auto"/>
        <w:ind w:left="0" w:firstLine="0"/>
        <w:rPr>
          <w:sz w:val="20"/>
          <w:szCs w:val="20"/>
        </w:rPr>
      </w:pPr>
    </w:p>
    <w:p w14:paraId="75D4B72E" w14:textId="757C4E58" w:rsidR="00971AA8" w:rsidRPr="00B74560" w:rsidRDefault="00971AA8" w:rsidP="00971AA8">
      <w:pPr>
        <w:spacing w:after="0" w:line="240" w:lineRule="auto"/>
        <w:ind w:left="0" w:firstLine="0"/>
        <w:rPr>
          <w:b/>
          <w:bCs/>
          <w:sz w:val="20"/>
          <w:szCs w:val="20"/>
        </w:rPr>
      </w:pPr>
      <w:bookmarkStart w:id="1" w:name="_Toc198839791"/>
      <w:r w:rsidRPr="00B74560">
        <w:rPr>
          <w:b/>
          <w:bCs/>
          <w:sz w:val="20"/>
          <w:szCs w:val="20"/>
        </w:rPr>
        <w:t>Bahan Penyusun Mortar</w:t>
      </w:r>
      <w:bookmarkEnd w:id="1"/>
      <w:r w:rsidRPr="00B74560">
        <w:rPr>
          <w:b/>
          <w:bCs/>
          <w:sz w:val="20"/>
          <w:szCs w:val="20"/>
        </w:rPr>
        <w:t xml:space="preserve"> </w:t>
      </w:r>
      <w:r w:rsidRPr="00B74560">
        <w:rPr>
          <w:b/>
          <w:bCs/>
          <w:sz w:val="20"/>
          <w:szCs w:val="20"/>
        </w:rPr>
        <w:tab/>
      </w:r>
      <w:r w:rsidRPr="00B74560">
        <w:rPr>
          <w:b/>
          <w:bCs/>
          <w:sz w:val="20"/>
          <w:szCs w:val="20"/>
        </w:rPr>
        <w:tab/>
      </w:r>
      <w:r w:rsidRPr="00B74560">
        <w:rPr>
          <w:b/>
          <w:bCs/>
          <w:sz w:val="20"/>
          <w:szCs w:val="20"/>
        </w:rPr>
        <w:tab/>
      </w:r>
    </w:p>
    <w:p w14:paraId="7C844636" w14:textId="77777777" w:rsidR="00971AA8" w:rsidRPr="00B74560" w:rsidRDefault="00971AA8" w:rsidP="00971AA8">
      <w:pPr>
        <w:pStyle w:val="DaftarParagraf"/>
        <w:numPr>
          <w:ilvl w:val="4"/>
          <w:numId w:val="4"/>
        </w:numPr>
        <w:spacing w:after="0" w:line="240" w:lineRule="auto"/>
        <w:ind w:left="426" w:hanging="426"/>
        <w:rPr>
          <w:color w:val="auto"/>
          <w:sz w:val="20"/>
          <w:szCs w:val="20"/>
        </w:rPr>
      </w:pPr>
      <w:bookmarkStart w:id="2" w:name="_Toc198839792"/>
      <w:r w:rsidRPr="00B74560">
        <w:rPr>
          <w:color w:val="auto"/>
          <w:sz w:val="20"/>
          <w:szCs w:val="20"/>
        </w:rPr>
        <w:t>Semen Portland</w:t>
      </w:r>
      <w:bookmarkEnd w:id="2"/>
      <w:r w:rsidRPr="00B74560">
        <w:rPr>
          <w:color w:val="auto"/>
          <w:sz w:val="20"/>
          <w:szCs w:val="20"/>
        </w:rPr>
        <w:t xml:space="preserve">  </w:t>
      </w:r>
    </w:p>
    <w:p w14:paraId="79867209" w14:textId="77777777" w:rsidR="00971AA8" w:rsidRPr="00B74560" w:rsidRDefault="00971AA8" w:rsidP="00971AA8">
      <w:pPr>
        <w:pStyle w:val="DaftarParagraf"/>
        <w:spacing w:after="0" w:line="240" w:lineRule="auto"/>
        <w:ind w:left="426" w:firstLine="0"/>
        <w:rPr>
          <w:sz w:val="20"/>
          <w:szCs w:val="20"/>
        </w:rPr>
      </w:pPr>
      <w:r w:rsidRPr="00B74560">
        <w:rPr>
          <w:sz w:val="20"/>
          <w:szCs w:val="20"/>
        </w:rPr>
        <w:t xml:space="preserve">Semen </w:t>
      </w:r>
      <w:r w:rsidRPr="00B74560">
        <w:rPr>
          <w:i/>
          <w:sz w:val="20"/>
          <w:szCs w:val="20"/>
        </w:rPr>
        <w:t>Portland</w:t>
      </w:r>
      <w:r w:rsidRPr="00B74560">
        <w:rPr>
          <w:sz w:val="20"/>
          <w:szCs w:val="20"/>
        </w:rPr>
        <w:t xml:space="preserve"> ialah semen </w:t>
      </w:r>
      <w:proofErr w:type="spellStart"/>
      <w:r w:rsidRPr="00B74560">
        <w:rPr>
          <w:sz w:val="20"/>
          <w:szCs w:val="20"/>
        </w:rPr>
        <w:t>hidrolis</w:t>
      </w:r>
      <w:proofErr w:type="spellEnd"/>
      <w:r w:rsidRPr="00B74560">
        <w:rPr>
          <w:sz w:val="20"/>
          <w:szCs w:val="20"/>
        </w:rPr>
        <w:t xml:space="preserve"> yang dihasilkan dengan cara menghaluskan </w:t>
      </w:r>
      <w:proofErr w:type="spellStart"/>
      <w:r w:rsidRPr="00B74560">
        <w:rPr>
          <w:sz w:val="20"/>
          <w:szCs w:val="20"/>
        </w:rPr>
        <w:t>klinker</w:t>
      </w:r>
      <w:proofErr w:type="spellEnd"/>
      <w:r w:rsidRPr="00B74560">
        <w:rPr>
          <w:sz w:val="20"/>
          <w:szCs w:val="20"/>
        </w:rPr>
        <w:t xml:space="preserve"> yang terbuat dari batu kapur (CaCO3) yang terdiri dari silikat –silikat kalsium, dengan gips sebagai bahan tambahan. Fungsi semen ialah untuk merekatkan butir –butir agregat agar terjadi suatu masa yang kompak atau padat, selain itu juga untuk mengisi rongga </w:t>
      </w:r>
      <w:proofErr w:type="spellStart"/>
      <w:r w:rsidRPr="00B74560">
        <w:rPr>
          <w:sz w:val="20"/>
          <w:szCs w:val="20"/>
        </w:rPr>
        <w:t>diantara</w:t>
      </w:r>
      <w:proofErr w:type="spellEnd"/>
      <w:r w:rsidRPr="00B74560">
        <w:rPr>
          <w:sz w:val="20"/>
          <w:szCs w:val="20"/>
        </w:rPr>
        <w:t xml:space="preserve"> butiran –butiran agregat.</w:t>
      </w:r>
    </w:p>
    <w:p w14:paraId="35D1BD2E" w14:textId="77777777" w:rsidR="00971AA8" w:rsidRPr="00B74560" w:rsidRDefault="00971AA8" w:rsidP="00971AA8">
      <w:pPr>
        <w:pStyle w:val="DaftarParagraf"/>
        <w:numPr>
          <w:ilvl w:val="4"/>
          <w:numId w:val="4"/>
        </w:numPr>
        <w:spacing w:after="0" w:line="240" w:lineRule="auto"/>
        <w:ind w:left="426" w:hanging="426"/>
        <w:rPr>
          <w:color w:val="auto"/>
          <w:sz w:val="20"/>
          <w:szCs w:val="20"/>
        </w:rPr>
      </w:pPr>
      <w:bookmarkStart w:id="3" w:name="_Toc198839793"/>
      <w:r w:rsidRPr="00B74560">
        <w:rPr>
          <w:color w:val="auto"/>
          <w:sz w:val="20"/>
          <w:szCs w:val="20"/>
        </w:rPr>
        <w:t>Agregat Halus</w:t>
      </w:r>
      <w:bookmarkEnd w:id="3"/>
      <w:r w:rsidRPr="00B74560">
        <w:rPr>
          <w:color w:val="auto"/>
          <w:sz w:val="20"/>
          <w:szCs w:val="20"/>
        </w:rPr>
        <w:t xml:space="preserve">  </w:t>
      </w:r>
    </w:p>
    <w:p w14:paraId="4A535591" w14:textId="77777777" w:rsidR="00971AA8" w:rsidRPr="00B74560" w:rsidRDefault="00971AA8" w:rsidP="00971AA8">
      <w:pPr>
        <w:pStyle w:val="DaftarParagraf"/>
        <w:spacing w:after="0" w:line="240" w:lineRule="auto"/>
        <w:ind w:left="426" w:firstLine="0"/>
        <w:rPr>
          <w:sz w:val="20"/>
          <w:szCs w:val="20"/>
        </w:rPr>
      </w:pPr>
      <w:r w:rsidRPr="00B74560">
        <w:rPr>
          <w:sz w:val="20"/>
          <w:szCs w:val="20"/>
        </w:rPr>
        <w:t xml:space="preserve">Menurut Bambang </w:t>
      </w:r>
      <w:proofErr w:type="spellStart"/>
      <w:r w:rsidRPr="00B74560">
        <w:rPr>
          <w:sz w:val="20"/>
          <w:szCs w:val="20"/>
        </w:rPr>
        <w:t>sujatmiko</w:t>
      </w:r>
      <w:proofErr w:type="spellEnd"/>
      <w:r w:rsidRPr="00B74560">
        <w:rPr>
          <w:sz w:val="20"/>
          <w:szCs w:val="20"/>
        </w:rPr>
        <w:t xml:space="preserve"> (2019), Agregat Halus seperti pasir alam sebagai hasil disintegrasi alami batuan atau pasir yang dihasilkan oleh industri pemecah batu dan mempunyai ukuran butir terbesar 5,0 mm (SNI -03-2847- 2002).  </w:t>
      </w:r>
    </w:p>
    <w:p w14:paraId="7A067CEE" w14:textId="77777777" w:rsidR="00971AA8" w:rsidRPr="00B74560" w:rsidRDefault="00971AA8" w:rsidP="00971AA8">
      <w:pPr>
        <w:pStyle w:val="DaftarParagraf"/>
        <w:numPr>
          <w:ilvl w:val="4"/>
          <w:numId w:val="4"/>
        </w:numPr>
        <w:spacing w:after="0" w:line="240" w:lineRule="auto"/>
        <w:ind w:left="426" w:hanging="426"/>
        <w:rPr>
          <w:sz w:val="20"/>
          <w:szCs w:val="20"/>
        </w:rPr>
      </w:pPr>
      <w:r w:rsidRPr="00B74560">
        <w:rPr>
          <w:sz w:val="20"/>
          <w:szCs w:val="20"/>
        </w:rPr>
        <w:t>Air</w:t>
      </w:r>
    </w:p>
    <w:p w14:paraId="65F3ADD2" w14:textId="77777777" w:rsidR="00971AA8" w:rsidRPr="00B74560" w:rsidRDefault="00971AA8" w:rsidP="00971AA8">
      <w:pPr>
        <w:pStyle w:val="DaftarParagraf"/>
        <w:spacing w:after="0" w:line="240" w:lineRule="auto"/>
        <w:ind w:left="426" w:firstLine="0"/>
        <w:rPr>
          <w:sz w:val="20"/>
          <w:szCs w:val="20"/>
        </w:rPr>
      </w:pPr>
      <w:r w:rsidRPr="00B74560">
        <w:rPr>
          <w:sz w:val="20"/>
          <w:szCs w:val="20"/>
        </w:rPr>
        <w:t>Air adalah bahan yang digunakan dalam reaksi kimia dengan semen untuk membuat pasta semen, dan juga digunakan sebagai pelumas antara butiran agregat untuk membuat proses pengolahan dan pemadatannya lebih mudah</w:t>
      </w:r>
    </w:p>
    <w:p w14:paraId="506038C4" w14:textId="77777777" w:rsidR="00971AA8" w:rsidRPr="00B74560" w:rsidRDefault="00971AA8" w:rsidP="00971AA8">
      <w:pPr>
        <w:pStyle w:val="DaftarParagraf"/>
        <w:numPr>
          <w:ilvl w:val="4"/>
          <w:numId w:val="4"/>
        </w:numPr>
        <w:spacing w:after="0" w:line="240" w:lineRule="auto"/>
        <w:ind w:left="426" w:right="28" w:hanging="426"/>
        <w:rPr>
          <w:sz w:val="20"/>
          <w:szCs w:val="20"/>
        </w:rPr>
      </w:pPr>
      <w:r w:rsidRPr="00B74560">
        <w:rPr>
          <w:sz w:val="20"/>
          <w:szCs w:val="20"/>
        </w:rPr>
        <w:t>Serbuk cangkang telur</w:t>
      </w:r>
    </w:p>
    <w:p w14:paraId="1509AEDC" w14:textId="4FB81285" w:rsidR="00FF6FFA" w:rsidRDefault="00971AA8" w:rsidP="0021759A">
      <w:pPr>
        <w:pStyle w:val="DaftarParagraf"/>
        <w:spacing w:after="0" w:line="240" w:lineRule="auto"/>
        <w:ind w:left="426" w:right="28" w:firstLine="0"/>
        <w:rPr>
          <w:sz w:val="20"/>
          <w:szCs w:val="20"/>
        </w:rPr>
      </w:pPr>
      <w:r w:rsidRPr="00B74560">
        <w:rPr>
          <w:sz w:val="20"/>
          <w:szCs w:val="20"/>
        </w:rPr>
        <w:t xml:space="preserve">Cangkang telur adalah lapisan terluar dari telur yang berfungsi melindungi semua bagian telur dari luka atau kerusakan. </w:t>
      </w:r>
      <w:proofErr w:type="spellStart"/>
      <w:r w:rsidRPr="00B74560">
        <w:rPr>
          <w:sz w:val="20"/>
          <w:szCs w:val="20"/>
        </w:rPr>
        <w:t>M.Stadelman</w:t>
      </w:r>
      <w:proofErr w:type="spellEnd"/>
      <w:r w:rsidRPr="00B74560">
        <w:rPr>
          <w:sz w:val="20"/>
          <w:szCs w:val="20"/>
        </w:rPr>
        <w:t xml:space="preserve">, </w:t>
      </w:r>
      <w:proofErr w:type="spellStart"/>
      <w:r w:rsidRPr="00B74560">
        <w:rPr>
          <w:sz w:val="20"/>
          <w:szCs w:val="20"/>
        </w:rPr>
        <w:t>dkk</w:t>
      </w:r>
      <w:proofErr w:type="spellEnd"/>
      <w:r w:rsidRPr="00B74560">
        <w:rPr>
          <w:sz w:val="20"/>
          <w:szCs w:val="20"/>
        </w:rPr>
        <w:t>(1973), komposisi dari cangkang telur adalah 98,2% kalsium karbonat, 0,9% magnesium dan 0,9% fosfor</w:t>
      </w:r>
      <w:r>
        <w:rPr>
          <w:sz w:val="20"/>
          <w:szCs w:val="20"/>
        </w:rPr>
        <w:t>.</w:t>
      </w:r>
    </w:p>
    <w:p w14:paraId="3EEBB529" w14:textId="77777777" w:rsidR="0021759A" w:rsidRPr="0021759A" w:rsidRDefault="0021759A" w:rsidP="0021759A">
      <w:pPr>
        <w:pStyle w:val="DaftarParagraf"/>
        <w:spacing w:after="0" w:line="240" w:lineRule="auto"/>
        <w:ind w:left="426" w:right="28" w:firstLine="0"/>
        <w:rPr>
          <w:sz w:val="20"/>
          <w:szCs w:val="20"/>
        </w:rPr>
      </w:pPr>
    </w:p>
    <w:p w14:paraId="309423B4" w14:textId="27EB9D99" w:rsidR="00971AA8" w:rsidRPr="00B74560" w:rsidRDefault="00971AA8" w:rsidP="00971AA8">
      <w:pPr>
        <w:spacing w:after="0" w:line="240" w:lineRule="auto"/>
        <w:ind w:right="28" w:firstLine="0"/>
        <w:rPr>
          <w:b/>
          <w:bCs/>
          <w:sz w:val="20"/>
          <w:szCs w:val="20"/>
        </w:rPr>
      </w:pPr>
      <w:r w:rsidRPr="00B74560">
        <w:rPr>
          <w:b/>
          <w:bCs/>
          <w:sz w:val="20"/>
          <w:szCs w:val="20"/>
        </w:rPr>
        <w:t>Berat Volume Mortar</w:t>
      </w:r>
    </w:p>
    <w:p w14:paraId="3E2A7E3E" w14:textId="77777777" w:rsidR="00971AA8" w:rsidRPr="00B74560" w:rsidRDefault="00971AA8" w:rsidP="00FF6FFA">
      <w:pPr>
        <w:spacing w:after="0" w:line="240" w:lineRule="auto"/>
        <w:ind w:right="28" w:firstLine="416"/>
        <w:rPr>
          <w:sz w:val="20"/>
          <w:szCs w:val="20"/>
        </w:rPr>
      </w:pPr>
      <w:r w:rsidRPr="00B74560">
        <w:rPr>
          <w:sz w:val="20"/>
          <w:szCs w:val="20"/>
        </w:rPr>
        <w:t xml:space="preserve">Berat volume mortar adalah perbandingan antara berat benda uji terhadap volume mortar. </w:t>
      </w:r>
      <w:proofErr w:type="spellStart"/>
      <w:r w:rsidRPr="00B74560">
        <w:rPr>
          <w:sz w:val="20"/>
          <w:szCs w:val="20"/>
        </w:rPr>
        <w:t>Pengujiaan</w:t>
      </w:r>
      <w:proofErr w:type="spellEnd"/>
      <w:r w:rsidRPr="00B74560">
        <w:rPr>
          <w:sz w:val="20"/>
          <w:szCs w:val="20"/>
        </w:rPr>
        <w:t xml:space="preserve"> berat volume dilakukan sebelum pengujian kuat tekan ataupun kuat tarik belah. Nilai berat  volume diperoleh dengan cara penimbangan serta pengukuran dimensi yang berupa diameter dan tinggi benda uji. Cara menentukan berat volume mortar: </w:t>
      </w:r>
    </w:p>
    <w:p w14:paraId="7F39DFCB" w14:textId="5E6D55A9" w:rsidR="00971AA8" w:rsidRPr="00B74560" w:rsidRDefault="00971AA8" w:rsidP="00971AA8">
      <w:pPr>
        <w:spacing w:after="0" w:line="240" w:lineRule="auto"/>
        <w:ind w:right="28"/>
        <w:rPr>
          <w:sz w:val="20"/>
          <w:szCs w:val="20"/>
        </w:rPr>
      </w:pPr>
      <w:r w:rsidRPr="00B74560">
        <w:rPr>
          <w:sz w:val="20"/>
          <w:szCs w:val="20"/>
        </w:rPr>
        <w:t>BV =</w:t>
      </w:r>
      <w:proofErr w:type="spellStart"/>
      <w:r w:rsidRPr="00B74560">
        <w:rPr>
          <w:sz w:val="20"/>
          <w:szCs w:val="20"/>
        </w:rPr>
        <w:t>Bs</w:t>
      </w:r>
      <w:proofErr w:type="spellEnd"/>
      <w:r w:rsidRPr="00B74560">
        <w:rPr>
          <w:sz w:val="20"/>
          <w:szCs w:val="20"/>
        </w:rPr>
        <w:t>/</w:t>
      </w:r>
      <w:proofErr w:type="spellStart"/>
      <w:r w:rsidRPr="00B74560">
        <w:rPr>
          <w:sz w:val="20"/>
          <w:szCs w:val="20"/>
        </w:rPr>
        <w:t>Vb</w:t>
      </w:r>
      <w:proofErr w:type="spellEnd"/>
      <w:r w:rsidR="00304D01">
        <w:rPr>
          <w:sz w:val="20"/>
          <w:szCs w:val="20"/>
        </w:rPr>
        <w:t xml:space="preserve"> ......................................................................</w:t>
      </w:r>
      <w:r w:rsidR="0077672A">
        <w:rPr>
          <w:sz w:val="20"/>
          <w:szCs w:val="20"/>
        </w:rPr>
        <w:t>(</w:t>
      </w:r>
      <w:r w:rsidR="00304D01">
        <w:rPr>
          <w:sz w:val="20"/>
          <w:szCs w:val="20"/>
        </w:rPr>
        <w:t>1</w:t>
      </w:r>
      <w:r w:rsidR="0077672A">
        <w:rPr>
          <w:sz w:val="20"/>
          <w:szCs w:val="20"/>
        </w:rPr>
        <w:t>)</w:t>
      </w:r>
      <w:r w:rsidRPr="00B74560">
        <w:rPr>
          <w:b/>
          <w:bCs/>
          <w:sz w:val="20"/>
          <w:szCs w:val="20"/>
        </w:rPr>
        <w:t xml:space="preserve">  </w:t>
      </w:r>
      <w:r w:rsidRPr="00B74560">
        <w:rPr>
          <w:sz w:val="20"/>
          <w:szCs w:val="20"/>
        </w:rPr>
        <w:t xml:space="preserve"> </w:t>
      </w:r>
    </w:p>
    <w:p w14:paraId="6A4B75B1" w14:textId="77777777" w:rsidR="00971AA8" w:rsidRPr="00B74560" w:rsidRDefault="00971AA8" w:rsidP="00971AA8">
      <w:pPr>
        <w:spacing w:after="0" w:line="240" w:lineRule="auto"/>
        <w:ind w:left="0" w:right="28"/>
        <w:rPr>
          <w:sz w:val="20"/>
          <w:szCs w:val="20"/>
        </w:rPr>
      </w:pPr>
      <w:r w:rsidRPr="00B74560">
        <w:rPr>
          <w:sz w:val="20"/>
          <w:szCs w:val="20"/>
        </w:rPr>
        <w:t xml:space="preserve">Keterangan: </w:t>
      </w:r>
    </w:p>
    <w:p w14:paraId="6BEEE662" w14:textId="77777777" w:rsidR="00971AA8" w:rsidRPr="00B74560" w:rsidRDefault="00971AA8" w:rsidP="00971AA8">
      <w:pPr>
        <w:spacing w:after="0" w:line="240" w:lineRule="auto"/>
        <w:ind w:left="0" w:right="28"/>
        <w:rPr>
          <w:sz w:val="20"/>
          <w:szCs w:val="20"/>
        </w:rPr>
      </w:pPr>
      <w:r w:rsidRPr="00B74560">
        <w:rPr>
          <w:sz w:val="20"/>
          <w:szCs w:val="20"/>
        </w:rPr>
        <w:t>BV = Berat Volume mortar (kg/m</w:t>
      </w:r>
      <w:r w:rsidRPr="00B74560">
        <w:rPr>
          <w:sz w:val="20"/>
          <w:szCs w:val="20"/>
          <w:vertAlign w:val="superscript"/>
        </w:rPr>
        <w:t>3</w:t>
      </w:r>
      <w:r w:rsidRPr="00B74560">
        <w:rPr>
          <w:sz w:val="20"/>
          <w:szCs w:val="20"/>
        </w:rPr>
        <w:t xml:space="preserve">)  </w:t>
      </w:r>
    </w:p>
    <w:p w14:paraId="47092AB2" w14:textId="77777777" w:rsidR="00971AA8" w:rsidRPr="00B74560" w:rsidRDefault="00971AA8" w:rsidP="00971AA8">
      <w:pPr>
        <w:spacing w:after="0" w:line="240" w:lineRule="auto"/>
        <w:ind w:left="0" w:right="28" w:hanging="11"/>
        <w:rPr>
          <w:sz w:val="20"/>
          <w:szCs w:val="20"/>
        </w:rPr>
      </w:pPr>
      <w:proofErr w:type="spellStart"/>
      <w:r w:rsidRPr="00B74560">
        <w:rPr>
          <w:sz w:val="20"/>
          <w:szCs w:val="20"/>
        </w:rPr>
        <w:t>Bs</w:t>
      </w:r>
      <w:proofErr w:type="spellEnd"/>
      <w:r w:rsidRPr="00B74560">
        <w:rPr>
          <w:sz w:val="20"/>
          <w:szCs w:val="20"/>
        </w:rPr>
        <w:t xml:space="preserve"> = Berat Benda Uji (kg) </w:t>
      </w:r>
    </w:p>
    <w:p w14:paraId="3994C6B9" w14:textId="46F8BEAF" w:rsidR="00971AA8" w:rsidRDefault="00971AA8" w:rsidP="0021759A">
      <w:pPr>
        <w:spacing w:after="0" w:line="240" w:lineRule="auto"/>
        <w:ind w:right="28"/>
        <w:rPr>
          <w:sz w:val="20"/>
          <w:szCs w:val="20"/>
        </w:rPr>
      </w:pPr>
      <w:proofErr w:type="spellStart"/>
      <w:r w:rsidRPr="00B74560">
        <w:rPr>
          <w:sz w:val="20"/>
          <w:szCs w:val="20"/>
        </w:rPr>
        <w:t>Vb</w:t>
      </w:r>
      <w:proofErr w:type="spellEnd"/>
      <w:r w:rsidRPr="00B74560">
        <w:rPr>
          <w:sz w:val="20"/>
          <w:szCs w:val="20"/>
        </w:rPr>
        <w:t xml:space="preserve"> = Volume mortar (m</w:t>
      </w:r>
      <w:r w:rsidRPr="00B74560">
        <w:rPr>
          <w:sz w:val="20"/>
          <w:szCs w:val="20"/>
          <w:vertAlign w:val="superscript"/>
        </w:rPr>
        <w:t>3</w:t>
      </w:r>
      <w:r w:rsidRPr="00B74560">
        <w:rPr>
          <w:sz w:val="20"/>
          <w:szCs w:val="20"/>
        </w:rPr>
        <w:t>)</w:t>
      </w:r>
      <w:r w:rsidRPr="00B74560">
        <w:rPr>
          <w:sz w:val="20"/>
          <w:szCs w:val="20"/>
        </w:rPr>
        <w:tab/>
      </w:r>
    </w:p>
    <w:p w14:paraId="18D6C9F9" w14:textId="77777777" w:rsidR="00971AA8" w:rsidRDefault="00971AA8" w:rsidP="00971AA8">
      <w:pPr>
        <w:spacing w:after="0" w:line="240" w:lineRule="auto"/>
        <w:rPr>
          <w:sz w:val="20"/>
          <w:szCs w:val="20"/>
        </w:rPr>
      </w:pPr>
    </w:p>
    <w:p w14:paraId="1E3A2670" w14:textId="77777777" w:rsidR="00971AA8" w:rsidRPr="00B74560" w:rsidRDefault="00971AA8" w:rsidP="00971AA8">
      <w:pPr>
        <w:spacing w:after="0" w:line="240" w:lineRule="auto"/>
        <w:ind w:right="28"/>
        <w:rPr>
          <w:b/>
          <w:bCs/>
          <w:sz w:val="20"/>
          <w:szCs w:val="20"/>
        </w:rPr>
      </w:pPr>
      <w:r w:rsidRPr="00B74560">
        <w:rPr>
          <w:b/>
          <w:bCs/>
          <w:sz w:val="20"/>
          <w:szCs w:val="20"/>
        </w:rPr>
        <w:t>Kuat Tekan Mortar</w:t>
      </w:r>
    </w:p>
    <w:p w14:paraId="634DD279" w14:textId="77777777" w:rsidR="0021759A" w:rsidRDefault="00971AA8" w:rsidP="00FF6FFA">
      <w:pPr>
        <w:spacing w:after="0" w:line="240" w:lineRule="auto"/>
        <w:ind w:left="0" w:right="28" w:firstLine="426"/>
        <w:rPr>
          <w:sz w:val="20"/>
          <w:szCs w:val="20"/>
        </w:rPr>
      </w:pPr>
      <w:r w:rsidRPr="00B74560">
        <w:rPr>
          <w:sz w:val="20"/>
          <w:szCs w:val="20"/>
        </w:rPr>
        <w:t xml:space="preserve">Kuat tekan mortar adalah kemampuan mortar untuk menahan beban tekan per satuan luas tanpa mengalami kerusakan. Pengujian kuat tekan biasanya dilakukan dengan cara menyiapkan sampel mortar berbentuk kubus atau silinder, yang kemudian diberikan beban tekan </w:t>
      </w:r>
      <w:r w:rsidRPr="00B74560">
        <w:rPr>
          <w:sz w:val="20"/>
          <w:szCs w:val="20"/>
        </w:rPr>
        <w:t>menggunakan mesin uji tekan (</w:t>
      </w:r>
      <w:proofErr w:type="spellStart"/>
      <w:r w:rsidRPr="00B74560">
        <w:rPr>
          <w:i/>
          <w:iCs/>
          <w:sz w:val="20"/>
          <w:szCs w:val="20"/>
        </w:rPr>
        <w:t>Compression</w:t>
      </w:r>
      <w:proofErr w:type="spellEnd"/>
      <w:r w:rsidRPr="00B74560">
        <w:rPr>
          <w:i/>
          <w:iCs/>
          <w:sz w:val="20"/>
          <w:szCs w:val="20"/>
        </w:rPr>
        <w:t xml:space="preserve"> </w:t>
      </w:r>
      <w:proofErr w:type="spellStart"/>
      <w:r w:rsidRPr="00B74560">
        <w:rPr>
          <w:i/>
          <w:iCs/>
          <w:sz w:val="20"/>
          <w:szCs w:val="20"/>
        </w:rPr>
        <w:t>Test</w:t>
      </w:r>
      <w:proofErr w:type="spellEnd"/>
      <w:r w:rsidRPr="00B74560">
        <w:rPr>
          <w:i/>
          <w:iCs/>
          <w:sz w:val="20"/>
          <w:szCs w:val="20"/>
        </w:rPr>
        <w:t xml:space="preserve"> </w:t>
      </w:r>
      <w:proofErr w:type="spellStart"/>
      <w:r w:rsidRPr="00B74560">
        <w:rPr>
          <w:i/>
          <w:iCs/>
          <w:sz w:val="20"/>
          <w:szCs w:val="20"/>
        </w:rPr>
        <w:t>Machine</w:t>
      </w:r>
      <w:proofErr w:type="spellEnd"/>
      <w:r w:rsidRPr="00B74560">
        <w:rPr>
          <w:sz w:val="20"/>
          <w:szCs w:val="20"/>
        </w:rPr>
        <w:t xml:space="preserve">) hingga sampel tersebut mengalami kerusakan atau patah. </w:t>
      </w:r>
    </w:p>
    <w:p w14:paraId="2A7BE1A5" w14:textId="77777777" w:rsidR="0021759A" w:rsidRDefault="0021759A" w:rsidP="0021759A">
      <w:pPr>
        <w:spacing w:after="0" w:line="240" w:lineRule="auto"/>
        <w:ind w:left="0" w:right="28" w:firstLine="0"/>
        <w:rPr>
          <w:sz w:val="20"/>
          <w:szCs w:val="20"/>
        </w:rPr>
      </w:pPr>
    </w:p>
    <w:p w14:paraId="564A5A70" w14:textId="77777777" w:rsidR="00EC60B0" w:rsidRDefault="00EC60B0" w:rsidP="0021759A">
      <w:pPr>
        <w:spacing w:after="0" w:line="240" w:lineRule="auto"/>
        <w:ind w:left="0" w:right="28" w:firstLine="0"/>
        <w:rPr>
          <w:sz w:val="20"/>
          <w:szCs w:val="20"/>
        </w:rPr>
      </w:pPr>
    </w:p>
    <w:p w14:paraId="23B8FEDE" w14:textId="77777777" w:rsidR="0077672A" w:rsidRDefault="00971AA8" w:rsidP="0021759A">
      <w:pPr>
        <w:spacing w:after="0" w:line="240" w:lineRule="auto"/>
        <w:ind w:left="0" w:right="28" w:firstLine="0"/>
        <w:rPr>
          <w:sz w:val="20"/>
          <w:szCs w:val="20"/>
        </w:rPr>
      </w:pPr>
      <w:r w:rsidRPr="00B74560">
        <w:rPr>
          <w:sz w:val="20"/>
          <w:szCs w:val="20"/>
        </w:rPr>
        <w:t>Kuat tekan mortar dapat dihitung dengan rumus berikut:</w:t>
      </w:r>
    </w:p>
    <w:p w14:paraId="37E165F6" w14:textId="7103C7A0" w:rsidR="00971AA8" w:rsidRPr="00B74560" w:rsidRDefault="0077672A" w:rsidP="0021759A">
      <w:pPr>
        <w:spacing w:after="0" w:line="240" w:lineRule="auto"/>
        <w:ind w:left="0" w:right="28" w:firstLine="0"/>
        <w:rPr>
          <w:sz w:val="20"/>
          <w:szCs w:val="20"/>
        </w:rPr>
      </w:pPr>
      <w:r>
        <w:rPr>
          <w:sz w:val="20"/>
          <w:szCs w:val="20"/>
        </w:rPr>
        <w:t>Rumus:</w:t>
      </w:r>
      <w:r w:rsidR="00971AA8" w:rsidRPr="00B74560">
        <w:rPr>
          <w:sz w:val="20"/>
          <w:szCs w:val="20"/>
        </w:rPr>
        <w:t xml:space="preserve"> </w:t>
      </w:r>
    </w:p>
    <w:p w14:paraId="5D116EF3" w14:textId="20F33E40" w:rsidR="00971AA8" w:rsidRPr="00B74560" w:rsidRDefault="00971AA8" w:rsidP="00971AA8">
      <w:pPr>
        <w:spacing w:after="0" w:line="240" w:lineRule="auto"/>
        <w:ind w:left="0" w:right="28" w:firstLine="0"/>
        <w:rPr>
          <w:sz w:val="20"/>
          <w:szCs w:val="20"/>
        </w:rPr>
      </w:pPr>
      <w:proofErr w:type="spellStart"/>
      <w:r w:rsidRPr="00B74560">
        <w:rPr>
          <w:sz w:val="20"/>
          <w:szCs w:val="20"/>
        </w:rPr>
        <w:t>Fc</w:t>
      </w:r>
      <w:proofErr w:type="spellEnd"/>
      <w:r w:rsidRPr="00B74560">
        <w:rPr>
          <w:sz w:val="20"/>
          <w:szCs w:val="20"/>
        </w:rPr>
        <w:t>’ =P/A</w:t>
      </w:r>
      <w:r w:rsidR="00304D01">
        <w:rPr>
          <w:sz w:val="20"/>
          <w:szCs w:val="20"/>
        </w:rPr>
        <w:t xml:space="preserve"> ..........................................................................</w:t>
      </w:r>
      <w:r w:rsidR="0077672A">
        <w:rPr>
          <w:sz w:val="20"/>
          <w:szCs w:val="20"/>
        </w:rPr>
        <w:t>(</w:t>
      </w:r>
      <w:r w:rsidR="00304D01">
        <w:rPr>
          <w:sz w:val="20"/>
          <w:szCs w:val="20"/>
        </w:rPr>
        <w:t>2</w:t>
      </w:r>
      <w:r w:rsidR="0077672A">
        <w:rPr>
          <w:sz w:val="20"/>
          <w:szCs w:val="20"/>
        </w:rPr>
        <w:t>)</w:t>
      </w:r>
      <w:r w:rsidRPr="00B74560">
        <w:rPr>
          <w:b/>
          <w:bCs/>
          <w:sz w:val="20"/>
          <w:szCs w:val="20"/>
        </w:rPr>
        <w:t xml:space="preserve">     </w:t>
      </w:r>
      <w:r w:rsidRPr="00B74560">
        <w:rPr>
          <w:sz w:val="20"/>
          <w:szCs w:val="20"/>
        </w:rPr>
        <w:t xml:space="preserve"> </w:t>
      </w:r>
    </w:p>
    <w:p w14:paraId="00DA3F4A" w14:textId="77777777" w:rsidR="00971AA8" w:rsidRPr="00B74560" w:rsidRDefault="00971AA8" w:rsidP="00971AA8">
      <w:pPr>
        <w:spacing w:after="0" w:line="240" w:lineRule="auto"/>
        <w:ind w:left="0" w:right="28"/>
        <w:rPr>
          <w:sz w:val="20"/>
          <w:szCs w:val="20"/>
        </w:rPr>
      </w:pPr>
      <w:r w:rsidRPr="00B74560">
        <w:rPr>
          <w:sz w:val="20"/>
          <w:szCs w:val="20"/>
        </w:rPr>
        <w:t xml:space="preserve">Keterangan :  </w:t>
      </w:r>
    </w:p>
    <w:p w14:paraId="4FBAB9A5" w14:textId="77777777" w:rsidR="00971AA8" w:rsidRPr="00B74560" w:rsidRDefault="00971AA8" w:rsidP="00971AA8">
      <w:pPr>
        <w:spacing w:after="0" w:line="240" w:lineRule="auto"/>
        <w:ind w:left="0" w:right="28"/>
        <w:rPr>
          <w:sz w:val="20"/>
          <w:szCs w:val="20"/>
        </w:rPr>
      </w:pPr>
      <w:proofErr w:type="spellStart"/>
      <w:r w:rsidRPr="00B74560">
        <w:rPr>
          <w:sz w:val="20"/>
          <w:szCs w:val="20"/>
        </w:rPr>
        <w:t>Fc</w:t>
      </w:r>
      <w:proofErr w:type="spellEnd"/>
      <w:r w:rsidRPr="00B74560">
        <w:rPr>
          <w:sz w:val="20"/>
          <w:szCs w:val="20"/>
        </w:rPr>
        <w:t>’ = Kuat Tekan (</w:t>
      </w:r>
      <w:proofErr w:type="spellStart"/>
      <w:r w:rsidRPr="00B74560">
        <w:rPr>
          <w:sz w:val="20"/>
          <w:szCs w:val="20"/>
        </w:rPr>
        <w:t>Mpa</w:t>
      </w:r>
      <w:proofErr w:type="spellEnd"/>
      <w:r w:rsidRPr="00B74560">
        <w:rPr>
          <w:sz w:val="20"/>
          <w:szCs w:val="20"/>
        </w:rPr>
        <w:t xml:space="preserve">)  </w:t>
      </w:r>
    </w:p>
    <w:p w14:paraId="4970DEE3" w14:textId="77777777" w:rsidR="00971AA8" w:rsidRPr="00B74560" w:rsidRDefault="00971AA8" w:rsidP="00971AA8">
      <w:pPr>
        <w:spacing w:after="0" w:line="240" w:lineRule="auto"/>
        <w:ind w:left="0" w:right="28"/>
        <w:rPr>
          <w:sz w:val="20"/>
          <w:szCs w:val="20"/>
        </w:rPr>
      </w:pPr>
      <w:r w:rsidRPr="00B74560">
        <w:rPr>
          <w:sz w:val="20"/>
          <w:szCs w:val="20"/>
        </w:rPr>
        <w:t xml:space="preserve">P = Beban maksimum (N)  </w:t>
      </w:r>
    </w:p>
    <w:p w14:paraId="79F33F3A" w14:textId="77777777" w:rsidR="0077672A" w:rsidRDefault="00971AA8" w:rsidP="00971AA8">
      <w:pPr>
        <w:spacing w:after="0" w:line="240" w:lineRule="auto"/>
        <w:ind w:left="0" w:right="28"/>
        <w:rPr>
          <w:sz w:val="20"/>
          <w:szCs w:val="20"/>
        </w:rPr>
      </w:pPr>
      <w:r w:rsidRPr="00B74560">
        <w:rPr>
          <w:noProof/>
          <w:sz w:val="20"/>
          <w:szCs w:val="20"/>
        </w:rPr>
        <w:drawing>
          <wp:anchor distT="0" distB="0" distL="114300" distR="114300" simplePos="0" relativeHeight="251659264" behindDoc="0" locked="0" layoutInCell="1" allowOverlap="1" wp14:anchorId="44EB6DE6" wp14:editId="288F9057">
            <wp:simplePos x="0" y="0"/>
            <wp:positionH relativeFrom="column">
              <wp:posOffset>-19685</wp:posOffset>
            </wp:positionH>
            <wp:positionV relativeFrom="paragraph">
              <wp:posOffset>227965</wp:posOffset>
            </wp:positionV>
            <wp:extent cx="2033905" cy="1718945"/>
            <wp:effectExtent l="0" t="0" r="4445" b="0"/>
            <wp:wrapTopAndBottom/>
            <wp:docPr id="1513" name="Picture 1513"/>
            <wp:cNvGraphicFramePr/>
            <a:graphic xmlns:a="http://schemas.openxmlformats.org/drawingml/2006/main">
              <a:graphicData uri="http://schemas.openxmlformats.org/drawingml/2006/picture">
                <pic:pic xmlns:pic="http://schemas.openxmlformats.org/drawingml/2006/picture">
                  <pic:nvPicPr>
                    <pic:cNvPr id="1513" name="Picture 1513"/>
                    <pic:cNvPicPr/>
                  </pic:nvPicPr>
                  <pic:blipFill>
                    <a:blip r:embed="rId10">
                      <a:extLst>
                        <a:ext uri="{28A0092B-C50C-407E-A947-70E740481C1C}">
                          <a14:useLocalDpi xmlns:a14="http://schemas.microsoft.com/office/drawing/2010/main" val="0"/>
                        </a:ext>
                      </a:extLst>
                    </a:blip>
                    <a:stretch>
                      <a:fillRect/>
                    </a:stretch>
                  </pic:blipFill>
                  <pic:spPr>
                    <a:xfrm>
                      <a:off x="0" y="0"/>
                      <a:ext cx="2033905" cy="1718945"/>
                    </a:xfrm>
                    <a:prstGeom prst="rect">
                      <a:avLst/>
                    </a:prstGeom>
                    <a:ln>
                      <a:noFill/>
                    </a:ln>
                  </pic:spPr>
                </pic:pic>
              </a:graphicData>
            </a:graphic>
            <wp14:sizeRelH relativeFrom="margin">
              <wp14:pctWidth>0</wp14:pctWidth>
            </wp14:sizeRelH>
            <wp14:sizeRelV relativeFrom="margin">
              <wp14:pctHeight>0</wp14:pctHeight>
            </wp14:sizeRelV>
          </wp:anchor>
        </w:drawing>
      </w:r>
      <w:r w:rsidRPr="00B74560">
        <w:rPr>
          <w:sz w:val="20"/>
          <w:szCs w:val="20"/>
        </w:rPr>
        <w:t xml:space="preserve">A = Luas Penampang benda uji (mm2 ) </w:t>
      </w:r>
    </w:p>
    <w:p w14:paraId="1827A89D" w14:textId="7795910D" w:rsidR="006B2E0A" w:rsidRPr="0077672A" w:rsidRDefault="00971AA8" w:rsidP="0077672A">
      <w:pPr>
        <w:spacing w:after="0" w:line="240" w:lineRule="auto"/>
        <w:ind w:left="0" w:right="1628"/>
        <w:jc w:val="center"/>
        <w:rPr>
          <w:sz w:val="20"/>
          <w:szCs w:val="20"/>
        </w:rPr>
      </w:pPr>
      <w:r w:rsidRPr="00B74560">
        <w:rPr>
          <w:color w:val="auto"/>
          <w:sz w:val="20"/>
          <w:szCs w:val="20"/>
        </w:rPr>
        <w:t xml:space="preserve">Gambar </w:t>
      </w:r>
      <w:r w:rsidR="00994059">
        <w:rPr>
          <w:color w:val="auto"/>
          <w:sz w:val="20"/>
          <w:szCs w:val="20"/>
        </w:rPr>
        <w:t>1</w:t>
      </w:r>
      <w:r w:rsidR="004715B0">
        <w:rPr>
          <w:color w:val="auto"/>
          <w:sz w:val="20"/>
          <w:szCs w:val="20"/>
        </w:rPr>
        <w:t xml:space="preserve"> </w:t>
      </w:r>
      <w:r w:rsidRPr="00B74560">
        <w:rPr>
          <w:color w:val="auto"/>
          <w:sz w:val="20"/>
          <w:szCs w:val="20"/>
        </w:rPr>
        <w:t>Pengujian Kuat Tekan</w:t>
      </w:r>
    </w:p>
    <w:p w14:paraId="61AEE0DB" w14:textId="77777777" w:rsidR="0021759A" w:rsidRDefault="0021759A" w:rsidP="0021759A"/>
    <w:p w14:paraId="309AB007" w14:textId="77777777" w:rsidR="0021759A" w:rsidRPr="0021759A" w:rsidRDefault="0021759A" w:rsidP="0021759A"/>
    <w:p w14:paraId="52208717" w14:textId="543BE0B0" w:rsidR="00971AA8" w:rsidRPr="0017220B" w:rsidRDefault="00971AA8" w:rsidP="00971AA8">
      <w:pPr>
        <w:rPr>
          <w:b/>
          <w:bCs/>
          <w:sz w:val="20"/>
          <w:szCs w:val="20"/>
        </w:rPr>
      </w:pPr>
      <w:r w:rsidRPr="0017220B">
        <w:rPr>
          <w:b/>
          <w:bCs/>
          <w:sz w:val="20"/>
          <w:szCs w:val="20"/>
        </w:rPr>
        <w:t>METODE PENELITIAN</w:t>
      </w:r>
    </w:p>
    <w:p w14:paraId="74CEF85D" w14:textId="0DD4E0BF" w:rsidR="00971AA8" w:rsidRPr="0017220B" w:rsidRDefault="00971AA8" w:rsidP="00971AA8">
      <w:pPr>
        <w:rPr>
          <w:b/>
          <w:bCs/>
          <w:sz w:val="20"/>
          <w:szCs w:val="20"/>
        </w:rPr>
      </w:pPr>
      <w:r w:rsidRPr="0017220B">
        <w:rPr>
          <w:b/>
          <w:bCs/>
          <w:sz w:val="20"/>
          <w:szCs w:val="20"/>
        </w:rPr>
        <w:t>Diagram alir</w:t>
      </w:r>
    </w:p>
    <w:p w14:paraId="16D208C9" w14:textId="418EA42F" w:rsidR="006B2E0A" w:rsidRDefault="00994059" w:rsidP="00971AA8">
      <w:pPr>
        <w:rPr>
          <w:sz w:val="20"/>
          <w:szCs w:val="20"/>
        </w:rPr>
      </w:pPr>
      <w:r w:rsidRPr="00994059">
        <w:rPr>
          <w:noProof/>
        </w:rPr>
        <w:drawing>
          <wp:inline distT="0" distB="0" distL="0" distR="0" wp14:anchorId="21A39027" wp14:editId="43E7F561">
            <wp:extent cx="2984500" cy="3251200"/>
            <wp:effectExtent l="19050" t="19050" r="25400" b="25400"/>
            <wp:docPr id="141322369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0744" t="3406"/>
                    <a:stretch>
                      <a:fillRect/>
                    </a:stretch>
                  </pic:blipFill>
                  <pic:spPr bwMode="auto">
                    <a:xfrm>
                      <a:off x="0" y="0"/>
                      <a:ext cx="2984500" cy="3251200"/>
                    </a:xfrm>
                    <a:prstGeom prst="rect">
                      <a:avLst/>
                    </a:prstGeom>
                    <a:noFill/>
                    <a:ln>
                      <a:solidFill>
                        <a:schemeClr val="bg2">
                          <a:lumMod val="90000"/>
                        </a:schemeClr>
                      </a:solidFill>
                    </a:ln>
                    <a:extLst>
                      <a:ext uri="{53640926-AAD7-44D8-BBD7-CCE9431645EC}">
                        <a14:shadowObscured xmlns:a14="http://schemas.microsoft.com/office/drawing/2010/main"/>
                      </a:ext>
                    </a:extLst>
                  </pic:spPr>
                </pic:pic>
              </a:graphicData>
            </a:graphic>
          </wp:inline>
        </w:drawing>
      </w:r>
    </w:p>
    <w:p w14:paraId="52FD8CFC" w14:textId="320B92EF" w:rsidR="006B2E0A" w:rsidRDefault="004715B0" w:rsidP="004715B0">
      <w:pPr>
        <w:jc w:val="center"/>
        <w:rPr>
          <w:sz w:val="20"/>
          <w:szCs w:val="20"/>
        </w:rPr>
      </w:pPr>
      <w:r>
        <w:rPr>
          <w:sz w:val="20"/>
          <w:szCs w:val="20"/>
        </w:rPr>
        <w:t>Gambar</w:t>
      </w:r>
      <w:r w:rsidR="00304D01">
        <w:rPr>
          <w:sz w:val="20"/>
          <w:szCs w:val="20"/>
        </w:rPr>
        <w:t xml:space="preserve"> 2</w:t>
      </w:r>
      <w:r w:rsidR="00994059">
        <w:rPr>
          <w:sz w:val="20"/>
          <w:szCs w:val="20"/>
        </w:rPr>
        <w:t xml:space="preserve"> Diagram Alir Penelitian</w:t>
      </w:r>
    </w:p>
    <w:p w14:paraId="0327AF45" w14:textId="77777777" w:rsidR="006B2E0A" w:rsidRDefault="006B2E0A" w:rsidP="00971AA8">
      <w:pPr>
        <w:rPr>
          <w:sz w:val="20"/>
          <w:szCs w:val="20"/>
        </w:rPr>
      </w:pPr>
    </w:p>
    <w:p w14:paraId="2FE08DF9" w14:textId="00076B52" w:rsidR="006B2E0A" w:rsidRPr="006B2E0A" w:rsidRDefault="006B2E0A" w:rsidP="006B2E0A">
      <w:pPr>
        <w:spacing w:after="0" w:line="240" w:lineRule="auto"/>
        <w:ind w:left="0" w:firstLine="0"/>
        <w:rPr>
          <w:b/>
          <w:bCs/>
          <w:sz w:val="20"/>
          <w:szCs w:val="20"/>
        </w:rPr>
      </w:pPr>
      <w:bookmarkStart w:id="4" w:name="_Toc198839806"/>
      <w:r w:rsidRPr="006B2E0A">
        <w:rPr>
          <w:b/>
          <w:bCs/>
          <w:sz w:val="20"/>
          <w:szCs w:val="20"/>
        </w:rPr>
        <w:t>Variabel Penelitian</w:t>
      </w:r>
      <w:bookmarkEnd w:id="4"/>
    </w:p>
    <w:p w14:paraId="2A7FB559" w14:textId="1430F5B6" w:rsidR="0017220B" w:rsidRDefault="006B2E0A" w:rsidP="00FF6FFA">
      <w:pPr>
        <w:spacing w:after="0" w:line="240" w:lineRule="auto"/>
        <w:ind w:left="0" w:right="28" w:firstLine="426"/>
        <w:rPr>
          <w:sz w:val="20"/>
          <w:szCs w:val="20"/>
        </w:rPr>
      </w:pPr>
      <w:r w:rsidRPr="006B2E0A">
        <w:rPr>
          <w:sz w:val="20"/>
          <w:szCs w:val="20"/>
        </w:rPr>
        <w:t xml:space="preserve">Metode yang digunakan dalam penelitian adalah metode eksperimen yang bertujuan untuk </w:t>
      </w:r>
      <w:proofErr w:type="spellStart"/>
      <w:r w:rsidRPr="006B2E0A">
        <w:rPr>
          <w:sz w:val="20"/>
          <w:szCs w:val="20"/>
        </w:rPr>
        <w:t>menganalisi</w:t>
      </w:r>
      <w:proofErr w:type="spellEnd"/>
      <w:r w:rsidRPr="006B2E0A">
        <w:rPr>
          <w:sz w:val="20"/>
          <w:szCs w:val="20"/>
        </w:rPr>
        <w:t xml:space="preserve"> pemanfaatan limbah serbuk cangkang telur sebagai </w:t>
      </w:r>
      <w:proofErr w:type="spellStart"/>
      <w:r w:rsidRPr="006B2E0A">
        <w:rPr>
          <w:sz w:val="20"/>
          <w:szCs w:val="20"/>
        </w:rPr>
        <w:t>subtitusi</w:t>
      </w:r>
      <w:proofErr w:type="spellEnd"/>
      <w:r w:rsidRPr="006B2E0A">
        <w:rPr>
          <w:sz w:val="20"/>
          <w:szCs w:val="20"/>
        </w:rPr>
        <w:t xml:space="preserve"> semen terhadap kuat </w:t>
      </w:r>
      <w:proofErr w:type="spellStart"/>
      <w:r w:rsidRPr="006B2E0A">
        <w:rPr>
          <w:sz w:val="20"/>
          <w:szCs w:val="20"/>
        </w:rPr>
        <w:t>takan</w:t>
      </w:r>
      <w:proofErr w:type="spellEnd"/>
      <w:r w:rsidRPr="006B2E0A">
        <w:rPr>
          <w:sz w:val="20"/>
          <w:szCs w:val="20"/>
        </w:rPr>
        <w:t xml:space="preserve"> Mortar. Dalam penelitian ini terdapat dua variabel terdiri dari variabel terikat dan variabel bebas. Variabel bebas dalam penelitian </w:t>
      </w:r>
      <w:r w:rsidRPr="006B2E0A">
        <w:rPr>
          <w:sz w:val="20"/>
          <w:szCs w:val="20"/>
        </w:rPr>
        <w:lastRenderedPageBreak/>
        <w:t xml:space="preserve">ini adalah persentase dari limbah serbuk cangkang telur 0%, 3%, 6%, 9% dan variabel terikat adalah kuat tekan dan berat volume. </w:t>
      </w:r>
    </w:p>
    <w:p w14:paraId="2BE0046B" w14:textId="77777777" w:rsidR="0021759A" w:rsidRDefault="0021759A" w:rsidP="008C2D2A">
      <w:pPr>
        <w:spacing w:after="0" w:line="240" w:lineRule="auto"/>
        <w:ind w:left="0" w:right="28" w:firstLine="0"/>
        <w:rPr>
          <w:sz w:val="20"/>
          <w:szCs w:val="20"/>
        </w:rPr>
      </w:pPr>
    </w:p>
    <w:p w14:paraId="0F291FE1" w14:textId="77777777" w:rsidR="0021759A" w:rsidRDefault="0021759A" w:rsidP="006B2E0A">
      <w:pPr>
        <w:spacing w:after="0" w:line="240" w:lineRule="auto"/>
        <w:ind w:left="0" w:right="28" w:firstLine="0"/>
        <w:rPr>
          <w:b/>
          <w:bCs/>
          <w:sz w:val="20"/>
          <w:szCs w:val="20"/>
        </w:rPr>
      </w:pPr>
    </w:p>
    <w:p w14:paraId="08B6D57F" w14:textId="4C1650DE" w:rsidR="0017220B" w:rsidRPr="00F51E64" w:rsidRDefault="0017220B" w:rsidP="006B2E0A">
      <w:pPr>
        <w:spacing w:after="0" w:line="240" w:lineRule="auto"/>
        <w:ind w:left="0" w:right="28" w:firstLine="0"/>
        <w:rPr>
          <w:b/>
          <w:bCs/>
          <w:sz w:val="20"/>
          <w:szCs w:val="20"/>
        </w:rPr>
      </w:pPr>
      <w:r w:rsidRPr="00F51E64">
        <w:rPr>
          <w:b/>
          <w:bCs/>
          <w:sz w:val="20"/>
          <w:szCs w:val="20"/>
        </w:rPr>
        <w:t>HASIL DAN PEMBAHASAN</w:t>
      </w:r>
    </w:p>
    <w:p w14:paraId="19EC68B7" w14:textId="77777777" w:rsidR="00F51E64" w:rsidRPr="00F51E64" w:rsidRDefault="00F51E64" w:rsidP="00F51E64">
      <w:pPr>
        <w:spacing w:after="0" w:line="240" w:lineRule="auto"/>
        <w:ind w:left="0" w:firstLine="0"/>
        <w:rPr>
          <w:b/>
          <w:bCs/>
          <w:sz w:val="20"/>
          <w:szCs w:val="20"/>
        </w:rPr>
      </w:pPr>
      <w:bookmarkStart w:id="5" w:name="_Toc198839819"/>
      <w:r w:rsidRPr="00F51E64">
        <w:rPr>
          <w:b/>
          <w:bCs/>
          <w:sz w:val="20"/>
          <w:szCs w:val="20"/>
        </w:rPr>
        <w:t>Rekapitulasi Hasil Pengujian Bahan Penelitian</w:t>
      </w:r>
      <w:bookmarkEnd w:id="5"/>
      <w:r w:rsidRPr="00F51E64">
        <w:rPr>
          <w:b/>
          <w:bCs/>
          <w:sz w:val="20"/>
          <w:szCs w:val="20"/>
        </w:rPr>
        <w:t xml:space="preserve"> </w:t>
      </w:r>
    </w:p>
    <w:p w14:paraId="1D7A0674" w14:textId="14690158" w:rsidR="00F51E64" w:rsidRPr="00F51E64" w:rsidRDefault="00F51E64" w:rsidP="00F51E64">
      <w:pPr>
        <w:spacing w:after="0" w:line="240" w:lineRule="auto"/>
        <w:ind w:left="11" w:firstLine="0"/>
        <w:rPr>
          <w:sz w:val="20"/>
          <w:szCs w:val="20"/>
        </w:rPr>
      </w:pPr>
      <w:r w:rsidRPr="00F51E64">
        <w:rPr>
          <w:sz w:val="20"/>
          <w:szCs w:val="20"/>
        </w:rPr>
        <w:t xml:space="preserve">Berikut </w:t>
      </w:r>
      <w:proofErr w:type="spellStart"/>
      <w:r w:rsidRPr="00F51E64">
        <w:rPr>
          <w:sz w:val="20"/>
          <w:szCs w:val="20"/>
        </w:rPr>
        <w:t>dibawah</w:t>
      </w:r>
      <w:proofErr w:type="spellEnd"/>
      <w:r w:rsidRPr="00F51E64">
        <w:rPr>
          <w:sz w:val="20"/>
          <w:szCs w:val="20"/>
        </w:rPr>
        <w:t xml:space="preserve"> ini adalah tabel rekapitulasi hasil uji bahan semen, pasir ,dan serbuk cangkang telur</w:t>
      </w:r>
    </w:p>
    <w:p w14:paraId="3D3E77F5" w14:textId="77777777" w:rsidR="00F51E64" w:rsidRDefault="00F51E64" w:rsidP="006B2E0A">
      <w:pPr>
        <w:spacing w:after="0" w:line="240" w:lineRule="auto"/>
        <w:ind w:left="0" w:right="28" w:firstLine="0"/>
        <w:rPr>
          <w:sz w:val="20"/>
          <w:szCs w:val="20"/>
        </w:rPr>
      </w:pPr>
    </w:p>
    <w:p w14:paraId="17EA11D7" w14:textId="78C1B17F" w:rsidR="0017220B" w:rsidRDefault="00F51E64" w:rsidP="006B2E0A">
      <w:pPr>
        <w:spacing w:after="0" w:line="240" w:lineRule="auto"/>
        <w:ind w:left="0" w:right="28" w:firstLine="0"/>
        <w:rPr>
          <w:sz w:val="20"/>
          <w:szCs w:val="20"/>
        </w:rPr>
      </w:pPr>
      <w:r>
        <w:rPr>
          <w:sz w:val="20"/>
          <w:szCs w:val="20"/>
        </w:rPr>
        <w:t>Tabel 1 Rekapitulasi Hasil Pengujian Bahan Penelitian</w:t>
      </w:r>
    </w:p>
    <w:tbl>
      <w:tblPr>
        <w:tblW w:w="5000" w:type="pct"/>
        <w:tblLook w:val="04A0" w:firstRow="1" w:lastRow="0" w:firstColumn="1" w:lastColumn="0" w:noHBand="0" w:noVBand="1"/>
      </w:tblPr>
      <w:tblGrid>
        <w:gridCol w:w="784"/>
        <w:gridCol w:w="907"/>
        <w:gridCol w:w="1233"/>
        <w:gridCol w:w="1167"/>
        <w:gridCol w:w="436"/>
        <w:gridCol w:w="220"/>
      </w:tblGrid>
      <w:tr w:rsidR="004715B0" w:rsidRPr="004715B0" w14:paraId="6A605638" w14:textId="77777777" w:rsidTr="00F51E64">
        <w:trPr>
          <w:gridAfter w:val="1"/>
          <w:wAfter w:w="232" w:type="pct"/>
          <w:trHeight w:val="480"/>
        </w:trPr>
        <w:tc>
          <w:tcPr>
            <w:tcW w:w="826" w:type="pct"/>
            <w:vMerge w:val="restart"/>
            <w:tcBorders>
              <w:top w:val="single" w:sz="4" w:space="0" w:color="auto"/>
              <w:bottom w:val="single" w:sz="4" w:space="0" w:color="auto"/>
            </w:tcBorders>
            <w:noWrap/>
            <w:vAlign w:val="center"/>
            <w:hideMark/>
          </w:tcPr>
          <w:p w14:paraId="4D117079"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Bahan Uji</w:t>
            </w:r>
          </w:p>
        </w:tc>
        <w:tc>
          <w:tcPr>
            <w:tcW w:w="955" w:type="pct"/>
            <w:vMerge w:val="restart"/>
            <w:tcBorders>
              <w:top w:val="single" w:sz="4" w:space="0" w:color="auto"/>
              <w:bottom w:val="single" w:sz="4" w:space="0" w:color="auto"/>
            </w:tcBorders>
            <w:noWrap/>
            <w:vAlign w:val="center"/>
            <w:hideMark/>
          </w:tcPr>
          <w:p w14:paraId="3114AA13"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Uraian</w:t>
            </w:r>
          </w:p>
        </w:tc>
        <w:tc>
          <w:tcPr>
            <w:tcW w:w="1299" w:type="pct"/>
            <w:vMerge w:val="restart"/>
            <w:tcBorders>
              <w:top w:val="single" w:sz="4" w:space="0" w:color="auto"/>
              <w:bottom w:val="single" w:sz="4" w:space="0" w:color="auto"/>
            </w:tcBorders>
            <w:vAlign w:val="center"/>
            <w:hideMark/>
          </w:tcPr>
          <w:p w14:paraId="00CD65C3"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Hasil</w:t>
            </w:r>
            <w:r w:rsidRPr="004715B0">
              <w:rPr>
                <w:kern w:val="0"/>
                <w:sz w:val="20"/>
                <w:szCs w:val="20"/>
                <w14:ligatures w14:val="none"/>
              </w:rPr>
              <w:br/>
              <w:t>Pengujian</w:t>
            </w:r>
          </w:p>
        </w:tc>
        <w:tc>
          <w:tcPr>
            <w:tcW w:w="1229" w:type="pct"/>
            <w:vMerge w:val="restart"/>
            <w:tcBorders>
              <w:top w:val="single" w:sz="4" w:space="0" w:color="auto"/>
              <w:bottom w:val="single" w:sz="4" w:space="0" w:color="auto"/>
            </w:tcBorders>
            <w:noWrap/>
            <w:vAlign w:val="center"/>
            <w:hideMark/>
          </w:tcPr>
          <w:p w14:paraId="62C5888F"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Syarat Izin</w:t>
            </w:r>
          </w:p>
        </w:tc>
        <w:tc>
          <w:tcPr>
            <w:tcW w:w="459" w:type="pct"/>
            <w:vMerge w:val="restart"/>
            <w:tcBorders>
              <w:top w:val="single" w:sz="4" w:space="0" w:color="auto"/>
              <w:bottom w:val="single" w:sz="4" w:space="0" w:color="auto"/>
            </w:tcBorders>
            <w:noWrap/>
            <w:vAlign w:val="center"/>
            <w:hideMark/>
          </w:tcPr>
          <w:p w14:paraId="4F14C1EC" w14:textId="77777777" w:rsidR="004715B0" w:rsidRPr="004715B0" w:rsidRDefault="004715B0" w:rsidP="004715B0">
            <w:pPr>
              <w:spacing w:after="0" w:line="240" w:lineRule="auto"/>
              <w:ind w:left="0" w:firstLine="0"/>
              <w:jc w:val="center"/>
              <w:rPr>
                <w:kern w:val="0"/>
                <w:sz w:val="20"/>
                <w:szCs w:val="20"/>
                <w14:ligatures w14:val="none"/>
              </w:rPr>
            </w:pPr>
            <w:proofErr w:type="spellStart"/>
            <w:r w:rsidRPr="004715B0">
              <w:rPr>
                <w:kern w:val="0"/>
                <w:sz w:val="20"/>
                <w:szCs w:val="20"/>
                <w14:ligatures w14:val="none"/>
              </w:rPr>
              <w:t>Ket</w:t>
            </w:r>
            <w:proofErr w:type="spellEnd"/>
            <w:r w:rsidRPr="004715B0">
              <w:rPr>
                <w:kern w:val="0"/>
                <w:sz w:val="20"/>
                <w:szCs w:val="20"/>
                <w14:ligatures w14:val="none"/>
              </w:rPr>
              <w:t>.</w:t>
            </w:r>
          </w:p>
        </w:tc>
      </w:tr>
      <w:tr w:rsidR="004715B0" w:rsidRPr="004715B0" w14:paraId="1C67B6EC" w14:textId="77777777" w:rsidTr="00F51E64">
        <w:trPr>
          <w:trHeight w:val="310"/>
        </w:trPr>
        <w:tc>
          <w:tcPr>
            <w:tcW w:w="826" w:type="pct"/>
            <w:vMerge/>
            <w:tcBorders>
              <w:top w:val="single" w:sz="4" w:space="0" w:color="auto"/>
              <w:bottom w:val="single" w:sz="4" w:space="0" w:color="auto"/>
            </w:tcBorders>
            <w:vAlign w:val="center"/>
            <w:hideMark/>
          </w:tcPr>
          <w:p w14:paraId="0CD89A3C"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single" w:sz="4" w:space="0" w:color="auto"/>
              <w:bottom w:val="single" w:sz="4" w:space="0" w:color="auto"/>
            </w:tcBorders>
            <w:vAlign w:val="center"/>
            <w:hideMark/>
          </w:tcPr>
          <w:p w14:paraId="6CA194E2"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vMerge/>
            <w:tcBorders>
              <w:top w:val="single" w:sz="4" w:space="0" w:color="auto"/>
              <w:bottom w:val="single" w:sz="4" w:space="0" w:color="auto"/>
            </w:tcBorders>
            <w:vAlign w:val="center"/>
            <w:hideMark/>
          </w:tcPr>
          <w:p w14:paraId="0DD99EEF" w14:textId="77777777" w:rsidR="004715B0" w:rsidRPr="004715B0" w:rsidRDefault="004715B0" w:rsidP="004715B0">
            <w:pPr>
              <w:spacing w:after="0" w:line="240" w:lineRule="auto"/>
              <w:ind w:left="0" w:firstLine="0"/>
              <w:jc w:val="left"/>
              <w:rPr>
                <w:kern w:val="0"/>
                <w:sz w:val="20"/>
                <w:szCs w:val="20"/>
                <w14:ligatures w14:val="none"/>
              </w:rPr>
            </w:pPr>
          </w:p>
        </w:tc>
        <w:tc>
          <w:tcPr>
            <w:tcW w:w="1229" w:type="pct"/>
            <w:vMerge/>
            <w:tcBorders>
              <w:top w:val="single" w:sz="4" w:space="0" w:color="auto"/>
              <w:bottom w:val="single" w:sz="4" w:space="0" w:color="auto"/>
            </w:tcBorders>
            <w:vAlign w:val="center"/>
            <w:hideMark/>
          </w:tcPr>
          <w:p w14:paraId="70B301FA"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single" w:sz="4" w:space="0" w:color="auto"/>
              <w:bottom w:val="single" w:sz="4" w:space="0" w:color="auto"/>
            </w:tcBorders>
            <w:vAlign w:val="center"/>
            <w:hideMark/>
          </w:tcPr>
          <w:p w14:paraId="1E5FB4C8"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tcBorders>
              <w:top w:val="nil"/>
              <w:bottom w:val="nil"/>
              <w:right w:val="nil"/>
            </w:tcBorders>
            <w:noWrap/>
            <w:vAlign w:val="bottom"/>
            <w:hideMark/>
          </w:tcPr>
          <w:p w14:paraId="58A711EE" w14:textId="77777777" w:rsidR="004715B0" w:rsidRPr="004715B0" w:rsidRDefault="004715B0" w:rsidP="004715B0">
            <w:pPr>
              <w:spacing w:after="0" w:line="240" w:lineRule="auto"/>
              <w:ind w:left="0" w:firstLine="0"/>
              <w:jc w:val="center"/>
              <w:rPr>
                <w:kern w:val="0"/>
                <w:sz w:val="20"/>
                <w:szCs w:val="20"/>
                <w14:ligatures w14:val="none"/>
              </w:rPr>
            </w:pPr>
          </w:p>
        </w:tc>
      </w:tr>
      <w:tr w:rsidR="004715B0" w:rsidRPr="004715B0" w14:paraId="27403BF6" w14:textId="77777777" w:rsidTr="00F51E64">
        <w:trPr>
          <w:trHeight w:val="290"/>
        </w:trPr>
        <w:tc>
          <w:tcPr>
            <w:tcW w:w="826" w:type="pct"/>
            <w:vMerge w:val="restart"/>
            <w:tcBorders>
              <w:top w:val="nil"/>
              <w:bottom w:val="single" w:sz="4" w:space="0" w:color="auto"/>
            </w:tcBorders>
            <w:noWrap/>
            <w:vAlign w:val="center"/>
            <w:hideMark/>
          </w:tcPr>
          <w:p w14:paraId="51E13EF2"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semen</w:t>
            </w:r>
          </w:p>
        </w:tc>
        <w:tc>
          <w:tcPr>
            <w:tcW w:w="955" w:type="pct"/>
            <w:tcBorders>
              <w:top w:val="nil"/>
              <w:bottom w:val="single" w:sz="4" w:space="0" w:color="auto"/>
            </w:tcBorders>
            <w:noWrap/>
            <w:vAlign w:val="center"/>
            <w:hideMark/>
          </w:tcPr>
          <w:p w14:paraId="4938A121"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Konsistensi</w:t>
            </w:r>
          </w:p>
        </w:tc>
        <w:tc>
          <w:tcPr>
            <w:tcW w:w="1299" w:type="pct"/>
            <w:tcBorders>
              <w:top w:val="nil"/>
              <w:bottom w:val="single" w:sz="4" w:space="0" w:color="auto"/>
            </w:tcBorders>
            <w:noWrap/>
            <w:vAlign w:val="center"/>
            <w:hideMark/>
          </w:tcPr>
          <w:p w14:paraId="1C8A5950"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29,40%</w:t>
            </w:r>
          </w:p>
        </w:tc>
        <w:tc>
          <w:tcPr>
            <w:tcW w:w="1229" w:type="pct"/>
            <w:tcBorders>
              <w:top w:val="nil"/>
              <w:bottom w:val="single" w:sz="4" w:space="0" w:color="auto"/>
            </w:tcBorders>
            <w:noWrap/>
            <w:vAlign w:val="center"/>
            <w:hideMark/>
          </w:tcPr>
          <w:p w14:paraId="0291223D"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Penurunan 10 mm</w:t>
            </w:r>
          </w:p>
        </w:tc>
        <w:tc>
          <w:tcPr>
            <w:tcW w:w="459" w:type="pct"/>
            <w:tcBorders>
              <w:top w:val="nil"/>
              <w:bottom w:val="single" w:sz="4" w:space="0" w:color="auto"/>
            </w:tcBorders>
            <w:noWrap/>
            <w:vAlign w:val="center"/>
            <w:hideMark/>
          </w:tcPr>
          <w:p w14:paraId="14DB3F47"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3A17345A"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2BF1F70E" w14:textId="77777777" w:rsidTr="00F51E64">
        <w:trPr>
          <w:trHeight w:val="290"/>
        </w:trPr>
        <w:tc>
          <w:tcPr>
            <w:tcW w:w="826" w:type="pct"/>
            <w:vMerge/>
            <w:tcBorders>
              <w:top w:val="nil"/>
              <w:bottom w:val="single" w:sz="4" w:space="0" w:color="auto"/>
            </w:tcBorders>
            <w:vAlign w:val="center"/>
            <w:hideMark/>
          </w:tcPr>
          <w:p w14:paraId="664908FB"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tcBorders>
              <w:top w:val="nil"/>
              <w:bottom w:val="single" w:sz="4" w:space="0" w:color="auto"/>
            </w:tcBorders>
            <w:noWrap/>
            <w:vAlign w:val="center"/>
            <w:hideMark/>
          </w:tcPr>
          <w:p w14:paraId="1AEA835E"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waktu ikat</w:t>
            </w:r>
          </w:p>
        </w:tc>
        <w:tc>
          <w:tcPr>
            <w:tcW w:w="1299" w:type="pct"/>
            <w:tcBorders>
              <w:top w:val="nil"/>
              <w:bottom w:val="single" w:sz="4" w:space="0" w:color="auto"/>
            </w:tcBorders>
            <w:noWrap/>
            <w:vAlign w:val="center"/>
            <w:hideMark/>
          </w:tcPr>
          <w:p w14:paraId="31BE5C21"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105 m</w:t>
            </w:r>
          </w:p>
        </w:tc>
        <w:tc>
          <w:tcPr>
            <w:tcW w:w="1229" w:type="pct"/>
            <w:tcBorders>
              <w:top w:val="nil"/>
              <w:bottom w:val="single" w:sz="4" w:space="0" w:color="auto"/>
            </w:tcBorders>
            <w:noWrap/>
            <w:vAlign w:val="center"/>
            <w:hideMark/>
          </w:tcPr>
          <w:p w14:paraId="6EE1338E"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Penurunan 25 mm</w:t>
            </w:r>
          </w:p>
        </w:tc>
        <w:tc>
          <w:tcPr>
            <w:tcW w:w="459" w:type="pct"/>
            <w:tcBorders>
              <w:top w:val="nil"/>
              <w:bottom w:val="single" w:sz="4" w:space="0" w:color="auto"/>
            </w:tcBorders>
            <w:noWrap/>
            <w:vAlign w:val="center"/>
            <w:hideMark/>
          </w:tcPr>
          <w:p w14:paraId="5083B90F"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685F52A2"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3C112FFA" w14:textId="77777777" w:rsidTr="00F51E64">
        <w:trPr>
          <w:trHeight w:val="290"/>
        </w:trPr>
        <w:tc>
          <w:tcPr>
            <w:tcW w:w="826" w:type="pct"/>
            <w:vMerge/>
            <w:tcBorders>
              <w:top w:val="nil"/>
              <w:bottom w:val="single" w:sz="4" w:space="0" w:color="auto"/>
            </w:tcBorders>
            <w:vAlign w:val="center"/>
            <w:hideMark/>
          </w:tcPr>
          <w:p w14:paraId="7C9FA4A1"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tcBorders>
              <w:top w:val="nil"/>
              <w:bottom w:val="single" w:sz="4" w:space="0" w:color="auto"/>
            </w:tcBorders>
            <w:noWrap/>
            <w:vAlign w:val="center"/>
            <w:hideMark/>
          </w:tcPr>
          <w:p w14:paraId="137BBECF"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berat jenis</w:t>
            </w:r>
          </w:p>
        </w:tc>
        <w:tc>
          <w:tcPr>
            <w:tcW w:w="1299" w:type="pct"/>
            <w:tcBorders>
              <w:top w:val="nil"/>
              <w:bottom w:val="single" w:sz="4" w:space="0" w:color="auto"/>
            </w:tcBorders>
            <w:noWrap/>
            <w:vAlign w:val="center"/>
            <w:hideMark/>
          </w:tcPr>
          <w:p w14:paraId="0D53CAAB"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2,82</w:t>
            </w:r>
          </w:p>
        </w:tc>
        <w:tc>
          <w:tcPr>
            <w:tcW w:w="1229" w:type="pct"/>
            <w:tcBorders>
              <w:top w:val="nil"/>
              <w:bottom w:val="single" w:sz="4" w:space="0" w:color="auto"/>
            </w:tcBorders>
            <w:noWrap/>
            <w:vAlign w:val="center"/>
            <w:hideMark/>
          </w:tcPr>
          <w:p w14:paraId="6292AFD3"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3,7</w:t>
            </w:r>
          </w:p>
        </w:tc>
        <w:tc>
          <w:tcPr>
            <w:tcW w:w="459" w:type="pct"/>
            <w:tcBorders>
              <w:top w:val="nil"/>
              <w:bottom w:val="single" w:sz="4" w:space="0" w:color="auto"/>
            </w:tcBorders>
            <w:noWrap/>
            <w:vAlign w:val="center"/>
            <w:hideMark/>
          </w:tcPr>
          <w:p w14:paraId="30702A37"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5A103D6C"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7B39F36E" w14:textId="77777777" w:rsidTr="00F51E64">
        <w:trPr>
          <w:trHeight w:val="290"/>
        </w:trPr>
        <w:tc>
          <w:tcPr>
            <w:tcW w:w="826" w:type="pct"/>
            <w:vMerge/>
            <w:tcBorders>
              <w:top w:val="nil"/>
              <w:bottom w:val="single" w:sz="4" w:space="0" w:color="auto"/>
            </w:tcBorders>
            <w:vAlign w:val="center"/>
            <w:hideMark/>
          </w:tcPr>
          <w:p w14:paraId="7A6A5831"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val="restart"/>
            <w:tcBorders>
              <w:top w:val="nil"/>
              <w:bottom w:val="single" w:sz="4" w:space="0" w:color="auto"/>
            </w:tcBorders>
            <w:noWrap/>
            <w:vAlign w:val="center"/>
            <w:hideMark/>
          </w:tcPr>
          <w:p w14:paraId="5CC64FDA"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berat volume</w:t>
            </w:r>
          </w:p>
        </w:tc>
        <w:tc>
          <w:tcPr>
            <w:tcW w:w="1299" w:type="pct"/>
            <w:tcBorders>
              <w:top w:val="single" w:sz="4" w:space="0" w:color="auto"/>
            </w:tcBorders>
            <w:noWrap/>
            <w:vAlign w:val="center"/>
            <w:hideMark/>
          </w:tcPr>
          <w:p w14:paraId="3EF2485E"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1,16 </w:t>
            </w:r>
            <w:proofErr w:type="spellStart"/>
            <w:r w:rsidRPr="004715B0">
              <w:rPr>
                <w:kern w:val="0"/>
                <w:sz w:val="20"/>
                <w:szCs w:val="20"/>
                <w14:ligatures w14:val="none"/>
              </w:rPr>
              <w:t>gr</w:t>
            </w:r>
            <w:proofErr w:type="spellEnd"/>
            <w:r w:rsidRPr="004715B0">
              <w:rPr>
                <w:kern w:val="0"/>
                <w:sz w:val="20"/>
                <w:szCs w:val="20"/>
                <w14:ligatures w14:val="none"/>
              </w:rPr>
              <w:t>/cm³</w:t>
            </w:r>
          </w:p>
        </w:tc>
        <w:tc>
          <w:tcPr>
            <w:tcW w:w="1229" w:type="pct"/>
            <w:vMerge w:val="restart"/>
            <w:tcBorders>
              <w:top w:val="nil"/>
              <w:bottom w:val="single" w:sz="4" w:space="0" w:color="auto"/>
            </w:tcBorders>
            <w:noWrap/>
            <w:vAlign w:val="center"/>
            <w:hideMark/>
          </w:tcPr>
          <w:p w14:paraId="6FCF26BF"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1-1.2 </w:t>
            </w:r>
            <w:proofErr w:type="spellStart"/>
            <w:r w:rsidRPr="004715B0">
              <w:rPr>
                <w:kern w:val="0"/>
                <w:sz w:val="20"/>
                <w:szCs w:val="20"/>
                <w14:ligatures w14:val="none"/>
              </w:rPr>
              <w:t>gr</w:t>
            </w:r>
            <w:proofErr w:type="spellEnd"/>
            <w:r w:rsidRPr="004715B0">
              <w:rPr>
                <w:kern w:val="0"/>
                <w:sz w:val="20"/>
                <w:szCs w:val="20"/>
                <w14:ligatures w14:val="none"/>
              </w:rPr>
              <w:t>/cm</w:t>
            </w:r>
            <w:r w:rsidRPr="004715B0">
              <w:rPr>
                <w:kern w:val="0"/>
                <w:sz w:val="20"/>
                <w:szCs w:val="20"/>
                <w:vertAlign w:val="superscript"/>
                <w14:ligatures w14:val="none"/>
              </w:rPr>
              <w:t>3</w:t>
            </w:r>
          </w:p>
        </w:tc>
        <w:tc>
          <w:tcPr>
            <w:tcW w:w="459" w:type="pct"/>
            <w:vMerge w:val="restart"/>
            <w:tcBorders>
              <w:top w:val="nil"/>
              <w:bottom w:val="single" w:sz="4" w:space="0" w:color="auto"/>
            </w:tcBorders>
            <w:noWrap/>
            <w:vAlign w:val="center"/>
            <w:hideMark/>
          </w:tcPr>
          <w:p w14:paraId="790E5D1A"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3716A80E"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0AEEB6B9" w14:textId="77777777" w:rsidTr="00F51E64">
        <w:trPr>
          <w:trHeight w:val="290"/>
        </w:trPr>
        <w:tc>
          <w:tcPr>
            <w:tcW w:w="826" w:type="pct"/>
            <w:vMerge/>
            <w:tcBorders>
              <w:top w:val="nil"/>
              <w:bottom w:val="single" w:sz="4" w:space="0" w:color="auto"/>
            </w:tcBorders>
            <w:vAlign w:val="center"/>
            <w:hideMark/>
          </w:tcPr>
          <w:p w14:paraId="793CB4B3"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28ED2D0B"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bottom w:val="single" w:sz="4" w:space="0" w:color="auto"/>
            </w:tcBorders>
            <w:noWrap/>
            <w:vAlign w:val="center"/>
            <w:hideMark/>
          </w:tcPr>
          <w:p w14:paraId="2DE5B5C5"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1,11 </w:t>
            </w:r>
            <w:proofErr w:type="spellStart"/>
            <w:r w:rsidRPr="004715B0">
              <w:rPr>
                <w:kern w:val="0"/>
                <w:sz w:val="20"/>
                <w:szCs w:val="20"/>
                <w14:ligatures w14:val="none"/>
              </w:rPr>
              <w:t>gr</w:t>
            </w:r>
            <w:proofErr w:type="spellEnd"/>
            <w:r w:rsidRPr="004715B0">
              <w:rPr>
                <w:kern w:val="0"/>
                <w:sz w:val="20"/>
                <w:szCs w:val="20"/>
                <w14:ligatures w14:val="none"/>
              </w:rPr>
              <w:t>/cm³</w:t>
            </w:r>
          </w:p>
        </w:tc>
        <w:tc>
          <w:tcPr>
            <w:tcW w:w="1229" w:type="pct"/>
            <w:vMerge/>
            <w:tcBorders>
              <w:top w:val="nil"/>
              <w:bottom w:val="single" w:sz="4" w:space="0" w:color="auto"/>
            </w:tcBorders>
            <w:vAlign w:val="center"/>
            <w:hideMark/>
          </w:tcPr>
          <w:p w14:paraId="607B17F0"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6D523611"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05F108E4"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0B8311EC" w14:textId="77777777" w:rsidTr="00F51E64">
        <w:trPr>
          <w:trHeight w:val="290"/>
        </w:trPr>
        <w:tc>
          <w:tcPr>
            <w:tcW w:w="826" w:type="pct"/>
            <w:vMerge w:val="restart"/>
            <w:tcBorders>
              <w:top w:val="nil"/>
              <w:bottom w:val="single" w:sz="4" w:space="0" w:color="000000"/>
            </w:tcBorders>
            <w:vAlign w:val="center"/>
            <w:hideMark/>
          </w:tcPr>
          <w:p w14:paraId="02E48AE9"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serbuk cangkang telur</w:t>
            </w:r>
          </w:p>
        </w:tc>
        <w:tc>
          <w:tcPr>
            <w:tcW w:w="955" w:type="pct"/>
            <w:vMerge w:val="restart"/>
            <w:tcBorders>
              <w:top w:val="nil"/>
              <w:bottom w:val="single" w:sz="4" w:space="0" w:color="auto"/>
            </w:tcBorders>
            <w:vAlign w:val="center"/>
            <w:hideMark/>
          </w:tcPr>
          <w:p w14:paraId="14B1CCDC" w14:textId="77777777" w:rsidR="004715B0" w:rsidRPr="004715B0" w:rsidRDefault="004715B0" w:rsidP="004715B0">
            <w:pPr>
              <w:spacing w:after="0" w:line="240" w:lineRule="auto"/>
              <w:ind w:left="0" w:firstLine="0"/>
              <w:jc w:val="center"/>
              <w:rPr>
                <w:kern w:val="0"/>
                <w:sz w:val="20"/>
                <w:szCs w:val="20"/>
                <w14:ligatures w14:val="none"/>
              </w:rPr>
            </w:pPr>
            <w:proofErr w:type="spellStart"/>
            <w:r w:rsidRPr="004715B0">
              <w:rPr>
                <w:kern w:val="0"/>
                <w:sz w:val="20"/>
                <w:szCs w:val="20"/>
                <w14:ligatures w14:val="none"/>
              </w:rPr>
              <w:t>kosistensi</w:t>
            </w:r>
            <w:proofErr w:type="spellEnd"/>
            <w:r w:rsidRPr="004715B0">
              <w:rPr>
                <w:kern w:val="0"/>
                <w:sz w:val="20"/>
                <w:szCs w:val="20"/>
                <w14:ligatures w14:val="none"/>
              </w:rPr>
              <w:t xml:space="preserve"> serbuk cangkang telur</w:t>
            </w:r>
          </w:p>
        </w:tc>
        <w:tc>
          <w:tcPr>
            <w:tcW w:w="1299" w:type="pct"/>
            <w:tcBorders>
              <w:top w:val="single" w:sz="4" w:space="0" w:color="auto"/>
            </w:tcBorders>
            <w:noWrap/>
            <w:vAlign w:val="center"/>
            <w:hideMark/>
          </w:tcPr>
          <w:p w14:paraId="040CE0F4"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0% = 29,4%</w:t>
            </w:r>
          </w:p>
        </w:tc>
        <w:tc>
          <w:tcPr>
            <w:tcW w:w="1229" w:type="pct"/>
            <w:vMerge w:val="restart"/>
            <w:tcBorders>
              <w:top w:val="nil"/>
              <w:bottom w:val="single" w:sz="4" w:space="0" w:color="auto"/>
            </w:tcBorders>
            <w:noWrap/>
            <w:vAlign w:val="center"/>
            <w:hideMark/>
          </w:tcPr>
          <w:p w14:paraId="7D1EB0A0"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Penurunan 10 mm</w:t>
            </w:r>
          </w:p>
        </w:tc>
        <w:tc>
          <w:tcPr>
            <w:tcW w:w="459" w:type="pct"/>
            <w:vMerge w:val="restart"/>
            <w:tcBorders>
              <w:top w:val="nil"/>
              <w:bottom w:val="single" w:sz="4" w:space="0" w:color="auto"/>
            </w:tcBorders>
            <w:noWrap/>
            <w:vAlign w:val="center"/>
            <w:hideMark/>
          </w:tcPr>
          <w:p w14:paraId="1D6AEEFA"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2A5EA23F"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52A90AF7" w14:textId="77777777" w:rsidTr="00F51E64">
        <w:trPr>
          <w:trHeight w:val="290"/>
        </w:trPr>
        <w:tc>
          <w:tcPr>
            <w:tcW w:w="826" w:type="pct"/>
            <w:vMerge/>
            <w:tcBorders>
              <w:top w:val="nil"/>
              <w:bottom w:val="single" w:sz="4" w:space="0" w:color="000000"/>
            </w:tcBorders>
            <w:vAlign w:val="center"/>
            <w:hideMark/>
          </w:tcPr>
          <w:p w14:paraId="3E5345B4"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1BA5E25C"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tcBorders>
            <w:noWrap/>
            <w:vAlign w:val="center"/>
            <w:hideMark/>
          </w:tcPr>
          <w:p w14:paraId="45E9A057"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3% = 29,8%</w:t>
            </w:r>
          </w:p>
        </w:tc>
        <w:tc>
          <w:tcPr>
            <w:tcW w:w="1229" w:type="pct"/>
            <w:vMerge/>
            <w:tcBorders>
              <w:top w:val="nil"/>
              <w:bottom w:val="single" w:sz="4" w:space="0" w:color="auto"/>
            </w:tcBorders>
            <w:vAlign w:val="center"/>
            <w:hideMark/>
          </w:tcPr>
          <w:p w14:paraId="2EB8F6EF"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08E5F3B0"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78C257A3"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17109ABA" w14:textId="77777777" w:rsidTr="00F51E64">
        <w:trPr>
          <w:trHeight w:val="350"/>
        </w:trPr>
        <w:tc>
          <w:tcPr>
            <w:tcW w:w="826" w:type="pct"/>
            <w:vMerge/>
            <w:tcBorders>
              <w:top w:val="nil"/>
              <w:bottom w:val="single" w:sz="4" w:space="0" w:color="000000"/>
            </w:tcBorders>
            <w:vAlign w:val="center"/>
            <w:hideMark/>
          </w:tcPr>
          <w:p w14:paraId="3A167E39"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0BF5180B"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tcBorders>
            <w:noWrap/>
            <w:vAlign w:val="center"/>
            <w:hideMark/>
          </w:tcPr>
          <w:p w14:paraId="54A80E79"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6% = 29,4%</w:t>
            </w:r>
          </w:p>
        </w:tc>
        <w:tc>
          <w:tcPr>
            <w:tcW w:w="1229" w:type="pct"/>
            <w:vMerge/>
            <w:tcBorders>
              <w:top w:val="nil"/>
              <w:bottom w:val="single" w:sz="4" w:space="0" w:color="auto"/>
            </w:tcBorders>
            <w:vAlign w:val="center"/>
            <w:hideMark/>
          </w:tcPr>
          <w:p w14:paraId="4E4025CD"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0DF70E41"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59EA92DA"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141DE7AC" w14:textId="77777777" w:rsidTr="00F51E64">
        <w:trPr>
          <w:trHeight w:val="290"/>
        </w:trPr>
        <w:tc>
          <w:tcPr>
            <w:tcW w:w="826" w:type="pct"/>
            <w:vMerge/>
            <w:tcBorders>
              <w:top w:val="nil"/>
              <w:bottom w:val="single" w:sz="4" w:space="0" w:color="000000"/>
            </w:tcBorders>
            <w:vAlign w:val="center"/>
            <w:hideMark/>
          </w:tcPr>
          <w:p w14:paraId="730C89C4"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430E06E2"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bottom w:val="single" w:sz="4" w:space="0" w:color="auto"/>
            </w:tcBorders>
            <w:noWrap/>
            <w:vAlign w:val="center"/>
            <w:hideMark/>
          </w:tcPr>
          <w:p w14:paraId="0C2AEE7C"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9% = 29,2%</w:t>
            </w:r>
          </w:p>
        </w:tc>
        <w:tc>
          <w:tcPr>
            <w:tcW w:w="1229" w:type="pct"/>
            <w:vMerge/>
            <w:tcBorders>
              <w:top w:val="nil"/>
              <w:bottom w:val="single" w:sz="4" w:space="0" w:color="auto"/>
            </w:tcBorders>
            <w:vAlign w:val="center"/>
            <w:hideMark/>
          </w:tcPr>
          <w:p w14:paraId="660BD17A"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6E702BA1"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6046B86C"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1ABBF233" w14:textId="77777777" w:rsidTr="00F51E64">
        <w:trPr>
          <w:trHeight w:val="290"/>
        </w:trPr>
        <w:tc>
          <w:tcPr>
            <w:tcW w:w="826" w:type="pct"/>
            <w:vMerge/>
            <w:tcBorders>
              <w:top w:val="nil"/>
              <w:bottom w:val="single" w:sz="4" w:space="0" w:color="000000"/>
            </w:tcBorders>
            <w:vAlign w:val="center"/>
            <w:hideMark/>
          </w:tcPr>
          <w:p w14:paraId="5A4D5C31"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val="restart"/>
            <w:tcBorders>
              <w:top w:val="nil"/>
              <w:bottom w:val="single" w:sz="4" w:space="0" w:color="auto"/>
            </w:tcBorders>
            <w:vAlign w:val="center"/>
            <w:hideMark/>
          </w:tcPr>
          <w:p w14:paraId="64D6B22B"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waktu ikat serbuk cangkang telur</w:t>
            </w:r>
          </w:p>
        </w:tc>
        <w:tc>
          <w:tcPr>
            <w:tcW w:w="1299" w:type="pct"/>
            <w:tcBorders>
              <w:top w:val="single" w:sz="4" w:space="0" w:color="auto"/>
            </w:tcBorders>
            <w:noWrap/>
            <w:vAlign w:val="center"/>
            <w:hideMark/>
          </w:tcPr>
          <w:p w14:paraId="1B7E0AD1"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0% = 105 m</w:t>
            </w:r>
          </w:p>
        </w:tc>
        <w:tc>
          <w:tcPr>
            <w:tcW w:w="1229" w:type="pct"/>
            <w:vMerge w:val="restart"/>
            <w:tcBorders>
              <w:top w:val="nil"/>
              <w:bottom w:val="single" w:sz="4" w:space="0" w:color="auto"/>
            </w:tcBorders>
            <w:noWrap/>
            <w:vAlign w:val="center"/>
            <w:hideMark/>
          </w:tcPr>
          <w:p w14:paraId="4D71BCAE"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Penurunan 25 mm</w:t>
            </w:r>
          </w:p>
        </w:tc>
        <w:tc>
          <w:tcPr>
            <w:tcW w:w="459" w:type="pct"/>
            <w:vMerge w:val="restart"/>
            <w:tcBorders>
              <w:top w:val="nil"/>
              <w:bottom w:val="single" w:sz="4" w:space="0" w:color="auto"/>
            </w:tcBorders>
            <w:noWrap/>
            <w:vAlign w:val="center"/>
            <w:hideMark/>
          </w:tcPr>
          <w:p w14:paraId="1F60475D"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4B9E80B1"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054676D5" w14:textId="77777777" w:rsidTr="00F51E64">
        <w:trPr>
          <w:trHeight w:val="290"/>
        </w:trPr>
        <w:tc>
          <w:tcPr>
            <w:tcW w:w="826" w:type="pct"/>
            <w:vMerge/>
            <w:tcBorders>
              <w:top w:val="nil"/>
              <w:bottom w:val="single" w:sz="4" w:space="0" w:color="000000"/>
            </w:tcBorders>
            <w:vAlign w:val="center"/>
            <w:hideMark/>
          </w:tcPr>
          <w:p w14:paraId="37475795"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46F7CCCA"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tcBorders>
            <w:noWrap/>
            <w:vAlign w:val="center"/>
            <w:hideMark/>
          </w:tcPr>
          <w:p w14:paraId="2B783D2C"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3% = 101 m</w:t>
            </w:r>
          </w:p>
        </w:tc>
        <w:tc>
          <w:tcPr>
            <w:tcW w:w="1229" w:type="pct"/>
            <w:vMerge/>
            <w:tcBorders>
              <w:top w:val="nil"/>
              <w:bottom w:val="single" w:sz="4" w:space="0" w:color="auto"/>
            </w:tcBorders>
            <w:vAlign w:val="center"/>
            <w:hideMark/>
          </w:tcPr>
          <w:p w14:paraId="3ECF8804"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3AA1E2C9"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6F8610FC"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7DC48FFD" w14:textId="77777777" w:rsidTr="00F51E64">
        <w:trPr>
          <w:trHeight w:val="350"/>
        </w:trPr>
        <w:tc>
          <w:tcPr>
            <w:tcW w:w="826" w:type="pct"/>
            <w:vMerge/>
            <w:tcBorders>
              <w:top w:val="nil"/>
              <w:bottom w:val="single" w:sz="4" w:space="0" w:color="000000"/>
            </w:tcBorders>
            <w:vAlign w:val="center"/>
            <w:hideMark/>
          </w:tcPr>
          <w:p w14:paraId="7B49706A"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4B6A84B3"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tcBorders>
            <w:noWrap/>
            <w:vAlign w:val="center"/>
            <w:hideMark/>
          </w:tcPr>
          <w:p w14:paraId="507199F9"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6% = 103 m</w:t>
            </w:r>
          </w:p>
        </w:tc>
        <w:tc>
          <w:tcPr>
            <w:tcW w:w="1229" w:type="pct"/>
            <w:vMerge/>
            <w:tcBorders>
              <w:top w:val="nil"/>
              <w:bottom w:val="single" w:sz="4" w:space="0" w:color="auto"/>
            </w:tcBorders>
            <w:vAlign w:val="center"/>
            <w:hideMark/>
          </w:tcPr>
          <w:p w14:paraId="312CC238"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1D23B33D"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7D9FFD47"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0A2E2277" w14:textId="77777777" w:rsidTr="00F51E64">
        <w:trPr>
          <w:trHeight w:val="290"/>
        </w:trPr>
        <w:tc>
          <w:tcPr>
            <w:tcW w:w="826" w:type="pct"/>
            <w:vMerge/>
            <w:tcBorders>
              <w:top w:val="nil"/>
              <w:bottom w:val="single" w:sz="4" w:space="0" w:color="000000"/>
            </w:tcBorders>
            <w:vAlign w:val="center"/>
            <w:hideMark/>
          </w:tcPr>
          <w:p w14:paraId="78D4DF35"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1983EFAA"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bottom w:val="single" w:sz="4" w:space="0" w:color="auto"/>
            </w:tcBorders>
            <w:noWrap/>
            <w:vAlign w:val="center"/>
            <w:hideMark/>
          </w:tcPr>
          <w:p w14:paraId="758E0686"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9% = 107 m</w:t>
            </w:r>
          </w:p>
        </w:tc>
        <w:tc>
          <w:tcPr>
            <w:tcW w:w="1229" w:type="pct"/>
            <w:vMerge/>
            <w:tcBorders>
              <w:top w:val="nil"/>
              <w:bottom w:val="single" w:sz="4" w:space="0" w:color="auto"/>
            </w:tcBorders>
            <w:vAlign w:val="center"/>
            <w:hideMark/>
          </w:tcPr>
          <w:p w14:paraId="649D449A"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005DC6F4"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28A62D8C"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36FE3F0B" w14:textId="77777777" w:rsidTr="00F51E64">
        <w:trPr>
          <w:trHeight w:val="290"/>
        </w:trPr>
        <w:tc>
          <w:tcPr>
            <w:tcW w:w="826" w:type="pct"/>
            <w:vMerge/>
            <w:tcBorders>
              <w:top w:val="nil"/>
              <w:bottom w:val="single" w:sz="4" w:space="0" w:color="000000"/>
            </w:tcBorders>
            <w:vAlign w:val="center"/>
            <w:hideMark/>
          </w:tcPr>
          <w:p w14:paraId="26ECDF7C"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val="restart"/>
            <w:tcBorders>
              <w:top w:val="nil"/>
              <w:bottom w:val="single" w:sz="4" w:space="0" w:color="auto"/>
            </w:tcBorders>
            <w:vAlign w:val="center"/>
            <w:hideMark/>
          </w:tcPr>
          <w:p w14:paraId="684670FC"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berat jenis serbuk cangkang telur</w:t>
            </w:r>
          </w:p>
        </w:tc>
        <w:tc>
          <w:tcPr>
            <w:tcW w:w="1299" w:type="pct"/>
            <w:tcBorders>
              <w:top w:val="single" w:sz="4" w:space="0" w:color="auto"/>
            </w:tcBorders>
            <w:noWrap/>
            <w:vAlign w:val="center"/>
            <w:hideMark/>
          </w:tcPr>
          <w:p w14:paraId="716964B0"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0% = 2,03 </w:t>
            </w:r>
          </w:p>
        </w:tc>
        <w:tc>
          <w:tcPr>
            <w:tcW w:w="1229" w:type="pct"/>
            <w:vMerge w:val="restart"/>
            <w:tcBorders>
              <w:top w:val="nil"/>
              <w:bottom w:val="single" w:sz="4" w:space="0" w:color="auto"/>
            </w:tcBorders>
            <w:noWrap/>
            <w:vAlign w:val="center"/>
            <w:hideMark/>
          </w:tcPr>
          <w:p w14:paraId="7348986A"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3,7</w:t>
            </w:r>
          </w:p>
        </w:tc>
        <w:tc>
          <w:tcPr>
            <w:tcW w:w="459" w:type="pct"/>
            <w:vMerge w:val="restart"/>
            <w:tcBorders>
              <w:top w:val="nil"/>
              <w:bottom w:val="single" w:sz="4" w:space="0" w:color="auto"/>
            </w:tcBorders>
            <w:noWrap/>
            <w:vAlign w:val="center"/>
            <w:hideMark/>
          </w:tcPr>
          <w:p w14:paraId="430C0AAD"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4002658A"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7121B7CE" w14:textId="77777777" w:rsidTr="00F51E64">
        <w:trPr>
          <w:trHeight w:val="290"/>
        </w:trPr>
        <w:tc>
          <w:tcPr>
            <w:tcW w:w="826" w:type="pct"/>
            <w:vMerge/>
            <w:tcBorders>
              <w:top w:val="nil"/>
              <w:bottom w:val="single" w:sz="4" w:space="0" w:color="000000"/>
            </w:tcBorders>
            <w:vAlign w:val="center"/>
            <w:hideMark/>
          </w:tcPr>
          <w:p w14:paraId="52C54FA7"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768D9E85"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tcBorders>
            <w:noWrap/>
            <w:vAlign w:val="center"/>
            <w:hideMark/>
          </w:tcPr>
          <w:p w14:paraId="320740E4"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3% = 2,01</w:t>
            </w:r>
          </w:p>
        </w:tc>
        <w:tc>
          <w:tcPr>
            <w:tcW w:w="1229" w:type="pct"/>
            <w:vMerge/>
            <w:tcBorders>
              <w:top w:val="nil"/>
              <w:bottom w:val="single" w:sz="4" w:space="0" w:color="auto"/>
            </w:tcBorders>
            <w:vAlign w:val="center"/>
            <w:hideMark/>
          </w:tcPr>
          <w:p w14:paraId="5B5125F2"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53299AD1"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7E251EF6"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6E01FCAB" w14:textId="77777777" w:rsidTr="00F51E64">
        <w:trPr>
          <w:trHeight w:val="290"/>
        </w:trPr>
        <w:tc>
          <w:tcPr>
            <w:tcW w:w="826" w:type="pct"/>
            <w:vMerge/>
            <w:tcBorders>
              <w:top w:val="nil"/>
              <w:bottom w:val="single" w:sz="4" w:space="0" w:color="000000"/>
            </w:tcBorders>
            <w:vAlign w:val="center"/>
            <w:hideMark/>
          </w:tcPr>
          <w:p w14:paraId="35953E2A"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397EB37D"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tcBorders>
            <w:noWrap/>
            <w:vAlign w:val="center"/>
            <w:hideMark/>
          </w:tcPr>
          <w:p w14:paraId="4CB8A145"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6% = 2,00</w:t>
            </w:r>
          </w:p>
        </w:tc>
        <w:tc>
          <w:tcPr>
            <w:tcW w:w="1229" w:type="pct"/>
            <w:vMerge/>
            <w:tcBorders>
              <w:top w:val="nil"/>
              <w:bottom w:val="single" w:sz="4" w:space="0" w:color="auto"/>
            </w:tcBorders>
            <w:vAlign w:val="center"/>
            <w:hideMark/>
          </w:tcPr>
          <w:p w14:paraId="620FAC41"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0E5031CD"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35934670"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7AE173C3" w14:textId="77777777" w:rsidTr="00F51E64">
        <w:trPr>
          <w:trHeight w:val="290"/>
        </w:trPr>
        <w:tc>
          <w:tcPr>
            <w:tcW w:w="826" w:type="pct"/>
            <w:vMerge/>
            <w:tcBorders>
              <w:top w:val="nil"/>
              <w:bottom w:val="single" w:sz="4" w:space="0" w:color="000000"/>
            </w:tcBorders>
            <w:vAlign w:val="center"/>
            <w:hideMark/>
          </w:tcPr>
          <w:p w14:paraId="5D471EFC"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0C7C94EC"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bottom w:val="single" w:sz="4" w:space="0" w:color="auto"/>
            </w:tcBorders>
            <w:noWrap/>
            <w:vAlign w:val="center"/>
            <w:hideMark/>
          </w:tcPr>
          <w:p w14:paraId="2269E060"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9% = 1,99</w:t>
            </w:r>
          </w:p>
        </w:tc>
        <w:tc>
          <w:tcPr>
            <w:tcW w:w="1229" w:type="pct"/>
            <w:vMerge/>
            <w:tcBorders>
              <w:top w:val="nil"/>
              <w:bottom w:val="single" w:sz="4" w:space="0" w:color="auto"/>
            </w:tcBorders>
            <w:vAlign w:val="center"/>
            <w:hideMark/>
          </w:tcPr>
          <w:p w14:paraId="52D19705"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4D9B73FB"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5FBD43DE"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55C6BDBD" w14:textId="77777777" w:rsidTr="00F51E64">
        <w:trPr>
          <w:trHeight w:val="290"/>
        </w:trPr>
        <w:tc>
          <w:tcPr>
            <w:tcW w:w="826" w:type="pct"/>
            <w:vMerge/>
            <w:tcBorders>
              <w:top w:val="nil"/>
              <w:bottom w:val="single" w:sz="4" w:space="0" w:color="000000"/>
            </w:tcBorders>
            <w:vAlign w:val="center"/>
            <w:hideMark/>
          </w:tcPr>
          <w:p w14:paraId="3622F10F"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val="restart"/>
            <w:tcBorders>
              <w:top w:val="nil"/>
              <w:bottom w:val="single" w:sz="4" w:space="0" w:color="auto"/>
            </w:tcBorders>
            <w:vAlign w:val="center"/>
            <w:hideMark/>
          </w:tcPr>
          <w:p w14:paraId="7586919B"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berat volume serbuk cangkang telur</w:t>
            </w:r>
          </w:p>
        </w:tc>
        <w:tc>
          <w:tcPr>
            <w:tcW w:w="1299" w:type="pct"/>
            <w:tcBorders>
              <w:top w:val="single" w:sz="4" w:space="0" w:color="auto"/>
            </w:tcBorders>
            <w:noWrap/>
            <w:vAlign w:val="center"/>
            <w:hideMark/>
          </w:tcPr>
          <w:p w14:paraId="468CDA40"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0% = 1,17 dan 1,11 </w:t>
            </w:r>
          </w:p>
        </w:tc>
        <w:tc>
          <w:tcPr>
            <w:tcW w:w="1229" w:type="pct"/>
            <w:vMerge w:val="restart"/>
            <w:tcBorders>
              <w:top w:val="nil"/>
              <w:bottom w:val="single" w:sz="4" w:space="0" w:color="auto"/>
            </w:tcBorders>
            <w:noWrap/>
            <w:vAlign w:val="center"/>
            <w:hideMark/>
          </w:tcPr>
          <w:p w14:paraId="249D954E"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1-1,2 </w:t>
            </w:r>
            <w:proofErr w:type="spellStart"/>
            <w:r w:rsidRPr="004715B0">
              <w:rPr>
                <w:kern w:val="0"/>
                <w:sz w:val="20"/>
                <w:szCs w:val="20"/>
                <w14:ligatures w14:val="none"/>
              </w:rPr>
              <w:t>gr</w:t>
            </w:r>
            <w:proofErr w:type="spellEnd"/>
            <w:r w:rsidRPr="004715B0">
              <w:rPr>
                <w:kern w:val="0"/>
                <w:sz w:val="20"/>
                <w:szCs w:val="20"/>
                <w14:ligatures w14:val="none"/>
              </w:rPr>
              <w:t>/cm³</w:t>
            </w:r>
          </w:p>
        </w:tc>
        <w:tc>
          <w:tcPr>
            <w:tcW w:w="459" w:type="pct"/>
            <w:vMerge w:val="restart"/>
            <w:tcBorders>
              <w:top w:val="nil"/>
              <w:bottom w:val="single" w:sz="4" w:space="0" w:color="auto"/>
            </w:tcBorders>
            <w:noWrap/>
            <w:vAlign w:val="center"/>
            <w:hideMark/>
          </w:tcPr>
          <w:p w14:paraId="4C7592D3"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558E790D"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1CDA0B4B" w14:textId="77777777" w:rsidTr="00F51E64">
        <w:trPr>
          <w:trHeight w:val="290"/>
        </w:trPr>
        <w:tc>
          <w:tcPr>
            <w:tcW w:w="826" w:type="pct"/>
            <w:vMerge/>
            <w:tcBorders>
              <w:top w:val="nil"/>
              <w:bottom w:val="single" w:sz="4" w:space="0" w:color="000000"/>
            </w:tcBorders>
            <w:vAlign w:val="center"/>
            <w:hideMark/>
          </w:tcPr>
          <w:p w14:paraId="4469E994"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2E32BE84"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tcBorders>
            <w:noWrap/>
            <w:vAlign w:val="center"/>
            <w:hideMark/>
          </w:tcPr>
          <w:p w14:paraId="6BC38912"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3% = 1,17 dan 1,11</w:t>
            </w:r>
          </w:p>
        </w:tc>
        <w:tc>
          <w:tcPr>
            <w:tcW w:w="1229" w:type="pct"/>
            <w:vMerge/>
            <w:tcBorders>
              <w:top w:val="nil"/>
              <w:bottom w:val="single" w:sz="4" w:space="0" w:color="auto"/>
            </w:tcBorders>
            <w:vAlign w:val="center"/>
            <w:hideMark/>
          </w:tcPr>
          <w:p w14:paraId="476E5D71"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70039316"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542EA76E"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4CC4E9D3" w14:textId="77777777" w:rsidTr="00F51E64">
        <w:trPr>
          <w:trHeight w:val="310"/>
        </w:trPr>
        <w:tc>
          <w:tcPr>
            <w:tcW w:w="826" w:type="pct"/>
            <w:vMerge/>
            <w:tcBorders>
              <w:top w:val="nil"/>
              <w:bottom w:val="single" w:sz="4" w:space="0" w:color="000000"/>
            </w:tcBorders>
            <w:vAlign w:val="center"/>
            <w:hideMark/>
          </w:tcPr>
          <w:p w14:paraId="73EFF809"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580B6F86"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tcBorders>
            <w:noWrap/>
            <w:vAlign w:val="center"/>
            <w:hideMark/>
          </w:tcPr>
          <w:p w14:paraId="49C24411"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6% = 1,17 dan 1,10</w:t>
            </w:r>
          </w:p>
        </w:tc>
        <w:tc>
          <w:tcPr>
            <w:tcW w:w="1229" w:type="pct"/>
            <w:vMerge/>
            <w:tcBorders>
              <w:top w:val="nil"/>
              <w:bottom w:val="single" w:sz="4" w:space="0" w:color="auto"/>
            </w:tcBorders>
            <w:vAlign w:val="center"/>
            <w:hideMark/>
          </w:tcPr>
          <w:p w14:paraId="3CBA1897"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4A4E3F95"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36EA1218"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513A275C" w14:textId="77777777" w:rsidTr="00F51E64">
        <w:trPr>
          <w:trHeight w:val="310"/>
        </w:trPr>
        <w:tc>
          <w:tcPr>
            <w:tcW w:w="826" w:type="pct"/>
            <w:vMerge/>
            <w:tcBorders>
              <w:top w:val="nil"/>
              <w:bottom w:val="single" w:sz="4" w:space="0" w:color="000000"/>
            </w:tcBorders>
            <w:vAlign w:val="center"/>
            <w:hideMark/>
          </w:tcPr>
          <w:p w14:paraId="394B2BF4"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13E2037D"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bottom w:val="single" w:sz="4" w:space="0" w:color="auto"/>
            </w:tcBorders>
            <w:noWrap/>
            <w:vAlign w:val="center"/>
            <w:hideMark/>
          </w:tcPr>
          <w:p w14:paraId="60AC8FB3"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9% = 1,17 dan 1,10</w:t>
            </w:r>
          </w:p>
        </w:tc>
        <w:tc>
          <w:tcPr>
            <w:tcW w:w="1229" w:type="pct"/>
            <w:vMerge/>
            <w:tcBorders>
              <w:top w:val="nil"/>
              <w:bottom w:val="single" w:sz="4" w:space="0" w:color="auto"/>
            </w:tcBorders>
            <w:vAlign w:val="center"/>
            <w:hideMark/>
          </w:tcPr>
          <w:p w14:paraId="5711B632"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5D8772C8"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304B3B99"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0D3332BA" w14:textId="77777777" w:rsidTr="00F51E64">
        <w:trPr>
          <w:trHeight w:val="310"/>
        </w:trPr>
        <w:tc>
          <w:tcPr>
            <w:tcW w:w="826" w:type="pct"/>
            <w:vMerge w:val="restart"/>
            <w:tcBorders>
              <w:top w:val="nil"/>
              <w:bottom w:val="single" w:sz="4" w:space="0" w:color="000000"/>
            </w:tcBorders>
            <w:vAlign w:val="center"/>
            <w:hideMark/>
          </w:tcPr>
          <w:p w14:paraId="3F04D8E7"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Agregat halus </w:t>
            </w:r>
            <w:r w:rsidRPr="004715B0">
              <w:rPr>
                <w:kern w:val="0"/>
                <w:sz w:val="20"/>
                <w:szCs w:val="20"/>
                <w14:ligatures w14:val="none"/>
              </w:rPr>
              <w:br/>
              <w:t>(pasir Lumajang)</w:t>
            </w:r>
          </w:p>
        </w:tc>
        <w:tc>
          <w:tcPr>
            <w:tcW w:w="955" w:type="pct"/>
            <w:tcBorders>
              <w:top w:val="nil"/>
              <w:bottom w:val="single" w:sz="4" w:space="0" w:color="auto"/>
            </w:tcBorders>
            <w:noWrap/>
            <w:vAlign w:val="center"/>
            <w:hideMark/>
          </w:tcPr>
          <w:p w14:paraId="3801DFA6"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Kelembaban</w:t>
            </w:r>
          </w:p>
        </w:tc>
        <w:tc>
          <w:tcPr>
            <w:tcW w:w="1299" w:type="pct"/>
            <w:tcBorders>
              <w:top w:val="nil"/>
              <w:bottom w:val="single" w:sz="4" w:space="0" w:color="auto"/>
            </w:tcBorders>
            <w:noWrap/>
            <w:vAlign w:val="center"/>
            <w:hideMark/>
          </w:tcPr>
          <w:p w14:paraId="3AEDB2F4"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2,80%</w:t>
            </w:r>
          </w:p>
        </w:tc>
        <w:tc>
          <w:tcPr>
            <w:tcW w:w="1229" w:type="pct"/>
            <w:tcBorders>
              <w:top w:val="nil"/>
              <w:bottom w:val="single" w:sz="4" w:space="0" w:color="auto"/>
            </w:tcBorders>
            <w:noWrap/>
            <w:vAlign w:val="center"/>
            <w:hideMark/>
          </w:tcPr>
          <w:p w14:paraId="4BF717B3" w14:textId="77777777" w:rsidR="004715B0" w:rsidRPr="004715B0" w:rsidRDefault="004715B0" w:rsidP="004715B0">
            <w:pPr>
              <w:spacing w:after="0" w:line="240" w:lineRule="auto"/>
              <w:ind w:left="0" w:firstLine="0"/>
              <w:jc w:val="center"/>
              <w:rPr>
                <w:kern w:val="0"/>
                <w:sz w:val="20"/>
                <w:szCs w:val="20"/>
                <w14:ligatures w14:val="none"/>
              </w:rPr>
            </w:pPr>
            <w:proofErr w:type="spellStart"/>
            <w:r w:rsidRPr="004715B0">
              <w:rPr>
                <w:kern w:val="0"/>
                <w:sz w:val="20"/>
                <w:szCs w:val="20"/>
                <w14:ligatures w14:val="none"/>
              </w:rPr>
              <w:t>Maks</w:t>
            </w:r>
            <w:proofErr w:type="spellEnd"/>
            <w:r w:rsidRPr="004715B0">
              <w:rPr>
                <w:kern w:val="0"/>
                <w:sz w:val="20"/>
                <w:szCs w:val="20"/>
                <w14:ligatures w14:val="none"/>
              </w:rPr>
              <w:t>. 6%</w:t>
            </w:r>
          </w:p>
        </w:tc>
        <w:tc>
          <w:tcPr>
            <w:tcW w:w="459" w:type="pct"/>
            <w:tcBorders>
              <w:top w:val="nil"/>
              <w:bottom w:val="single" w:sz="4" w:space="0" w:color="auto"/>
            </w:tcBorders>
            <w:noWrap/>
            <w:vAlign w:val="center"/>
            <w:hideMark/>
          </w:tcPr>
          <w:p w14:paraId="61551ECB"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198B39C0"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324F8C7B" w14:textId="77777777" w:rsidTr="00F51E64">
        <w:trPr>
          <w:trHeight w:val="310"/>
        </w:trPr>
        <w:tc>
          <w:tcPr>
            <w:tcW w:w="826" w:type="pct"/>
            <w:vMerge/>
            <w:tcBorders>
              <w:top w:val="nil"/>
              <w:bottom w:val="single" w:sz="4" w:space="0" w:color="000000"/>
            </w:tcBorders>
            <w:vAlign w:val="center"/>
            <w:hideMark/>
          </w:tcPr>
          <w:p w14:paraId="002DB0FD"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tcBorders>
              <w:top w:val="nil"/>
              <w:bottom w:val="single" w:sz="4" w:space="0" w:color="auto"/>
            </w:tcBorders>
            <w:noWrap/>
            <w:vAlign w:val="center"/>
            <w:hideMark/>
          </w:tcPr>
          <w:p w14:paraId="73EB7BDA"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Berat Jenis</w:t>
            </w:r>
          </w:p>
        </w:tc>
        <w:tc>
          <w:tcPr>
            <w:tcW w:w="1299" w:type="pct"/>
            <w:tcBorders>
              <w:top w:val="nil"/>
              <w:bottom w:val="single" w:sz="4" w:space="0" w:color="auto"/>
            </w:tcBorders>
            <w:noWrap/>
            <w:vAlign w:val="center"/>
            <w:hideMark/>
          </w:tcPr>
          <w:p w14:paraId="2BFB3EE7"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2,41</w:t>
            </w:r>
          </w:p>
        </w:tc>
        <w:tc>
          <w:tcPr>
            <w:tcW w:w="1229" w:type="pct"/>
            <w:tcBorders>
              <w:top w:val="nil"/>
              <w:bottom w:val="single" w:sz="4" w:space="0" w:color="auto"/>
            </w:tcBorders>
            <w:noWrap/>
            <w:vAlign w:val="center"/>
            <w:hideMark/>
          </w:tcPr>
          <w:p w14:paraId="60A8EA93"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2.4-2.9</w:t>
            </w:r>
          </w:p>
        </w:tc>
        <w:tc>
          <w:tcPr>
            <w:tcW w:w="459" w:type="pct"/>
            <w:tcBorders>
              <w:top w:val="nil"/>
              <w:bottom w:val="single" w:sz="4" w:space="0" w:color="auto"/>
            </w:tcBorders>
            <w:noWrap/>
            <w:vAlign w:val="center"/>
            <w:hideMark/>
          </w:tcPr>
          <w:p w14:paraId="4B3BEE41"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5530202F"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10A983D6" w14:textId="77777777" w:rsidTr="00F51E64">
        <w:trPr>
          <w:trHeight w:val="310"/>
        </w:trPr>
        <w:tc>
          <w:tcPr>
            <w:tcW w:w="826" w:type="pct"/>
            <w:vMerge/>
            <w:tcBorders>
              <w:top w:val="nil"/>
              <w:bottom w:val="single" w:sz="4" w:space="0" w:color="000000"/>
            </w:tcBorders>
            <w:vAlign w:val="center"/>
            <w:hideMark/>
          </w:tcPr>
          <w:p w14:paraId="30CD299E"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tcBorders>
              <w:top w:val="nil"/>
              <w:bottom w:val="single" w:sz="4" w:space="0" w:color="auto"/>
            </w:tcBorders>
            <w:noWrap/>
            <w:vAlign w:val="center"/>
            <w:hideMark/>
          </w:tcPr>
          <w:p w14:paraId="49C2718F"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Air resapan</w:t>
            </w:r>
          </w:p>
        </w:tc>
        <w:tc>
          <w:tcPr>
            <w:tcW w:w="1299" w:type="pct"/>
            <w:tcBorders>
              <w:top w:val="nil"/>
              <w:bottom w:val="single" w:sz="4" w:space="0" w:color="auto"/>
            </w:tcBorders>
            <w:noWrap/>
            <w:vAlign w:val="center"/>
            <w:hideMark/>
          </w:tcPr>
          <w:p w14:paraId="438B48A6"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2,50%</w:t>
            </w:r>
          </w:p>
        </w:tc>
        <w:tc>
          <w:tcPr>
            <w:tcW w:w="1229" w:type="pct"/>
            <w:tcBorders>
              <w:top w:val="nil"/>
              <w:bottom w:val="single" w:sz="4" w:space="0" w:color="auto"/>
            </w:tcBorders>
            <w:noWrap/>
            <w:vAlign w:val="center"/>
            <w:hideMark/>
          </w:tcPr>
          <w:p w14:paraId="516EF001" w14:textId="77777777" w:rsidR="004715B0" w:rsidRPr="004715B0" w:rsidRDefault="004715B0" w:rsidP="004715B0">
            <w:pPr>
              <w:spacing w:after="0" w:line="240" w:lineRule="auto"/>
              <w:ind w:left="0" w:firstLine="0"/>
              <w:jc w:val="center"/>
              <w:rPr>
                <w:kern w:val="0"/>
                <w:sz w:val="20"/>
                <w:szCs w:val="20"/>
                <w14:ligatures w14:val="none"/>
              </w:rPr>
            </w:pPr>
            <w:proofErr w:type="spellStart"/>
            <w:r w:rsidRPr="004715B0">
              <w:rPr>
                <w:kern w:val="0"/>
                <w:sz w:val="20"/>
                <w:szCs w:val="20"/>
                <w14:ligatures w14:val="none"/>
              </w:rPr>
              <w:t>Maks</w:t>
            </w:r>
            <w:proofErr w:type="spellEnd"/>
            <w:r w:rsidRPr="004715B0">
              <w:rPr>
                <w:kern w:val="0"/>
                <w:sz w:val="20"/>
                <w:szCs w:val="20"/>
                <w14:ligatures w14:val="none"/>
              </w:rPr>
              <w:t>. 4%</w:t>
            </w:r>
          </w:p>
        </w:tc>
        <w:tc>
          <w:tcPr>
            <w:tcW w:w="459" w:type="pct"/>
            <w:tcBorders>
              <w:top w:val="nil"/>
              <w:bottom w:val="single" w:sz="4" w:space="0" w:color="auto"/>
            </w:tcBorders>
            <w:noWrap/>
            <w:vAlign w:val="center"/>
            <w:hideMark/>
          </w:tcPr>
          <w:p w14:paraId="27FA3F31"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4656F2B2"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10DA7D27" w14:textId="77777777" w:rsidTr="00F51E64">
        <w:trPr>
          <w:trHeight w:val="310"/>
        </w:trPr>
        <w:tc>
          <w:tcPr>
            <w:tcW w:w="826" w:type="pct"/>
            <w:vMerge/>
            <w:tcBorders>
              <w:top w:val="nil"/>
              <w:bottom w:val="single" w:sz="4" w:space="0" w:color="000000"/>
            </w:tcBorders>
            <w:vAlign w:val="center"/>
            <w:hideMark/>
          </w:tcPr>
          <w:p w14:paraId="5233752B"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val="restart"/>
            <w:tcBorders>
              <w:top w:val="nil"/>
              <w:bottom w:val="single" w:sz="4" w:space="0" w:color="auto"/>
            </w:tcBorders>
            <w:noWrap/>
            <w:vAlign w:val="center"/>
            <w:hideMark/>
          </w:tcPr>
          <w:p w14:paraId="1B22D6F4"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berat volume</w:t>
            </w:r>
          </w:p>
        </w:tc>
        <w:tc>
          <w:tcPr>
            <w:tcW w:w="1299" w:type="pct"/>
            <w:tcBorders>
              <w:top w:val="single" w:sz="4" w:space="0" w:color="auto"/>
            </w:tcBorders>
            <w:noWrap/>
            <w:vAlign w:val="center"/>
            <w:hideMark/>
          </w:tcPr>
          <w:p w14:paraId="229D0A6F"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1,41 </w:t>
            </w:r>
            <w:proofErr w:type="spellStart"/>
            <w:r w:rsidRPr="004715B0">
              <w:rPr>
                <w:kern w:val="0"/>
                <w:sz w:val="20"/>
                <w:szCs w:val="20"/>
                <w14:ligatures w14:val="none"/>
              </w:rPr>
              <w:t>gr</w:t>
            </w:r>
            <w:proofErr w:type="spellEnd"/>
            <w:r w:rsidRPr="004715B0">
              <w:rPr>
                <w:kern w:val="0"/>
                <w:sz w:val="20"/>
                <w:szCs w:val="20"/>
                <w14:ligatures w14:val="none"/>
              </w:rPr>
              <w:t>/cm³</w:t>
            </w:r>
          </w:p>
        </w:tc>
        <w:tc>
          <w:tcPr>
            <w:tcW w:w="1229" w:type="pct"/>
            <w:vMerge w:val="restart"/>
            <w:tcBorders>
              <w:top w:val="nil"/>
              <w:bottom w:val="single" w:sz="4" w:space="0" w:color="auto"/>
            </w:tcBorders>
            <w:noWrap/>
            <w:vAlign w:val="center"/>
            <w:hideMark/>
          </w:tcPr>
          <w:p w14:paraId="7DA61C36"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1,25-1,59 </w:t>
            </w:r>
            <w:proofErr w:type="spellStart"/>
            <w:r w:rsidRPr="004715B0">
              <w:rPr>
                <w:kern w:val="0"/>
                <w:sz w:val="20"/>
                <w:szCs w:val="20"/>
                <w14:ligatures w14:val="none"/>
              </w:rPr>
              <w:t>gr</w:t>
            </w:r>
            <w:proofErr w:type="spellEnd"/>
            <w:r w:rsidRPr="004715B0">
              <w:rPr>
                <w:kern w:val="0"/>
                <w:sz w:val="20"/>
                <w:szCs w:val="20"/>
                <w14:ligatures w14:val="none"/>
              </w:rPr>
              <w:t>/cm³</w:t>
            </w:r>
          </w:p>
        </w:tc>
        <w:tc>
          <w:tcPr>
            <w:tcW w:w="459" w:type="pct"/>
            <w:vMerge w:val="restart"/>
            <w:tcBorders>
              <w:top w:val="nil"/>
              <w:bottom w:val="single" w:sz="4" w:space="0" w:color="auto"/>
            </w:tcBorders>
            <w:noWrap/>
            <w:vAlign w:val="center"/>
            <w:hideMark/>
          </w:tcPr>
          <w:p w14:paraId="6895464A"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41B67CB2"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0B6CCE1C" w14:textId="77777777" w:rsidTr="00F51E64">
        <w:trPr>
          <w:trHeight w:val="310"/>
        </w:trPr>
        <w:tc>
          <w:tcPr>
            <w:tcW w:w="826" w:type="pct"/>
            <w:vMerge/>
            <w:tcBorders>
              <w:top w:val="nil"/>
              <w:bottom w:val="single" w:sz="4" w:space="0" w:color="000000"/>
            </w:tcBorders>
            <w:vAlign w:val="center"/>
            <w:hideMark/>
          </w:tcPr>
          <w:p w14:paraId="28FFF565"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vMerge/>
            <w:tcBorders>
              <w:top w:val="nil"/>
              <w:bottom w:val="single" w:sz="4" w:space="0" w:color="auto"/>
            </w:tcBorders>
            <w:vAlign w:val="center"/>
            <w:hideMark/>
          </w:tcPr>
          <w:p w14:paraId="7E75EE51" w14:textId="77777777" w:rsidR="004715B0" w:rsidRPr="004715B0" w:rsidRDefault="004715B0" w:rsidP="004715B0">
            <w:pPr>
              <w:spacing w:after="0" w:line="240" w:lineRule="auto"/>
              <w:ind w:left="0" w:firstLine="0"/>
              <w:jc w:val="left"/>
              <w:rPr>
                <w:kern w:val="0"/>
                <w:sz w:val="20"/>
                <w:szCs w:val="20"/>
                <w14:ligatures w14:val="none"/>
              </w:rPr>
            </w:pPr>
          </w:p>
        </w:tc>
        <w:tc>
          <w:tcPr>
            <w:tcW w:w="1299" w:type="pct"/>
            <w:tcBorders>
              <w:top w:val="nil"/>
              <w:bottom w:val="single" w:sz="4" w:space="0" w:color="auto"/>
            </w:tcBorders>
            <w:noWrap/>
            <w:vAlign w:val="center"/>
            <w:hideMark/>
          </w:tcPr>
          <w:p w14:paraId="0D449656"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1,38 </w:t>
            </w:r>
            <w:proofErr w:type="spellStart"/>
            <w:r w:rsidRPr="004715B0">
              <w:rPr>
                <w:kern w:val="0"/>
                <w:sz w:val="20"/>
                <w:szCs w:val="20"/>
                <w14:ligatures w14:val="none"/>
              </w:rPr>
              <w:t>gr</w:t>
            </w:r>
            <w:proofErr w:type="spellEnd"/>
            <w:r w:rsidRPr="004715B0">
              <w:rPr>
                <w:kern w:val="0"/>
                <w:sz w:val="20"/>
                <w:szCs w:val="20"/>
                <w14:ligatures w14:val="none"/>
              </w:rPr>
              <w:t>/cm³</w:t>
            </w:r>
          </w:p>
        </w:tc>
        <w:tc>
          <w:tcPr>
            <w:tcW w:w="1229" w:type="pct"/>
            <w:vMerge/>
            <w:tcBorders>
              <w:top w:val="nil"/>
              <w:bottom w:val="single" w:sz="4" w:space="0" w:color="auto"/>
            </w:tcBorders>
            <w:vAlign w:val="center"/>
            <w:hideMark/>
          </w:tcPr>
          <w:p w14:paraId="1B480CEE" w14:textId="77777777" w:rsidR="004715B0" w:rsidRPr="004715B0" w:rsidRDefault="004715B0" w:rsidP="004715B0">
            <w:pPr>
              <w:spacing w:after="0" w:line="240" w:lineRule="auto"/>
              <w:ind w:left="0" w:firstLine="0"/>
              <w:jc w:val="left"/>
              <w:rPr>
                <w:kern w:val="0"/>
                <w:sz w:val="20"/>
                <w:szCs w:val="20"/>
                <w14:ligatures w14:val="none"/>
              </w:rPr>
            </w:pPr>
          </w:p>
        </w:tc>
        <w:tc>
          <w:tcPr>
            <w:tcW w:w="459" w:type="pct"/>
            <w:vMerge/>
            <w:tcBorders>
              <w:top w:val="nil"/>
              <w:bottom w:val="single" w:sz="4" w:space="0" w:color="auto"/>
            </w:tcBorders>
            <w:vAlign w:val="center"/>
            <w:hideMark/>
          </w:tcPr>
          <w:p w14:paraId="3624B5F7" w14:textId="77777777" w:rsidR="004715B0" w:rsidRPr="004715B0" w:rsidRDefault="004715B0" w:rsidP="004715B0">
            <w:pPr>
              <w:spacing w:after="0" w:line="240" w:lineRule="auto"/>
              <w:ind w:left="0" w:firstLine="0"/>
              <w:jc w:val="left"/>
              <w:rPr>
                <w:kern w:val="0"/>
                <w:sz w:val="20"/>
                <w:szCs w:val="20"/>
                <w14:ligatures w14:val="none"/>
              </w:rPr>
            </w:pPr>
          </w:p>
        </w:tc>
        <w:tc>
          <w:tcPr>
            <w:tcW w:w="232" w:type="pct"/>
            <w:vAlign w:val="center"/>
            <w:hideMark/>
          </w:tcPr>
          <w:p w14:paraId="3965A4B7"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648E99F1" w14:textId="77777777" w:rsidTr="00F51E64">
        <w:trPr>
          <w:trHeight w:val="310"/>
        </w:trPr>
        <w:tc>
          <w:tcPr>
            <w:tcW w:w="826" w:type="pct"/>
            <w:vMerge/>
            <w:tcBorders>
              <w:top w:val="nil"/>
              <w:bottom w:val="single" w:sz="4" w:space="0" w:color="000000"/>
            </w:tcBorders>
            <w:vAlign w:val="center"/>
            <w:hideMark/>
          </w:tcPr>
          <w:p w14:paraId="682BC28A"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tcBorders>
              <w:top w:val="nil"/>
              <w:bottom w:val="single" w:sz="4" w:space="0" w:color="auto"/>
            </w:tcBorders>
            <w:noWrap/>
            <w:vAlign w:val="center"/>
            <w:hideMark/>
          </w:tcPr>
          <w:p w14:paraId="71D31513"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Pengendapan</w:t>
            </w:r>
          </w:p>
        </w:tc>
        <w:tc>
          <w:tcPr>
            <w:tcW w:w="1299" w:type="pct"/>
            <w:tcBorders>
              <w:top w:val="nil"/>
              <w:bottom w:val="single" w:sz="4" w:space="0" w:color="auto"/>
            </w:tcBorders>
            <w:noWrap/>
            <w:vAlign w:val="center"/>
            <w:hideMark/>
          </w:tcPr>
          <w:p w14:paraId="49DC7E27"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2,47%</w:t>
            </w:r>
          </w:p>
        </w:tc>
        <w:tc>
          <w:tcPr>
            <w:tcW w:w="1229" w:type="pct"/>
            <w:tcBorders>
              <w:top w:val="nil"/>
              <w:bottom w:val="single" w:sz="4" w:space="0" w:color="auto"/>
            </w:tcBorders>
            <w:noWrap/>
            <w:vAlign w:val="center"/>
            <w:hideMark/>
          </w:tcPr>
          <w:p w14:paraId="2AE06893" w14:textId="77777777" w:rsidR="004715B0" w:rsidRPr="004715B0" w:rsidRDefault="004715B0" w:rsidP="004715B0">
            <w:pPr>
              <w:spacing w:after="0" w:line="240" w:lineRule="auto"/>
              <w:ind w:left="0" w:firstLine="0"/>
              <w:jc w:val="center"/>
              <w:rPr>
                <w:kern w:val="0"/>
                <w:sz w:val="20"/>
                <w:szCs w:val="20"/>
                <w14:ligatures w14:val="none"/>
              </w:rPr>
            </w:pPr>
            <w:proofErr w:type="spellStart"/>
            <w:r w:rsidRPr="004715B0">
              <w:rPr>
                <w:kern w:val="0"/>
                <w:sz w:val="20"/>
                <w:szCs w:val="20"/>
                <w14:ligatures w14:val="none"/>
              </w:rPr>
              <w:t>Maks</w:t>
            </w:r>
            <w:proofErr w:type="spellEnd"/>
            <w:r w:rsidRPr="004715B0">
              <w:rPr>
                <w:kern w:val="0"/>
                <w:sz w:val="20"/>
                <w:szCs w:val="20"/>
                <w14:ligatures w14:val="none"/>
              </w:rPr>
              <w:t xml:space="preserve"> 5%</w:t>
            </w:r>
          </w:p>
        </w:tc>
        <w:tc>
          <w:tcPr>
            <w:tcW w:w="459" w:type="pct"/>
            <w:tcBorders>
              <w:top w:val="nil"/>
              <w:bottom w:val="single" w:sz="4" w:space="0" w:color="auto"/>
            </w:tcBorders>
            <w:noWrap/>
            <w:vAlign w:val="center"/>
            <w:hideMark/>
          </w:tcPr>
          <w:p w14:paraId="7E189109"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0F810AF9"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738C7763" w14:textId="77777777" w:rsidTr="00F51E64">
        <w:trPr>
          <w:trHeight w:val="310"/>
        </w:trPr>
        <w:tc>
          <w:tcPr>
            <w:tcW w:w="826" w:type="pct"/>
            <w:vMerge/>
            <w:tcBorders>
              <w:top w:val="nil"/>
              <w:bottom w:val="single" w:sz="4" w:space="0" w:color="000000"/>
            </w:tcBorders>
            <w:vAlign w:val="center"/>
            <w:hideMark/>
          </w:tcPr>
          <w:p w14:paraId="4DB4A830"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tcBorders>
              <w:top w:val="nil"/>
              <w:bottom w:val="single" w:sz="4" w:space="0" w:color="auto"/>
            </w:tcBorders>
            <w:noWrap/>
            <w:vAlign w:val="center"/>
            <w:hideMark/>
          </w:tcPr>
          <w:p w14:paraId="26A51A06"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 xml:space="preserve">Pencucian </w:t>
            </w:r>
          </w:p>
        </w:tc>
        <w:tc>
          <w:tcPr>
            <w:tcW w:w="1299" w:type="pct"/>
            <w:tcBorders>
              <w:top w:val="nil"/>
              <w:bottom w:val="single" w:sz="4" w:space="0" w:color="auto"/>
            </w:tcBorders>
            <w:noWrap/>
            <w:vAlign w:val="center"/>
            <w:hideMark/>
          </w:tcPr>
          <w:p w14:paraId="26E410D4"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2%</w:t>
            </w:r>
          </w:p>
        </w:tc>
        <w:tc>
          <w:tcPr>
            <w:tcW w:w="1229" w:type="pct"/>
            <w:tcBorders>
              <w:top w:val="nil"/>
              <w:bottom w:val="single" w:sz="4" w:space="0" w:color="auto"/>
            </w:tcBorders>
            <w:noWrap/>
            <w:vAlign w:val="center"/>
            <w:hideMark/>
          </w:tcPr>
          <w:p w14:paraId="166654C8" w14:textId="77777777" w:rsidR="004715B0" w:rsidRPr="004715B0" w:rsidRDefault="004715B0" w:rsidP="004715B0">
            <w:pPr>
              <w:spacing w:after="0" w:line="240" w:lineRule="auto"/>
              <w:ind w:left="0" w:firstLine="0"/>
              <w:jc w:val="center"/>
              <w:rPr>
                <w:kern w:val="0"/>
                <w:sz w:val="20"/>
                <w:szCs w:val="20"/>
                <w14:ligatures w14:val="none"/>
              </w:rPr>
            </w:pPr>
            <w:proofErr w:type="spellStart"/>
            <w:r w:rsidRPr="004715B0">
              <w:rPr>
                <w:kern w:val="0"/>
                <w:sz w:val="20"/>
                <w:szCs w:val="20"/>
                <w14:ligatures w14:val="none"/>
              </w:rPr>
              <w:t>Maks</w:t>
            </w:r>
            <w:proofErr w:type="spellEnd"/>
            <w:r w:rsidRPr="004715B0">
              <w:rPr>
                <w:kern w:val="0"/>
                <w:sz w:val="20"/>
                <w:szCs w:val="20"/>
                <w14:ligatures w14:val="none"/>
              </w:rPr>
              <w:t xml:space="preserve"> 5%</w:t>
            </w:r>
          </w:p>
        </w:tc>
        <w:tc>
          <w:tcPr>
            <w:tcW w:w="459" w:type="pct"/>
            <w:tcBorders>
              <w:top w:val="nil"/>
              <w:bottom w:val="single" w:sz="4" w:space="0" w:color="auto"/>
            </w:tcBorders>
            <w:noWrap/>
            <w:vAlign w:val="center"/>
            <w:hideMark/>
          </w:tcPr>
          <w:p w14:paraId="6ECF463C"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20C653E0" w14:textId="77777777" w:rsidR="004715B0" w:rsidRPr="004715B0" w:rsidRDefault="004715B0" w:rsidP="004715B0">
            <w:pPr>
              <w:spacing w:after="0" w:line="240" w:lineRule="auto"/>
              <w:ind w:left="0" w:firstLine="0"/>
              <w:jc w:val="left"/>
              <w:rPr>
                <w:color w:val="auto"/>
                <w:kern w:val="0"/>
                <w:sz w:val="20"/>
                <w:szCs w:val="20"/>
                <w14:ligatures w14:val="none"/>
              </w:rPr>
            </w:pPr>
          </w:p>
        </w:tc>
      </w:tr>
      <w:tr w:rsidR="004715B0" w:rsidRPr="004715B0" w14:paraId="2ECC29D1" w14:textId="77777777" w:rsidTr="00F51E64">
        <w:trPr>
          <w:trHeight w:val="310"/>
        </w:trPr>
        <w:tc>
          <w:tcPr>
            <w:tcW w:w="826" w:type="pct"/>
            <w:vMerge/>
            <w:tcBorders>
              <w:top w:val="nil"/>
              <w:bottom w:val="single" w:sz="4" w:space="0" w:color="000000"/>
            </w:tcBorders>
            <w:vAlign w:val="center"/>
            <w:hideMark/>
          </w:tcPr>
          <w:p w14:paraId="6ECD07F3" w14:textId="77777777" w:rsidR="004715B0" w:rsidRPr="004715B0" w:rsidRDefault="004715B0" w:rsidP="004715B0">
            <w:pPr>
              <w:spacing w:after="0" w:line="240" w:lineRule="auto"/>
              <w:ind w:left="0" w:firstLine="0"/>
              <w:jc w:val="left"/>
              <w:rPr>
                <w:kern w:val="0"/>
                <w:sz w:val="20"/>
                <w:szCs w:val="20"/>
                <w14:ligatures w14:val="none"/>
              </w:rPr>
            </w:pPr>
          </w:p>
        </w:tc>
        <w:tc>
          <w:tcPr>
            <w:tcW w:w="955" w:type="pct"/>
            <w:tcBorders>
              <w:top w:val="nil"/>
              <w:bottom w:val="single" w:sz="4" w:space="0" w:color="auto"/>
            </w:tcBorders>
            <w:noWrap/>
            <w:vAlign w:val="center"/>
            <w:hideMark/>
          </w:tcPr>
          <w:p w14:paraId="4AB6E033"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Ayakan</w:t>
            </w:r>
          </w:p>
        </w:tc>
        <w:tc>
          <w:tcPr>
            <w:tcW w:w="1299" w:type="pct"/>
            <w:tcBorders>
              <w:top w:val="nil"/>
              <w:bottom w:val="single" w:sz="4" w:space="0" w:color="auto"/>
            </w:tcBorders>
            <w:noWrap/>
            <w:vAlign w:val="center"/>
            <w:hideMark/>
          </w:tcPr>
          <w:p w14:paraId="64C3E628"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Zona II</w:t>
            </w:r>
          </w:p>
        </w:tc>
        <w:tc>
          <w:tcPr>
            <w:tcW w:w="1229" w:type="pct"/>
            <w:tcBorders>
              <w:top w:val="nil"/>
              <w:bottom w:val="single" w:sz="4" w:space="0" w:color="auto"/>
            </w:tcBorders>
            <w:noWrap/>
            <w:vAlign w:val="center"/>
            <w:hideMark/>
          </w:tcPr>
          <w:p w14:paraId="4A61805F"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w:t>
            </w:r>
          </w:p>
        </w:tc>
        <w:tc>
          <w:tcPr>
            <w:tcW w:w="459" w:type="pct"/>
            <w:tcBorders>
              <w:top w:val="nil"/>
              <w:bottom w:val="single" w:sz="4" w:space="0" w:color="auto"/>
            </w:tcBorders>
            <w:noWrap/>
            <w:vAlign w:val="center"/>
            <w:hideMark/>
          </w:tcPr>
          <w:p w14:paraId="19868F4F" w14:textId="77777777" w:rsidR="004715B0" w:rsidRPr="004715B0" w:rsidRDefault="004715B0" w:rsidP="004715B0">
            <w:pPr>
              <w:spacing w:after="0" w:line="240" w:lineRule="auto"/>
              <w:ind w:left="0" w:firstLine="0"/>
              <w:jc w:val="center"/>
              <w:rPr>
                <w:kern w:val="0"/>
                <w:sz w:val="20"/>
                <w:szCs w:val="20"/>
                <w14:ligatures w14:val="none"/>
              </w:rPr>
            </w:pPr>
            <w:r w:rsidRPr="004715B0">
              <w:rPr>
                <w:kern w:val="0"/>
                <w:sz w:val="20"/>
                <w:szCs w:val="20"/>
                <w14:ligatures w14:val="none"/>
              </w:rPr>
              <w:t>Oke</w:t>
            </w:r>
          </w:p>
        </w:tc>
        <w:tc>
          <w:tcPr>
            <w:tcW w:w="232" w:type="pct"/>
            <w:vAlign w:val="center"/>
            <w:hideMark/>
          </w:tcPr>
          <w:p w14:paraId="5A349886" w14:textId="77777777" w:rsidR="004715B0" w:rsidRPr="004715B0" w:rsidRDefault="004715B0" w:rsidP="004715B0">
            <w:pPr>
              <w:spacing w:after="0" w:line="240" w:lineRule="auto"/>
              <w:ind w:left="0" w:firstLine="0"/>
              <w:jc w:val="left"/>
              <w:rPr>
                <w:color w:val="auto"/>
                <w:kern w:val="0"/>
                <w:sz w:val="20"/>
                <w:szCs w:val="20"/>
                <w14:ligatures w14:val="none"/>
              </w:rPr>
            </w:pPr>
          </w:p>
        </w:tc>
      </w:tr>
    </w:tbl>
    <w:p w14:paraId="4363642A" w14:textId="77777777" w:rsidR="0017220B" w:rsidRPr="006B2E0A" w:rsidRDefault="0017220B" w:rsidP="006B2E0A">
      <w:pPr>
        <w:spacing w:after="0" w:line="240" w:lineRule="auto"/>
        <w:ind w:left="0" w:right="28" w:firstLine="0"/>
        <w:rPr>
          <w:sz w:val="20"/>
          <w:szCs w:val="20"/>
        </w:rPr>
      </w:pPr>
    </w:p>
    <w:p w14:paraId="35940C75" w14:textId="77777777" w:rsidR="006B2E0A" w:rsidRPr="00480D0C" w:rsidRDefault="006B2E0A" w:rsidP="00971AA8">
      <w:pPr>
        <w:rPr>
          <w:sz w:val="20"/>
          <w:szCs w:val="20"/>
        </w:rPr>
      </w:pPr>
    </w:p>
    <w:p w14:paraId="11B48D02" w14:textId="77777777" w:rsidR="00F51E64" w:rsidRDefault="00F51E64" w:rsidP="00971AA8">
      <w:pPr>
        <w:spacing w:after="0" w:line="240" w:lineRule="auto"/>
        <w:rPr>
          <w:sz w:val="20"/>
          <w:szCs w:val="20"/>
        </w:rPr>
      </w:pPr>
    </w:p>
    <w:p w14:paraId="2738E5AC" w14:textId="77777777" w:rsidR="0073549E" w:rsidRDefault="0073549E" w:rsidP="00971AA8">
      <w:pPr>
        <w:spacing w:after="0" w:line="240" w:lineRule="auto"/>
        <w:rPr>
          <w:b/>
          <w:bCs/>
          <w:sz w:val="20"/>
          <w:szCs w:val="20"/>
        </w:rPr>
      </w:pPr>
    </w:p>
    <w:p w14:paraId="268AA8E2" w14:textId="73628FF0" w:rsidR="00F51E64" w:rsidRDefault="00F51E64" w:rsidP="00971AA8">
      <w:pPr>
        <w:spacing w:after="0" w:line="240" w:lineRule="auto"/>
        <w:rPr>
          <w:b/>
          <w:bCs/>
          <w:sz w:val="20"/>
          <w:szCs w:val="20"/>
        </w:rPr>
      </w:pPr>
      <w:r w:rsidRPr="00F51E64">
        <w:rPr>
          <w:b/>
          <w:bCs/>
          <w:sz w:val="20"/>
          <w:szCs w:val="20"/>
        </w:rPr>
        <w:t>Rekapitulasi Hasil Uji Kuat Tekan</w:t>
      </w:r>
    </w:p>
    <w:p w14:paraId="78DC25FA" w14:textId="402A1418" w:rsidR="00F51E64" w:rsidRDefault="0073549E" w:rsidP="00971AA8">
      <w:pPr>
        <w:spacing w:after="0" w:line="240" w:lineRule="auto"/>
        <w:rPr>
          <w:sz w:val="20"/>
          <w:szCs w:val="20"/>
        </w:rPr>
      </w:pPr>
      <w:r w:rsidRPr="0073549E">
        <w:rPr>
          <w:sz w:val="20"/>
          <w:szCs w:val="20"/>
        </w:rPr>
        <w:t xml:space="preserve">Berikut </w:t>
      </w:r>
      <w:r>
        <w:rPr>
          <w:sz w:val="20"/>
          <w:szCs w:val="20"/>
        </w:rPr>
        <w:t xml:space="preserve">di bawah </w:t>
      </w:r>
      <w:r w:rsidRPr="0073549E">
        <w:rPr>
          <w:sz w:val="20"/>
          <w:szCs w:val="20"/>
        </w:rPr>
        <w:t>ini adalah tabel rekapitulasi hasil uji kuat tekan mortar, umur 7, 14 dan 28 hari</w:t>
      </w:r>
    </w:p>
    <w:p w14:paraId="14916716" w14:textId="77777777" w:rsidR="0073549E" w:rsidRPr="0073549E" w:rsidRDefault="0073549E" w:rsidP="00971AA8">
      <w:pPr>
        <w:spacing w:after="0" w:line="240" w:lineRule="auto"/>
        <w:rPr>
          <w:sz w:val="20"/>
          <w:szCs w:val="20"/>
        </w:rPr>
      </w:pPr>
    </w:p>
    <w:p w14:paraId="01CC7935" w14:textId="13FE9B4B" w:rsidR="00F51E64" w:rsidRPr="00F51E64" w:rsidRDefault="00F51E64" w:rsidP="00971AA8">
      <w:pPr>
        <w:spacing w:after="0" w:line="240" w:lineRule="auto"/>
        <w:rPr>
          <w:sz w:val="20"/>
          <w:szCs w:val="20"/>
        </w:rPr>
      </w:pPr>
      <w:r w:rsidRPr="00F51E64">
        <w:rPr>
          <w:sz w:val="20"/>
          <w:szCs w:val="20"/>
        </w:rPr>
        <w:t xml:space="preserve">Tabel 2 </w:t>
      </w:r>
      <w:r w:rsidR="00FE5AF8" w:rsidRPr="00F51E64">
        <w:rPr>
          <w:sz w:val="20"/>
          <w:szCs w:val="20"/>
        </w:rPr>
        <w:t>Rekapitulasi Hasil Uji Kuat Tekan</w:t>
      </w:r>
    </w:p>
    <w:tbl>
      <w:tblPr>
        <w:tblW w:w="5000" w:type="pct"/>
        <w:tblLook w:val="04A0" w:firstRow="1" w:lastRow="0" w:firstColumn="1" w:lastColumn="0" w:noHBand="0" w:noVBand="1"/>
      </w:tblPr>
      <w:tblGrid>
        <w:gridCol w:w="1385"/>
        <w:gridCol w:w="1634"/>
        <w:gridCol w:w="1386"/>
        <w:gridCol w:w="342"/>
      </w:tblGrid>
      <w:tr w:rsidR="00F51E64" w:rsidRPr="00F51E64" w14:paraId="691DE969" w14:textId="77777777" w:rsidTr="00F51E64">
        <w:trPr>
          <w:gridAfter w:val="1"/>
          <w:wAfter w:w="360" w:type="pct"/>
          <w:trHeight w:val="480"/>
        </w:trPr>
        <w:tc>
          <w:tcPr>
            <w:tcW w:w="1459" w:type="pct"/>
            <w:vMerge w:val="restart"/>
            <w:tcBorders>
              <w:top w:val="single" w:sz="4" w:space="0" w:color="auto"/>
              <w:bottom w:val="single" w:sz="4" w:space="0" w:color="auto"/>
            </w:tcBorders>
            <w:vAlign w:val="center"/>
            <w:hideMark/>
          </w:tcPr>
          <w:p w14:paraId="4EE47E1C"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Umur (hari)</w:t>
            </w:r>
          </w:p>
        </w:tc>
        <w:tc>
          <w:tcPr>
            <w:tcW w:w="1721" w:type="pct"/>
            <w:vMerge w:val="restart"/>
            <w:tcBorders>
              <w:top w:val="single" w:sz="4" w:space="0" w:color="auto"/>
              <w:bottom w:val="single" w:sz="4" w:space="0" w:color="auto"/>
            </w:tcBorders>
            <w:vAlign w:val="center"/>
            <w:hideMark/>
          </w:tcPr>
          <w:p w14:paraId="2EC6CBB8" w14:textId="77777777" w:rsidR="00F51E64" w:rsidRPr="00F51E64" w:rsidRDefault="00F51E64" w:rsidP="00F51E64">
            <w:pPr>
              <w:spacing w:after="0" w:line="240" w:lineRule="auto"/>
              <w:ind w:left="0" w:firstLine="0"/>
              <w:jc w:val="center"/>
              <w:rPr>
                <w:kern w:val="0"/>
                <w:sz w:val="20"/>
                <w:szCs w:val="20"/>
                <w14:ligatures w14:val="none"/>
              </w:rPr>
            </w:pPr>
            <w:r w:rsidRPr="00F51E64">
              <w:rPr>
                <w:kern w:val="0"/>
                <w:sz w:val="20"/>
                <w:szCs w:val="20"/>
                <w14:ligatures w14:val="none"/>
              </w:rPr>
              <w:t>Variasi serbuk cangkang telur %</w:t>
            </w:r>
          </w:p>
        </w:tc>
        <w:tc>
          <w:tcPr>
            <w:tcW w:w="1460" w:type="pct"/>
            <w:vMerge w:val="restart"/>
            <w:tcBorders>
              <w:top w:val="single" w:sz="4" w:space="0" w:color="auto"/>
              <w:bottom w:val="single" w:sz="4" w:space="0" w:color="auto"/>
            </w:tcBorders>
            <w:vAlign w:val="center"/>
            <w:hideMark/>
          </w:tcPr>
          <w:p w14:paraId="1B8219A1"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Kuat tekan rata-rata (</w:t>
            </w:r>
            <w:proofErr w:type="spellStart"/>
            <w:r w:rsidRPr="00F51E64">
              <w:rPr>
                <w:kern w:val="0"/>
                <w:sz w:val="20"/>
                <w:szCs w:val="20"/>
                <w14:ligatures w14:val="none"/>
              </w:rPr>
              <w:t>Mpa</w:t>
            </w:r>
            <w:proofErr w:type="spellEnd"/>
            <w:r w:rsidRPr="00F51E64">
              <w:rPr>
                <w:kern w:val="0"/>
                <w:sz w:val="20"/>
                <w:szCs w:val="20"/>
                <w14:ligatures w14:val="none"/>
              </w:rPr>
              <w:t>)</w:t>
            </w:r>
          </w:p>
        </w:tc>
      </w:tr>
      <w:tr w:rsidR="00F51E64" w:rsidRPr="00F51E64" w14:paraId="6669972F" w14:textId="77777777" w:rsidTr="00F51E64">
        <w:trPr>
          <w:trHeight w:val="243"/>
        </w:trPr>
        <w:tc>
          <w:tcPr>
            <w:tcW w:w="1459" w:type="pct"/>
            <w:vMerge/>
            <w:tcBorders>
              <w:top w:val="single" w:sz="4" w:space="0" w:color="auto"/>
              <w:bottom w:val="single" w:sz="4" w:space="0" w:color="auto"/>
            </w:tcBorders>
            <w:vAlign w:val="center"/>
            <w:hideMark/>
          </w:tcPr>
          <w:p w14:paraId="3B905CA0"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vMerge/>
            <w:tcBorders>
              <w:top w:val="single" w:sz="4" w:space="0" w:color="auto"/>
              <w:bottom w:val="single" w:sz="4" w:space="0" w:color="auto"/>
            </w:tcBorders>
            <w:vAlign w:val="center"/>
            <w:hideMark/>
          </w:tcPr>
          <w:p w14:paraId="2C3E4D27" w14:textId="77777777" w:rsidR="00F51E64" w:rsidRPr="00F51E64" w:rsidRDefault="00F51E64" w:rsidP="008C5332">
            <w:pPr>
              <w:spacing w:after="0" w:line="240" w:lineRule="auto"/>
              <w:ind w:left="0" w:firstLine="0"/>
              <w:jc w:val="left"/>
              <w:rPr>
                <w:kern w:val="0"/>
                <w:sz w:val="20"/>
                <w:szCs w:val="20"/>
                <w14:ligatures w14:val="none"/>
              </w:rPr>
            </w:pPr>
          </w:p>
        </w:tc>
        <w:tc>
          <w:tcPr>
            <w:tcW w:w="1460" w:type="pct"/>
            <w:vMerge/>
            <w:tcBorders>
              <w:top w:val="single" w:sz="4" w:space="0" w:color="auto"/>
              <w:bottom w:val="single" w:sz="4" w:space="0" w:color="auto"/>
            </w:tcBorders>
            <w:vAlign w:val="center"/>
            <w:hideMark/>
          </w:tcPr>
          <w:p w14:paraId="6D22A1A3" w14:textId="77777777" w:rsidR="00F51E64" w:rsidRPr="00F51E64" w:rsidRDefault="00F51E64" w:rsidP="008C5332">
            <w:pPr>
              <w:spacing w:after="0" w:line="240" w:lineRule="auto"/>
              <w:ind w:left="0" w:firstLine="0"/>
              <w:jc w:val="left"/>
              <w:rPr>
                <w:kern w:val="0"/>
                <w:sz w:val="20"/>
                <w:szCs w:val="20"/>
                <w14:ligatures w14:val="none"/>
              </w:rPr>
            </w:pPr>
          </w:p>
        </w:tc>
        <w:tc>
          <w:tcPr>
            <w:tcW w:w="360" w:type="pct"/>
            <w:tcBorders>
              <w:top w:val="nil"/>
              <w:bottom w:val="nil"/>
              <w:right w:val="nil"/>
            </w:tcBorders>
            <w:noWrap/>
            <w:vAlign w:val="bottom"/>
            <w:hideMark/>
          </w:tcPr>
          <w:p w14:paraId="649FED90" w14:textId="77777777" w:rsidR="00F51E64" w:rsidRPr="00F51E64" w:rsidRDefault="00F51E64" w:rsidP="008C5332">
            <w:pPr>
              <w:spacing w:after="0" w:line="240" w:lineRule="auto"/>
              <w:ind w:left="0" w:firstLine="0"/>
              <w:jc w:val="center"/>
              <w:rPr>
                <w:kern w:val="0"/>
                <w:sz w:val="20"/>
                <w:szCs w:val="20"/>
                <w14:ligatures w14:val="none"/>
              </w:rPr>
            </w:pPr>
          </w:p>
        </w:tc>
      </w:tr>
      <w:tr w:rsidR="00F51E64" w:rsidRPr="00F51E64" w14:paraId="6395EFD9" w14:textId="77777777" w:rsidTr="00F51E64">
        <w:trPr>
          <w:trHeight w:val="243"/>
        </w:trPr>
        <w:tc>
          <w:tcPr>
            <w:tcW w:w="1459" w:type="pct"/>
            <w:vMerge/>
            <w:tcBorders>
              <w:top w:val="single" w:sz="4" w:space="0" w:color="auto"/>
              <w:bottom w:val="single" w:sz="4" w:space="0" w:color="auto"/>
            </w:tcBorders>
            <w:vAlign w:val="center"/>
            <w:hideMark/>
          </w:tcPr>
          <w:p w14:paraId="7BD9D929"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vMerge/>
            <w:tcBorders>
              <w:top w:val="single" w:sz="4" w:space="0" w:color="auto"/>
              <w:bottom w:val="single" w:sz="4" w:space="0" w:color="auto"/>
            </w:tcBorders>
            <w:vAlign w:val="center"/>
            <w:hideMark/>
          </w:tcPr>
          <w:p w14:paraId="6F6CFA18" w14:textId="77777777" w:rsidR="00F51E64" w:rsidRPr="00F51E64" w:rsidRDefault="00F51E64" w:rsidP="008C5332">
            <w:pPr>
              <w:spacing w:after="0" w:line="240" w:lineRule="auto"/>
              <w:ind w:left="0" w:firstLine="0"/>
              <w:jc w:val="left"/>
              <w:rPr>
                <w:kern w:val="0"/>
                <w:sz w:val="20"/>
                <w:szCs w:val="20"/>
                <w14:ligatures w14:val="none"/>
              </w:rPr>
            </w:pPr>
          </w:p>
        </w:tc>
        <w:tc>
          <w:tcPr>
            <w:tcW w:w="1460" w:type="pct"/>
            <w:vMerge/>
            <w:tcBorders>
              <w:top w:val="single" w:sz="4" w:space="0" w:color="auto"/>
              <w:bottom w:val="single" w:sz="4" w:space="0" w:color="auto"/>
            </w:tcBorders>
            <w:vAlign w:val="center"/>
            <w:hideMark/>
          </w:tcPr>
          <w:p w14:paraId="42C362D4" w14:textId="77777777" w:rsidR="00F51E64" w:rsidRPr="00F51E64" w:rsidRDefault="00F51E64" w:rsidP="008C5332">
            <w:pPr>
              <w:spacing w:after="0" w:line="240" w:lineRule="auto"/>
              <w:ind w:left="0" w:firstLine="0"/>
              <w:jc w:val="left"/>
              <w:rPr>
                <w:kern w:val="0"/>
                <w:sz w:val="20"/>
                <w:szCs w:val="20"/>
                <w14:ligatures w14:val="none"/>
              </w:rPr>
            </w:pPr>
          </w:p>
        </w:tc>
        <w:tc>
          <w:tcPr>
            <w:tcW w:w="360" w:type="pct"/>
            <w:tcBorders>
              <w:top w:val="nil"/>
              <w:bottom w:val="nil"/>
              <w:right w:val="nil"/>
            </w:tcBorders>
            <w:noWrap/>
            <w:vAlign w:val="bottom"/>
            <w:hideMark/>
          </w:tcPr>
          <w:p w14:paraId="5CB33F72"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34717319" w14:textId="77777777" w:rsidTr="00F51E64">
        <w:trPr>
          <w:trHeight w:val="243"/>
        </w:trPr>
        <w:tc>
          <w:tcPr>
            <w:tcW w:w="1459" w:type="pct"/>
            <w:vMerge/>
            <w:tcBorders>
              <w:top w:val="single" w:sz="4" w:space="0" w:color="auto"/>
              <w:bottom w:val="single" w:sz="4" w:space="0" w:color="auto"/>
            </w:tcBorders>
            <w:vAlign w:val="center"/>
            <w:hideMark/>
          </w:tcPr>
          <w:p w14:paraId="0A1F4634"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vMerge/>
            <w:tcBorders>
              <w:top w:val="single" w:sz="4" w:space="0" w:color="auto"/>
              <w:bottom w:val="single" w:sz="4" w:space="0" w:color="auto"/>
            </w:tcBorders>
            <w:vAlign w:val="center"/>
            <w:hideMark/>
          </w:tcPr>
          <w:p w14:paraId="6CD501B8" w14:textId="77777777" w:rsidR="00F51E64" w:rsidRPr="00F51E64" w:rsidRDefault="00F51E64" w:rsidP="008C5332">
            <w:pPr>
              <w:spacing w:after="0" w:line="240" w:lineRule="auto"/>
              <w:ind w:left="0" w:firstLine="0"/>
              <w:jc w:val="left"/>
              <w:rPr>
                <w:kern w:val="0"/>
                <w:sz w:val="20"/>
                <w:szCs w:val="20"/>
                <w14:ligatures w14:val="none"/>
              </w:rPr>
            </w:pPr>
          </w:p>
        </w:tc>
        <w:tc>
          <w:tcPr>
            <w:tcW w:w="1460" w:type="pct"/>
            <w:vMerge/>
            <w:tcBorders>
              <w:top w:val="single" w:sz="4" w:space="0" w:color="auto"/>
              <w:bottom w:val="single" w:sz="4" w:space="0" w:color="auto"/>
            </w:tcBorders>
            <w:vAlign w:val="center"/>
            <w:hideMark/>
          </w:tcPr>
          <w:p w14:paraId="42AFDEF6" w14:textId="77777777" w:rsidR="00F51E64" w:rsidRPr="00F51E64" w:rsidRDefault="00F51E64" w:rsidP="008C5332">
            <w:pPr>
              <w:spacing w:after="0" w:line="240" w:lineRule="auto"/>
              <w:ind w:left="0" w:firstLine="0"/>
              <w:jc w:val="left"/>
              <w:rPr>
                <w:kern w:val="0"/>
                <w:sz w:val="20"/>
                <w:szCs w:val="20"/>
                <w14:ligatures w14:val="none"/>
              </w:rPr>
            </w:pPr>
          </w:p>
        </w:tc>
        <w:tc>
          <w:tcPr>
            <w:tcW w:w="360" w:type="pct"/>
            <w:tcBorders>
              <w:top w:val="nil"/>
              <w:bottom w:val="nil"/>
              <w:right w:val="nil"/>
            </w:tcBorders>
            <w:noWrap/>
            <w:vAlign w:val="bottom"/>
            <w:hideMark/>
          </w:tcPr>
          <w:p w14:paraId="70096B97"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1A5FD2C0" w14:textId="77777777" w:rsidTr="00F51E64">
        <w:trPr>
          <w:trHeight w:val="243"/>
        </w:trPr>
        <w:tc>
          <w:tcPr>
            <w:tcW w:w="1459" w:type="pct"/>
            <w:vMerge w:val="restart"/>
            <w:tcBorders>
              <w:top w:val="nil"/>
              <w:bottom w:val="single" w:sz="4" w:space="0" w:color="auto"/>
            </w:tcBorders>
            <w:noWrap/>
            <w:vAlign w:val="center"/>
            <w:hideMark/>
          </w:tcPr>
          <w:p w14:paraId="7F5947A4"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7</w:t>
            </w:r>
          </w:p>
        </w:tc>
        <w:tc>
          <w:tcPr>
            <w:tcW w:w="1721" w:type="pct"/>
            <w:tcBorders>
              <w:top w:val="single" w:sz="4" w:space="0" w:color="auto"/>
            </w:tcBorders>
            <w:noWrap/>
            <w:vAlign w:val="center"/>
            <w:hideMark/>
          </w:tcPr>
          <w:p w14:paraId="1F1E5C4F"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0%</w:t>
            </w:r>
          </w:p>
        </w:tc>
        <w:tc>
          <w:tcPr>
            <w:tcW w:w="1460" w:type="pct"/>
            <w:tcBorders>
              <w:top w:val="single" w:sz="4" w:space="0" w:color="auto"/>
            </w:tcBorders>
            <w:noWrap/>
            <w:vAlign w:val="center"/>
            <w:hideMark/>
          </w:tcPr>
          <w:p w14:paraId="6AC814BE"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10,19</w:t>
            </w:r>
          </w:p>
        </w:tc>
        <w:tc>
          <w:tcPr>
            <w:tcW w:w="360" w:type="pct"/>
            <w:vAlign w:val="center"/>
            <w:hideMark/>
          </w:tcPr>
          <w:p w14:paraId="18D0B942"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4E976089" w14:textId="77777777" w:rsidTr="00F51E64">
        <w:trPr>
          <w:trHeight w:val="243"/>
        </w:trPr>
        <w:tc>
          <w:tcPr>
            <w:tcW w:w="1459" w:type="pct"/>
            <w:vMerge/>
            <w:tcBorders>
              <w:top w:val="nil"/>
              <w:bottom w:val="single" w:sz="4" w:space="0" w:color="auto"/>
            </w:tcBorders>
            <w:vAlign w:val="center"/>
            <w:hideMark/>
          </w:tcPr>
          <w:p w14:paraId="6924C4F2"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tcBorders>
            <w:noWrap/>
            <w:vAlign w:val="center"/>
            <w:hideMark/>
          </w:tcPr>
          <w:p w14:paraId="42A476C5"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3%</w:t>
            </w:r>
          </w:p>
        </w:tc>
        <w:tc>
          <w:tcPr>
            <w:tcW w:w="1460" w:type="pct"/>
            <w:tcBorders>
              <w:top w:val="nil"/>
            </w:tcBorders>
            <w:noWrap/>
            <w:vAlign w:val="center"/>
            <w:hideMark/>
          </w:tcPr>
          <w:p w14:paraId="3A6D2AE6"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7,85</w:t>
            </w:r>
          </w:p>
        </w:tc>
        <w:tc>
          <w:tcPr>
            <w:tcW w:w="360" w:type="pct"/>
            <w:vAlign w:val="center"/>
            <w:hideMark/>
          </w:tcPr>
          <w:p w14:paraId="09139066"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4AB98E02" w14:textId="77777777" w:rsidTr="00F51E64">
        <w:trPr>
          <w:trHeight w:val="243"/>
        </w:trPr>
        <w:tc>
          <w:tcPr>
            <w:tcW w:w="1459" w:type="pct"/>
            <w:vMerge/>
            <w:tcBorders>
              <w:top w:val="nil"/>
              <w:bottom w:val="single" w:sz="4" w:space="0" w:color="auto"/>
            </w:tcBorders>
            <w:vAlign w:val="center"/>
            <w:hideMark/>
          </w:tcPr>
          <w:p w14:paraId="205F4C8D"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tcBorders>
            <w:noWrap/>
            <w:vAlign w:val="center"/>
            <w:hideMark/>
          </w:tcPr>
          <w:p w14:paraId="03087C77"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6%</w:t>
            </w:r>
          </w:p>
        </w:tc>
        <w:tc>
          <w:tcPr>
            <w:tcW w:w="1460" w:type="pct"/>
            <w:tcBorders>
              <w:top w:val="nil"/>
            </w:tcBorders>
            <w:noWrap/>
            <w:vAlign w:val="center"/>
            <w:hideMark/>
          </w:tcPr>
          <w:p w14:paraId="779BA064"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7,43</w:t>
            </w:r>
          </w:p>
        </w:tc>
        <w:tc>
          <w:tcPr>
            <w:tcW w:w="360" w:type="pct"/>
            <w:vAlign w:val="center"/>
            <w:hideMark/>
          </w:tcPr>
          <w:p w14:paraId="28652141"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5CB2DA42" w14:textId="77777777" w:rsidTr="00F51E64">
        <w:trPr>
          <w:trHeight w:val="243"/>
        </w:trPr>
        <w:tc>
          <w:tcPr>
            <w:tcW w:w="1459" w:type="pct"/>
            <w:vMerge/>
            <w:tcBorders>
              <w:top w:val="nil"/>
              <w:bottom w:val="single" w:sz="4" w:space="0" w:color="auto"/>
            </w:tcBorders>
            <w:vAlign w:val="center"/>
            <w:hideMark/>
          </w:tcPr>
          <w:p w14:paraId="4B89C2EF"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bottom w:val="single" w:sz="4" w:space="0" w:color="auto"/>
            </w:tcBorders>
            <w:noWrap/>
            <w:vAlign w:val="center"/>
            <w:hideMark/>
          </w:tcPr>
          <w:p w14:paraId="7F082D5A"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9%</w:t>
            </w:r>
          </w:p>
        </w:tc>
        <w:tc>
          <w:tcPr>
            <w:tcW w:w="1460" w:type="pct"/>
            <w:tcBorders>
              <w:top w:val="nil"/>
              <w:bottom w:val="single" w:sz="4" w:space="0" w:color="auto"/>
            </w:tcBorders>
            <w:noWrap/>
            <w:vAlign w:val="center"/>
            <w:hideMark/>
          </w:tcPr>
          <w:p w14:paraId="77C0D06D"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6,58</w:t>
            </w:r>
          </w:p>
        </w:tc>
        <w:tc>
          <w:tcPr>
            <w:tcW w:w="360" w:type="pct"/>
            <w:vAlign w:val="center"/>
            <w:hideMark/>
          </w:tcPr>
          <w:p w14:paraId="3B08D3D1"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4EDB271A" w14:textId="77777777" w:rsidTr="00F51E64">
        <w:trPr>
          <w:trHeight w:val="243"/>
        </w:trPr>
        <w:tc>
          <w:tcPr>
            <w:tcW w:w="1459" w:type="pct"/>
            <w:vMerge w:val="restart"/>
            <w:tcBorders>
              <w:top w:val="nil"/>
              <w:bottom w:val="single" w:sz="4" w:space="0" w:color="auto"/>
            </w:tcBorders>
            <w:noWrap/>
            <w:vAlign w:val="center"/>
            <w:hideMark/>
          </w:tcPr>
          <w:p w14:paraId="546BEDF1"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14</w:t>
            </w:r>
          </w:p>
        </w:tc>
        <w:tc>
          <w:tcPr>
            <w:tcW w:w="1721" w:type="pct"/>
            <w:tcBorders>
              <w:top w:val="single" w:sz="4" w:space="0" w:color="auto"/>
            </w:tcBorders>
            <w:noWrap/>
            <w:vAlign w:val="center"/>
            <w:hideMark/>
          </w:tcPr>
          <w:p w14:paraId="4B9419D5"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0%</w:t>
            </w:r>
          </w:p>
        </w:tc>
        <w:tc>
          <w:tcPr>
            <w:tcW w:w="1460" w:type="pct"/>
            <w:tcBorders>
              <w:top w:val="single" w:sz="4" w:space="0" w:color="auto"/>
            </w:tcBorders>
            <w:noWrap/>
            <w:vAlign w:val="bottom"/>
            <w:hideMark/>
          </w:tcPr>
          <w:p w14:paraId="0BAFCDB5"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10,61</w:t>
            </w:r>
          </w:p>
        </w:tc>
        <w:tc>
          <w:tcPr>
            <w:tcW w:w="360" w:type="pct"/>
            <w:vAlign w:val="center"/>
            <w:hideMark/>
          </w:tcPr>
          <w:p w14:paraId="72735D9C"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3DBC3C94" w14:textId="77777777" w:rsidTr="00F51E64">
        <w:trPr>
          <w:trHeight w:val="243"/>
        </w:trPr>
        <w:tc>
          <w:tcPr>
            <w:tcW w:w="1459" w:type="pct"/>
            <w:vMerge/>
            <w:tcBorders>
              <w:top w:val="nil"/>
              <w:bottom w:val="single" w:sz="4" w:space="0" w:color="auto"/>
            </w:tcBorders>
            <w:vAlign w:val="center"/>
            <w:hideMark/>
          </w:tcPr>
          <w:p w14:paraId="4877ECFB"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tcBorders>
            <w:noWrap/>
            <w:vAlign w:val="center"/>
            <w:hideMark/>
          </w:tcPr>
          <w:p w14:paraId="3BCB3F89"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3%</w:t>
            </w:r>
          </w:p>
        </w:tc>
        <w:tc>
          <w:tcPr>
            <w:tcW w:w="1460" w:type="pct"/>
            <w:tcBorders>
              <w:top w:val="nil"/>
            </w:tcBorders>
            <w:noWrap/>
            <w:vAlign w:val="bottom"/>
            <w:hideMark/>
          </w:tcPr>
          <w:p w14:paraId="7F514940"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7,00</w:t>
            </w:r>
          </w:p>
        </w:tc>
        <w:tc>
          <w:tcPr>
            <w:tcW w:w="360" w:type="pct"/>
            <w:vAlign w:val="center"/>
            <w:hideMark/>
          </w:tcPr>
          <w:p w14:paraId="6C741E53"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3AC07E96" w14:textId="77777777" w:rsidTr="00F51E64">
        <w:trPr>
          <w:trHeight w:val="243"/>
        </w:trPr>
        <w:tc>
          <w:tcPr>
            <w:tcW w:w="1459" w:type="pct"/>
            <w:vMerge/>
            <w:tcBorders>
              <w:top w:val="nil"/>
              <w:bottom w:val="single" w:sz="4" w:space="0" w:color="auto"/>
            </w:tcBorders>
            <w:vAlign w:val="center"/>
            <w:hideMark/>
          </w:tcPr>
          <w:p w14:paraId="796CDF4A"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tcBorders>
            <w:noWrap/>
            <w:vAlign w:val="center"/>
            <w:hideMark/>
          </w:tcPr>
          <w:p w14:paraId="60BF1ECE"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6%</w:t>
            </w:r>
          </w:p>
        </w:tc>
        <w:tc>
          <w:tcPr>
            <w:tcW w:w="1460" w:type="pct"/>
            <w:tcBorders>
              <w:top w:val="nil"/>
            </w:tcBorders>
            <w:noWrap/>
            <w:vAlign w:val="bottom"/>
            <w:hideMark/>
          </w:tcPr>
          <w:p w14:paraId="1F0DA7AB"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15,71</w:t>
            </w:r>
          </w:p>
        </w:tc>
        <w:tc>
          <w:tcPr>
            <w:tcW w:w="360" w:type="pct"/>
            <w:vAlign w:val="center"/>
            <w:hideMark/>
          </w:tcPr>
          <w:p w14:paraId="69E61500"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54E4631C" w14:textId="77777777" w:rsidTr="00F51E64">
        <w:trPr>
          <w:trHeight w:val="243"/>
        </w:trPr>
        <w:tc>
          <w:tcPr>
            <w:tcW w:w="1459" w:type="pct"/>
            <w:vMerge/>
            <w:tcBorders>
              <w:top w:val="nil"/>
              <w:bottom w:val="single" w:sz="4" w:space="0" w:color="auto"/>
            </w:tcBorders>
            <w:vAlign w:val="center"/>
            <w:hideMark/>
          </w:tcPr>
          <w:p w14:paraId="05C51551"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bottom w:val="single" w:sz="4" w:space="0" w:color="auto"/>
            </w:tcBorders>
            <w:noWrap/>
            <w:vAlign w:val="center"/>
            <w:hideMark/>
          </w:tcPr>
          <w:p w14:paraId="74CF6936"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9%</w:t>
            </w:r>
          </w:p>
        </w:tc>
        <w:tc>
          <w:tcPr>
            <w:tcW w:w="1460" w:type="pct"/>
            <w:tcBorders>
              <w:top w:val="nil"/>
              <w:bottom w:val="single" w:sz="4" w:space="0" w:color="auto"/>
            </w:tcBorders>
            <w:noWrap/>
            <w:vAlign w:val="bottom"/>
            <w:hideMark/>
          </w:tcPr>
          <w:p w14:paraId="540443F0"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6,58</w:t>
            </w:r>
          </w:p>
        </w:tc>
        <w:tc>
          <w:tcPr>
            <w:tcW w:w="360" w:type="pct"/>
            <w:vAlign w:val="center"/>
            <w:hideMark/>
          </w:tcPr>
          <w:p w14:paraId="42AF29D3"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6908A4A2" w14:textId="77777777" w:rsidTr="00F51E64">
        <w:trPr>
          <w:trHeight w:val="243"/>
        </w:trPr>
        <w:tc>
          <w:tcPr>
            <w:tcW w:w="1459" w:type="pct"/>
            <w:vMerge w:val="restart"/>
            <w:tcBorders>
              <w:top w:val="nil"/>
              <w:bottom w:val="single" w:sz="4" w:space="0" w:color="auto"/>
            </w:tcBorders>
            <w:noWrap/>
            <w:vAlign w:val="center"/>
            <w:hideMark/>
          </w:tcPr>
          <w:p w14:paraId="58BB12BF"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28</w:t>
            </w:r>
          </w:p>
        </w:tc>
        <w:tc>
          <w:tcPr>
            <w:tcW w:w="1721" w:type="pct"/>
            <w:tcBorders>
              <w:top w:val="single" w:sz="4" w:space="0" w:color="auto"/>
            </w:tcBorders>
            <w:noWrap/>
            <w:vAlign w:val="center"/>
            <w:hideMark/>
          </w:tcPr>
          <w:p w14:paraId="1BCB009B"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0%</w:t>
            </w:r>
          </w:p>
        </w:tc>
        <w:tc>
          <w:tcPr>
            <w:tcW w:w="1460" w:type="pct"/>
            <w:tcBorders>
              <w:top w:val="single" w:sz="4" w:space="0" w:color="auto"/>
            </w:tcBorders>
            <w:noWrap/>
            <w:vAlign w:val="bottom"/>
            <w:hideMark/>
          </w:tcPr>
          <w:p w14:paraId="55E2FE44"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12,95</w:t>
            </w:r>
          </w:p>
        </w:tc>
        <w:tc>
          <w:tcPr>
            <w:tcW w:w="360" w:type="pct"/>
            <w:vAlign w:val="center"/>
            <w:hideMark/>
          </w:tcPr>
          <w:p w14:paraId="00416D3E"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7D2377E8" w14:textId="77777777" w:rsidTr="00F51E64">
        <w:trPr>
          <w:trHeight w:val="243"/>
        </w:trPr>
        <w:tc>
          <w:tcPr>
            <w:tcW w:w="1459" w:type="pct"/>
            <w:vMerge/>
            <w:tcBorders>
              <w:top w:val="nil"/>
              <w:bottom w:val="single" w:sz="4" w:space="0" w:color="auto"/>
            </w:tcBorders>
            <w:vAlign w:val="center"/>
            <w:hideMark/>
          </w:tcPr>
          <w:p w14:paraId="0BA0D524"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tcBorders>
            <w:noWrap/>
            <w:vAlign w:val="center"/>
            <w:hideMark/>
          </w:tcPr>
          <w:p w14:paraId="341D725D"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3%</w:t>
            </w:r>
          </w:p>
        </w:tc>
        <w:tc>
          <w:tcPr>
            <w:tcW w:w="1460" w:type="pct"/>
            <w:tcBorders>
              <w:top w:val="nil"/>
            </w:tcBorders>
            <w:noWrap/>
            <w:vAlign w:val="bottom"/>
            <w:hideMark/>
          </w:tcPr>
          <w:p w14:paraId="68B91AAC"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11,25</w:t>
            </w:r>
          </w:p>
        </w:tc>
        <w:tc>
          <w:tcPr>
            <w:tcW w:w="360" w:type="pct"/>
            <w:vAlign w:val="center"/>
            <w:hideMark/>
          </w:tcPr>
          <w:p w14:paraId="20411DDD"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67F82A57" w14:textId="77777777" w:rsidTr="00F51E64">
        <w:trPr>
          <w:trHeight w:val="243"/>
        </w:trPr>
        <w:tc>
          <w:tcPr>
            <w:tcW w:w="1459" w:type="pct"/>
            <w:vMerge/>
            <w:tcBorders>
              <w:top w:val="nil"/>
              <w:bottom w:val="single" w:sz="4" w:space="0" w:color="auto"/>
            </w:tcBorders>
            <w:vAlign w:val="center"/>
            <w:hideMark/>
          </w:tcPr>
          <w:p w14:paraId="54BBEA34"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tcBorders>
            <w:noWrap/>
            <w:vAlign w:val="center"/>
            <w:hideMark/>
          </w:tcPr>
          <w:p w14:paraId="4814AE86"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6%</w:t>
            </w:r>
          </w:p>
        </w:tc>
        <w:tc>
          <w:tcPr>
            <w:tcW w:w="1460" w:type="pct"/>
            <w:tcBorders>
              <w:top w:val="nil"/>
            </w:tcBorders>
            <w:noWrap/>
            <w:vAlign w:val="bottom"/>
            <w:hideMark/>
          </w:tcPr>
          <w:p w14:paraId="5C781827"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9,97</w:t>
            </w:r>
          </w:p>
        </w:tc>
        <w:tc>
          <w:tcPr>
            <w:tcW w:w="360" w:type="pct"/>
            <w:vAlign w:val="center"/>
            <w:hideMark/>
          </w:tcPr>
          <w:p w14:paraId="06438955" w14:textId="77777777" w:rsidR="00F51E64" w:rsidRPr="00F51E64" w:rsidRDefault="00F51E64" w:rsidP="008C5332">
            <w:pPr>
              <w:spacing w:after="0" w:line="240" w:lineRule="auto"/>
              <w:ind w:left="0" w:firstLine="0"/>
              <w:jc w:val="left"/>
              <w:rPr>
                <w:color w:val="auto"/>
                <w:kern w:val="0"/>
                <w:sz w:val="20"/>
                <w:szCs w:val="20"/>
                <w14:ligatures w14:val="none"/>
              </w:rPr>
            </w:pPr>
          </w:p>
        </w:tc>
      </w:tr>
      <w:tr w:rsidR="00F51E64" w:rsidRPr="00F51E64" w14:paraId="3178A2E0" w14:textId="77777777" w:rsidTr="00F51E64">
        <w:trPr>
          <w:trHeight w:val="243"/>
        </w:trPr>
        <w:tc>
          <w:tcPr>
            <w:tcW w:w="1459" w:type="pct"/>
            <w:vMerge/>
            <w:tcBorders>
              <w:top w:val="nil"/>
              <w:bottom w:val="single" w:sz="4" w:space="0" w:color="auto"/>
            </w:tcBorders>
            <w:vAlign w:val="center"/>
            <w:hideMark/>
          </w:tcPr>
          <w:p w14:paraId="367D28BE" w14:textId="77777777" w:rsidR="00F51E64" w:rsidRPr="00F51E64" w:rsidRDefault="00F51E64" w:rsidP="008C5332">
            <w:pPr>
              <w:spacing w:after="0" w:line="240" w:lineRule="auto"/>
              <w:ind w:left="0" w:firstLine="0"/>
              <w:jc w:val="left"/>
              <w:rPr>
                <w:kern w:val="0"/>
                <w:sz w:val="20"/>
                <w:szCs w:val="20"/>
                <w14:ligatures w14:val="none"/>
              </w:rPr>
            </w:pPr>
          </w:p>
        </w:tc>
        <w:tc>
          <w:tcPr>
            <w:tcW w:w="1721" w:type="pct"/>
            <w:tcBorders>
              <w:top w:val="nil"/>
              <w:bottom w:val="single" w:sz="4" w:space="0" w:color="auto"/>
            </w:tcBorders>
            <w:noWrap/>
            <w:vAlign w:val="center"/>
            <w:hideMark/>
          </w:tcPr>
          <w:p w14:paraId="7A90D264"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9%</w:t>
            </w:r>
          </w:p>
        </w:tc>
        <w:tc>
          <w:tcPr>
            <w:tcW w:w="1460" w:type="pct"/>
            <w:tcBorders>
              <w:top w:val="nil"/>
              <w:bottom w:val="single" w:sz="4" w:space="0" w:color="auto"/>
            </w:tcBorders>
            <w:noWrap/>
            <w:vAlign w:val="bottom"/>
            <w:hideMark/>
          </w:tcPr>
          <w:p w14:paraId="20E45093" w14:textId="77777777" w:rsidR="00F51E64" w:rsidRPr="00F51E64" w:rsidRDefault="00F51E64" w:rsidP="008C5332">
            <w:pPr>
              <w:spacing w:after="0" w:line="240" w:lineRule="auto"/>
              <w:ind w:left="0" w:firstLine="0"/>
              <w:jc w:val="center"/>
              <w:rPr>
                <w:kern w:val="0"/>
                <w:sz w:val="20"/>
                <w:szCs w:val="20"/>
                <w14:ligatures w14:val="none"/>
              </w:rPr>
            </w:pPr>
            <w:r w:rsidRPr="00F51E64">
              <w:rPr>
                <w:kern w:val="0"/>
                <w:sz w:val="20"/>
                <w:szCs w:val="20"/>
                <w14:ligatures w14:val="none"/>
              </w:rPr>
              <w:t>8,70</w:t>
            </w:r>
          </w:p>
        </w:tc>
        <w:tc>
          <w:tcPr>
            <w:tcW w:w="360" w:type="pct"/>
            <w:vAlign w:val="center"/>
            <w:hideMark/>
          </w:tcPr>
          <w:p w14:paraId="71F3CFD2" w14:textId="77777777" w:rsidR="00F51E64" w:rsidRPr="00F51E64" w:rsidRDefault="00F51E64" w:rsidP="008C5332">
            <w:pPr>
              <w:spacing w:after="0" w:line="240" w:lineRule="auto"/>
              <w:ind w:left="0" w:firstLine="0"/>
              <w:jc w:val="left"/>
              <w:rPr>
                <w:color w:val="auto"/>
                <w:kern w:val="0"/>
                <w:sz w:val="20"/>
                <w:szCs w:val="20"/>
                <w14:ligatures w14:val="none"/>
              </w:rPr>
            </w:pPr>
          </w:p>
        </w:tc>
      </w:tr>
    </w:tbl>
    <w:p w14:paraId="74ED4E5F" w14:textId="634C1C42" w:rsidR="00F51E64" w:rsidRDefault="00F51E64" w:rsidP="00971AA8">
      <w:pPr>
        <w:spacing w:after="0" w:line="240" w:lineRule="auto"/>
        <w:rPr>
          <w:sz w:val="20"/>
          <w:szCs w:val="20"/>
        </w:rPr>
      </w:pPr>
    </w:p>
    <w:p w14:paraId="35AB3639" w14:textId="367900D2" w:rsidR="00F51E64" w:rsidRDefault="00E66308" w:rsidP="00971AA8">
      <w:pPr>
        <w:spacing w:after="0" w:line="240" w:lineRule="auto"/>
        <w:rPr>
          <w:sz w:val="20"/>
          <w:szCs w:val="20"/>
        </w:rPr>
      </w:pPr>
      <w:r w:rsidRPr="002740C8">
        <w:rPr>
          <w:noProof/>
        </w:rPr>
        <w:drawing>
          <wp:anchor distT="0" distB="0" distL="114300" distR="114300" simplePos="0" relativeHeight="251661312" behindDoc="1" locked="0" layoutInCell="1" allowOverlap="1" wp14:anchorId="7927A805" wp14:editId="07748E9D">
            <wp:simplePos x="0" y="0"/>
            <wp:positionH relativeFrom="column">
              <wp:posOffset>1270</wp:posOffset>
            </wp:positionH>
            <wp:positionV relativeFrom="paragraph">
              <wp:posOffset>287020</wp:posOffset>
            </wp:positionV>
            <wp:extent cx="2994660" cy="2621915"/>
            <wp:effectExtent l="0" t="0" r="15240" b="6985"/>
            <wp:wrapTopAndBottom/>
            <wp:docPr id="558197041" name="Bagan 1">
              <a:extLst xmlns:a="http://schemas.openxmlformats.org/drawingml/2006/main">
                <a:ext uri="{FF2B5EF4-FFF2-40B4-BE49-F238E27FC236}">
                  <a16:creationId xmlns:a16="http://schemas.microsoft.com/office/drawing/2014/main" id="{F1AADA33-A916-6DD7-032C-E2D357F9F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FD19319" w14:textId="032FEBF8" w:rsidR="00E66308" w:rsidRDefault="00E66308" w:rsidP="00E66308">
      <w:pPr>
        <w:pStyle w:val="Keterangan"/>
        <w:jc w:val="center"/>
        <w:rPr>
          <w:i w:val="0"/>
          <w:iCs w:val="0"/>
          <w:color w:val="auto"/>
          <w:sz w:val="20"/>
          <w:szCs w:val="20"/>
        </w:rPr>
      </w:pPr>
      <w:r w:rsidRPr="00E66308">
        <w:rPr>
          <w:i w:val="0"/>
          <w:iCs w:val="0"/>
          <w:color w:val="auto"/>
          <w:sz w:val="20"/>
          <w:szCs w:val="20"/>
        </w:rPr>
        <w:t xml:space="preserve">Gambar </w:t>
      </w:r>
      <w:r w:rsidR="00304D01">
        <w:rPr>
          <w:i w:val="0"/>
          <w:iCs w:val="0"/>
          <w:color w:val="auto"/>
          <w:sz w:val="20"/>
          <w:szCs w:val="20"/>
        </w:rPr>
        <w:t xml:space="preserve">3 </w:t>
      </w:r>
      <w:r w:rsidRPr="00E66308">
        <w:rPr>
          <w:i w:val="0"/>
          <w:iCs w:val="0"/>
          <w:color w:val="auto"/>
          <w:sz w:val="20"/>
          <w:szCs w:val="20"/>
        </w:rPr>
        <w:t xml:space="preserve">Grafik Rekapitulasi hasil uji Kuat Tekan </w:t>
      </w:r>
      <w:bookmarkStart w:id="6" w:name="_Toc198840114"/>
      <w:r w:rsidRPr="00E66308">
        <w:rPr>
          <w:i w:val="0"/>
          <w:iCs w:val="0"/>
          <w:color w:val="auto"/>
          <w:sz w:val="20"/>
          <w:szCs w:val="20"/>
        </w:rPr>
        <w:t>Mortar Umur 7, 14, Dan 28 Hari</w:t>
      </w:r>
      <w:bookmarkEnd w:id="6"/>
    </w:p>
    <w:p w14:paraId="57D85A47" w14:textId="38CE6665" w:rsidR="0073549E" w:rsidRDefault="00E66308" w:rsidP="008C2D2A">
      <w:pPr>
        <w:spacing w:after="0" w:line="240" w:lineRule="auto"/>
        <w:ind w:left="11" w:hanging="11"/>
        <w:rPr>
          <w:kern w:val="0"/>
          <w:sz w:val="20"/>
          <w:szCs w:val="20"/>
          <w14:ligatures w14:val="none"/>
        </w:rPr>
      </w:pPr>
      <w:r w:rsidRPr="00E66308">
        <w:rPr>
          <w:color w:val="auto"/>
          <w:kern w:val="0"/>
          <w:sz w:val="20"/>
          <w:szCs w:val="20"/>
          <w:lang w:val="id" w:eastAsia="en-US"/>
          <w14:ligatures w14:val="none"/>
        </w:rPr>
        <w:t>Dari tabel 2 dan gambar</w:t>
      </w:r>
      <w:r w:rsidR="00304D01">
        <w:rPr>
          <w:color w:val="auto"/>
          <w:kern w:val="0"/>
          <w:sz w:val="20"/>
          <w:szCs w:val="20"/>
          <w:lang w:val="id" w:eastAsia="en-US"/>
          <w14:ligatures w14:val="none"/>
        </w:rPr>
        <w:t xml:space="preserve"> 3</w:t>
      </w:r>
      <w:r w:rsidRPr="00E66308">
        <w:rPr>
          <w:color w:val="auto"/>
          <w:kern w:val="0"/>
          <w:sz w:val="20"/>
          <w:szCs w:val="20"/>
          <w:lang w:val="id" w:eastAsia="en-US"/>
          <w14:ligatures w14:val="none"/>
        </w:rPr>
        <w:t xml:space="preserve"> dapat disimpulkan bahwa </w:t>
      </w:r>
      <w:r w:rsidRPr="00E66308">
        <w:rPr>
          <w:sz w:val="20"/>
          <w:szCs w:val="20"/>
        </w:rPr>
        <w:t>Kuat tekan mortar mengalami peningkatan seiring dengan bertambahnya umur. Nilai kuat tekan rata-rata tertinggi terdapat pada mortar umur 28 hari, diikuti oleh 14 hari, dan 7 hari. Hal ini menunjukkan bahwa proses hidrasi semen masih berlangsung, sehingga kekuatan</w:t>
      </w:r>
      <w:r w:rsidR="00FE5AF8">
        <w:rPr>
          <w:sz w:val="20"/>
          <w:szCs w:val="20"/>
        </w:rPr>
        <w:t xml:space="preserve"> </w:t>
      </w:r>
      <w:r w:rsidRPr="00E66308">
        <w:rPr>
          <w:sz w:val="20"/>
          <w:szCs w:val="20"/>
        </w:rPr>
        <w:t>mortar terus meningkat seiring dengan bertambahnya umur.</w:t>
      </w:r>
      <w:r w:rsidRPr="00E66308">
        <w:rPr>
          <w:kern w:val="0"/>
          <w:sz w:val="20"/>
          <w:szCs w:val="20"/>
          <w14:ligatures w14:val="none"/>
        </w:rPr>
        <w:t xml:space="preserve"> Namun, </w:t>
      </w:r>
      <w:r w:rsidR="008C2D2A" w:rsidRPr="00FE5AF8">
        <w:rPr>
          <w:noProof/>
          <w:sz w:val="20"/>
          <w:szCs w:val="20"/>
        </w:rPr>
        <w:lastRenderedPageBreak/>
        <w:drawing>
          <wp:anchor distT="0" distB="0" distL="114300" distR="114300" simplePos="0" relativeHeight="251663360" behindDoc="0" locked="0" layoutInCell="1" allowOverlap="1" wp14:anchorId="3A28BD42" wp14:editId="586CAD8D">
            <wp:simplePos x="0" y="0"/>
            <wp:positionH relativeFrom="column">
              <wp:posOffset>3358515</wp:posOffset>
            </wp:positionH>
            <wp:positionV relativeFrom="paragraph">
              <wp:posOffset>7620</wp:posOffset>
            </wp:positionV>
            <wp:extent cx="2514600" cy="2045970"/>
            <wp:effectExtent l="0" t="0" r="12700" b="11430"/>
            <wp:wrapTopAndBottom/>
            <wp:docPr id="1777155148" name="Bagan 1">
              <a:extLst xmlns:a="http://schemas.openxmlformats.org/drawingml/2006/main">
                <a:ext uri="{FF2B5EF4-FFF2-40B4-BE49-F238E27FC236}">
                  <a16:creationId xmlns:a16="http://schemas.microsoft.com/office/drawing/2014/main" id="{D0F88C82-2D2E-137F-D61D-E5D1B41AEF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E66308">
        <w:rPr>
          <w:kern w:val="0"/>
          <w:sz w:val="20"/>
          <w:szCs w:val="20"/>
          <w14:ligatures w14:val="none"/>
        </w:rPr>
        <w:t xml:space="preserve">peningkatan variasi serbuk cangkang telur cenderung menurunkan kuat tekan mortar. Pada umur 7 hari, Kuat tekan pada variasi 0% (10,19 </w:t>
      </w:r>
      <w:proofErr w:type="spellStart"/>
      <w:r w:rsidRPr="00E66308">
        <w:rPr>
          <w:kern w:val="0"/>
          <w:sz w:val="20"/>
          <w:szCs w:val="20"/>
          <w14:ligatures w14:val="none"/>
        </w:rPr>
        <w:t>MPa</w:t>
      </w:r>
      <w:proofErr w:type="spellEnd"/>
      <w:r w:rsidRPr="00E66308">
        <w:rPr>
          <w:kern w:val="0"/>
          <w:sz w:val="20"/>
          <w:szCs w:val="20"/>
          <w14:ligatures w14:val="none"/>
        </w:rPr>
        <w:t xml:space="preserve">) kemudian turun menjadi (6,58 </w:t>
      </w:r>
      <w:proofErr w:type="spellStart"/>
      <w:r w:rsidRPr="00E66308">
        <w:rPr>
          <w:kern w:val="0"/>
          <w:sz w:val="20"/>
          <w:szCs w:val="20"/>
          <w14:ligatures w14:val="none"/>
        </w:rPr>
        <w:t>MPa</w:t>
      </w:r>
      <w:proofErr w:type="spellEnd"/>
      <w:r w:rsidRPr="00E66308">
        <w:rPr>
          <w:kern w:val="0"/>
          <w:sz w:val="20"/>
          <w:szCs w:val="20"/>
          <w14:ligatures w14:val="none"/>
        </w:rPr>
        <w:t xml:space="preserve">) pada variasi 9%. Pada umur 14 hari mengalami peningkatan pada variasi 6% (15,71MPa) Namun, setelah itu kuat tekan kembali menurun pada variasi 9% (6,58 </w:t>
      </w:r>
      <w:proofErr w:type="spellStart"/>
      <w:r w:rsidRPr="00E66308">
        <w:rPr>
          <w:kern w:val="0"/>
          <w:sz w:val="20"/>
          <w:szCs w:val="20"/>
          <w14:ligatures w14:val="none"/>
        </w:rPr>
        <w:t>MPa</w:t>
      </w:r>
      <w:proofErr w:type="spellEnd"/>
      <w:r w:rsidRPr="00E66308">
        <w:rPr>
          <w:kern w:val="0"/>
          <w:sz w:val="20"/>
          <w:szCs w:val="20"/>
          <w14:ligatures w14:val="none"/>
        </w:rPr>
        <w:t xml:space="preserve">). Sedangkan untuk mortar umur 28 hari, Kuat tekan </w:t>
      </w:r>
    </w:p>
    <w:p w14:paraId="27B91292" w14:textId="127D1B6F" w:rsidR="00994059" w:rsidRDefault="00E66308" w:rsidP="0073549E">
      <w:pPr>
        <w:spacing w:after="0" w:line="240" w:lineRule="auto"/>
        <w:ind w:left="11" w:hanging="11"/>
        <w:rPr>
          <w:kern w:val="0"/>
          <w:sz w:val="20"/>
          <w:szCs w:val="20"/>
          <w14:ligatures w14:val="none"/>
        </w:rPr>
      </w:pPr>
      <w:r w:rsidRPr="00E66308">
        <w:rPr>
          <w:kern w:val="0"/>
          <w:sz w:val="20"/>
          <w:szCs w:val="20"/>
          <w14:ligatures w14:val="none"/>
        </w:rPr>
        <w:t xml:space="preserve">pada variasi 0% (12,95 </w:t>
      </w:r>
      <w:proofErr w:type="spellStart"/>
      <w:r w:rsidRPr="00E66308">
        <w:rPr>
          <w:kern w:val="0"/>
          <w:sz w:val="20"/>
          <w:szCs w:val="20"/>
          <w14:ligatures w14:val="none"/>
        </w:rPr>
        <w:t>MPa</w:t>
      </w:r>
      <w:proofErr w:type="spellEnd"/>
      <w:r w:rsidRPr="00E66308">
        <w:rPr>
          <w:kern w:val="0"/>
          <w:sz w:val="20"/>
          <w:szCs w:val="20"/>
          <w14:ligatures w14:val="none"/>
        </w:rPr>
        <w:t xml:space="preserve">) kemudian turun menjadi (8,70 </w:t>
      </w:r>
      <w:proofErr w:type="spellStart"/>
      <w:r w:rsidRPr="00E66308">
        <w:rPr>
          <w:kern w:val="0"/>
          <w:sz w:val="20"/>
          <w:szCs w:val="20"/>
          <w14:ligatures w14:val="none"/>
        </w:rPr>
        <w:t>MPa</w:t>
      </w:r>
      <w:proofErr w:type="spellEnd"/>
      <w:r w:rsidRPr="00E66308">
        <w:rPr>
          <w:kern w:val="0"/>
          <w:sz w:val="20"/>
          <w:szCs w:val="20"/>
          <w14:ligatures w14:val="none"/>
        </w:rPr>
        <w:t xml:space="preserve">) pada variasi 9%. Dalam perilaku pengerasan mortar, </w:t>
      </w:r>
    </w:p>
    <w:p w14:paraId="7EEA8CE3" w14:textId="59498DD3" w:rsidR="00E66308" w:rsidRPr="00F9799D" w:rsidRDefault="00E66308" w:rsidP="00F9799D">
      <w:pPr>
        <w:spacing w:after="0" w:line="240" w:lineRule="auto"/>
        <w:ind w:left="11" w:hanging="11"/>
        <w:rPr>
          <w:kern w:val="0"/>
          <w:sz w:val="20"/>
          <w:szCs w:val="20"/>
          <w14:ligatures w14:val="none"/>
        </w:rPr>
      </w:pPr>
      <w:r w:rsidRPr="00E66308">
        <w:rPr>
          <w:kern w:val="0"/>
          <w:sz w:val="20"/>
          <w:szCs w:val="20"/>
          <w14:ligatures w14:val="none"/>
        </w:rPr>
        <w:t xml:space="preserve">biasanya kuat tekan mortar akan terus meningkat seiring dengan bertambahnya umur. Namun pada mortar umur 14 hari variasi 6% mengalami lonjakan dibandingkan dengan mortar umur 28 hari, ini disebabkan oleh beberapa faktor seperti kurang </w:t>
      </w:r>
      <w:proofErr w:type="spellStart"/>
      <w:r w:rsidRPr="00E66308">
        <w:rPr>
          <w:kern w:val="0"/>
          <w:sz w:val="20"/>
          <w:szCs w:val="20"/>
          <w14:ligatures w14:val="none"/>
        </w:rPr>
        <w:t>keteliti</w:t>
      </w:r>
      <w:proofErr w:type="spellEnd"/>
      <w:r w:rsidRPr="00E66308">
        <w:rPr>
          <w:kern w:val="0"/>
          <w:sz w:val="20"/>
          <w:szCs w:val="20"/>
          <w14:ligatures w14:val="none"/>
        </w:rPr>
        <w:t xml:space="preserve"> dalam proses penimbangan material (semen), dan faktor perubahan kondisi lingkungan. </w:t>
      </w:r>
    </w:p>
    <w:p w14:paraId="3EC42176" w14:textId="77777777" w:rsidR="00FE5AF8" w:rsidRDefault="00FE5AF8" w:rsidP="00E66308"/>
    <w:p w14:paraId="2FE16CE7" w14:textId="13F6C28B" w:rsidR="00FE5AF8" w:rsidRPr="00FE5AF8" w:rsidRDefault="00FE5AF8" w:rsidP="00E66308">
      <w:pPr>
        <w:rPr>
          <w:b/>
          <w:bCs/>
          <w:sz w:val="20"/>
          <w:szCs w:val="20"/>
        </w:rPr>
      </w:pPr>
      <w:r w:rsidRPr="00FE5AF8">
        <w:rPr>
          <w:b/>
          <w:bCs/>
          <w:sz w:val="20"/>
          <w:szCs w:val="20"/>
        </w:rPr>
        <w:t>Rekapitulasi Hasil Uji Berat Volume</w:t>
      </w:r>
    </w:p>
    <w:p w14:paraId="5121633F" w14:textId="6C3DD7FE" w:rsidR="009E7FB7" w:rsidRDefault="009E7FB7" w:rsidP="009E7FB7">
      <w:pPr>
        <w:spacing w:after="0" w:line="240" w:lineRule="auto"/>
        <w:rPr>
          <w:sz w:val="20"/>
          <w:szCs w:val="20"/>
        </w:rPr>
      </w:pPr>
      <w:r w:rsidRPr="0073549E">
        <w:rPr>
          <w:sz w:val="20"/>
          <w:szCs w:val="20"/>
        </w:rPr>
        <w:t xml:space="preserve">Berikut </w:t>
      </w:r>
      <w:r>
        <w:rPr>
          <w:sz w:val="20"/>
          <w:szCs w:val="20"/>
        </w:rPr>
        <w:t xml:space="preserve">di bawah </w:t>
      </w:r>
      <w:r w:rsidRPr="0073549E">
        <w:rPr>
          <w:sz w:val="20"/>
          <w:szCs w:val="20"/>
        </w:rPr>
        <w:t>ini adalah tabel rekapitulasi hasil uji</w:t>
      </w:r>
      <w:r>
        <w:rPr>
          <w:sz w:val="20"/>
          <w:szCs w:val="20"/>
        </w:rPr>
        <w:t xml:space="preserve"> berat volume</w:t>
      </w:r>
      <w:r w:rsidRPr="0073549E">
        <w:rPr>
          <w:sz w:val="20"/>
          <w:szCs w:val="20"/>
        </w:rPr>
        <w:t xml:space="preserve"> mortar, umur 7, 14 dan 28 hari</w:t>
      </w:r>
    </w:p>
    <w:p w14:paraId="739D1FEF" w14:textId="1F50AF1D" w:rsidR="00F51E64" w:rsidRDefault="00F51E64" w:rsidP="00971AA8">
      <w:pPr>
        <w:spacing w:after="0" w:line="240" w:lineRule="auto"/>
        <w:rPr>
          <w:sz w:val="20"/>
          <w:szCs w:val="20"/>
        </w:rPr>
      </w:pPr>
    </w:p>
    <w:p w14:paraId="4B32E010" w14:textId="36100A43" w:rsidR="00FE5AF8" w:rsidRDefault="00FE5AF8" w:rsidP="00971AA8">
      <w:pPr>
        <w:spacing w:after="0" w:line="240" w:lineRule="auto"/>
        <w:rPr>
          <w:sz w:val="20"/>
          <w:szCs w:val="20"/>
        </w:rPr>
      </w:pPr>
      <w:r>
        <w:rPr>
          <w:sz w:val="20"/>
          <w:szCs w:val="20"/>
        </w:rPr>
        <w:t xml:space="preserve">Tabel </w:t>
      </w:r>
      <w:r w:rsidR="0021759A">
        <w:rPr>
          <w:sz w:val="20"/>
          <w:szCs w:val="20"/>
        </w:rPr>
        <w:t>3</w:t>
      </w:r>
      <w:r>
        <w:rPr>
          <w:sz w:val="20"/>
          <w:szCs w:val="20"/>
        </w:rPr>
        <w:t xml:space="preserve"> Rekapitulasi Hasil Uji Berat Volume</w:t>
      </w:r>
    </w:p>
    <w:tbl>
      <w:tblPr>
        <w:tblW w:w="5000" w:type="pct"/>
        <w:tblLook w:val="04A0" w:firstRow="1" w:lastRow="0" w:firstColumn="1" w:lastColumn="0" w:noHBand="0" w:noVBand="1"/>
      </w:tblPr>
      <w:tblGrid>
        <w:gridCol w:w="1371"/>
        <w:gridCol w:w="1594"/>
        <w:gridCol w:w="1471"/>
        <w:gridCol w:w="311"/>
      </w:tblGrid>
      <w:tr w:rsidR="00FE5AF8" w:rsidRPr="00F9799D" w14:paraId="1ACF9D82" w14:textId="77777777" w:rsidTr="00F9799D">
        <w:trPr>
          <w:gridAfter w:val="1"/>
          <w:wAfter w:w="328" w:type="pct"/>
          <w:trHeight w:val="480"/>
        </w:trPr>
        <w:tc>
          <w:tcPr>
            <w:tcW w:w="1444" w:type="pct"/>
            <w:vMerge w:val="restart"/>
            <w:tcBorders>
              <w:top w:val="single" w:sz="4" w:space="0" w:color="auto"/>
              <w:bottom w:val="single" w:sz="4" w:space="0" w:color="auto"/>
            </w:tcBorders>
            <w:vAlign w:val="center"/>
            <w:hideMark/>
          </w:tcPr>
          <w:p w14:paraId="625E4826"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Umur (hari)</w:t>
            </w:r>
          </w:p>
        </w:tc>
        <w:tc>
          <w:tcPr>
            <w:tcW w:w="1679" w:type="pct"/>
            <w:vMerge w:val="restart"/>
            <w:tcBorders>
              <w:top w:val="single" w:sz="4" w:space="0" w:color="auto"/>
              <w:bottom w:val="single" w:sz="4" w:space="0" w:color="auto"/>
            </w:tcBorders>
            <w:vAlign w:val="center"/>
            <w:hideMark/>
          </w:tcPr>
          <w:p w14:paraId="5602D7E8" w14:textId="77777777" w:rsidR="00FE5AF8" w:rsidRPr="00F9799D" w:rsidRDefault="00FE5AF8" w:rsidP="00F9799D">
            <w:pPr>
              <w:spacing w:after="0" w:line="240" w:lineRule="auto"/>
              <w:ind w:left="0" w:firstLine="0"/>
              <w:jc w:val="center"/>
              <w:rPr>
                <w:kern w:val="0"/>
                <w:sz w:val="20"/>
                <w:szCs w:val="20"/>
                <w14:ligatures w14:val="none"/>
              </w:rPr>
            </w:pPr>
            <w:r w:rsidRPr="00F9799D">
              <w:rPr>
                <w:kern w:val="0"/>
                <w:sz w:val="20"/>
                <w:szCs w:val="20"/>
                <w14:ligatures w14:val="none"/>
              </w:rPr>
              <w:t>Variasi serbuk cangkang telur %</w:t>
            </w:r>
          </w:p>
        </w:tc>
        <w:tc>
          <w:tcPr>
            <w:tcW w:w="1549" w:type="pct"/>
            <w:vMerge w:val="restart"/>
            <w:tcBorders>
              <w:top w:val="single" w:sz="4" w:space="0" w:color="auto"/>
              <w:bottom w:val="single" w:sz="4" w:space="0" w:color="auto"/>
            </w:tcBorders>
            <w:vAlign w:val="center"/>
            <w:hideMark/>
          </w:tcPr>
          <w:p w14:paraId="4621D405" w14:textId="65169F58"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rata-rata (kg/cm³)</w:t>
            </w:r>
          </w:p>
        </w:tc>
      </w:tr>
      <w:tr w:rsidR="00FE5AF8" w:rsidRPr="00F9799D" w14:paraId="66BBC3B9" w14:textId="77777777" w:rsidTr="00FE5AF8">
        <w:trPr>
          <w:trHeight w:val="290"/>
        </w:trPr>
        <w:tc>
          <w:tcPr>
            <w:tcW w:w="1444" w:type="pct"/>
            <w:vMerge/>
            <w:tcBorders>
              <w:top w:val="single" w:sz="4" w:space="0" w:color="auto"/>
              <w:bottom w:val="single" w:sz="4" w:space="0" w:color="auto"/>
            </w:tcBorders>
            <w:vAlign w:val="center"/>
            <w:hideMark/>
          </w:tcPr>
          <w:p w14:paraId="29DA47F7"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vMerge/>
            <w:tcBorders>
              <w:top w:val="single" w:sz="4" w:space="0" w:color="auto"/>
              <w:bottom w:val="single" w:sz="4" w:space="0" w:color="auto"/>
            </w:tcBorders>
            <w:vAlign w:val="center"/>
            <w:hideMark/>
          </w:tcPr>
          <w:p w14:paraId="36078A00" w14:textId="77777777" w:rsidR="00FE5AF8" w:rsidRPr="00F9799D" w:rsidRDefault="00FE5AF8" w:rsidP="008C5332">
            <w:pPr>
              <w:spacing w:after="0" w:line="240" w:lineRule="auto"/>
              <w:ind w:left="0" w:firstLine="0"/>
              <w:jc w:val="left"/>
              <w:rPr>
                <w:kern w:val="0"/>
                <w:sz w:val="20"/>
                <w:szCs w:val="20"/>
                <w14:ligatures w14:val="none"/>
              </w:rPr>
            </w:pPr>
          </w:p>
        </w:tc>
        <w:tc>
          <w:tcPr>
            <w:tcW w:w="1549" w:type="pct"/>
            <w:vMerge/>
            <w:tcBorders>
              <w:top w:val="single" w:sz="4" w:space="0" w:color="auto"/>
              <w:bottom w:val="single" w:sz="4" w:space="0" w:color="auto"/>
            </w:tcBorders>
            <w:vAlign w:val="center"/>
            <w:hideMark/>
          </w:tcPr>
          <w:p w14:paraId="5A45EF79" w14:textId="77777777" w:rsidR="00FE5AF8" w:rsidRPr="00F9799D" w:rsidRDefault="00FE5AF8" w:rsidP="008C5332">
            <w:pPr>
              <w:spacing w:after="0" w:line="240" w:lineRule="auto"/>
              <w:ind w:left="0" w:firstLine="0"/>
              <w:jc w:val="left"/>
              <w:rPr>
                <w:kern w:val="0"/>
                <w:sz w:val="20"/>
                <w:szCs w:val="20"/>
                <w14:ligatures w14:val="none"/>
              </w:rPr>
            </w:pPr>
          </w:p>
        </w:tc>
        <w:tc>
          <w:tcPr>
            <w:tcW w:w="328" w:type="pct"/>
            <w:tcBorders>
              <w:top w:val="nil"/>
              <w:bottom w:val="nil"/>
              <w:right w:val="nil"/>
            </w:tcBorders>
            <w:noWrap/>
            <w:vAlign w:val="bottom"/>
            <w:hideMark/>
          </w:tcPr>
          <w:p w14:paraId="4800EE1E" w14:textId="77777777" w:rsidR="00FE5AF8" w:rsidRPr="00F9799D" w:rsidRDefault="00FE5AF8" w:rsidP="008C5332">
            <w:pPr>
              <w:spacing w:after="0" w:line="240" w:lineRule="auto"/>
              <w:ind w:left="0" w:firstLine="0"/>
              <w:jc w:val="center"/>
              <w:rPr>
                <w:kern w:val="0"/>
                <w:sz w:val="20"/>
                <w:szCs w:val="20"/>
                <w14:ligatures w14:val="none"/>
              </w:rPr>
            </w:pPr>
          </w:p>
        </w:tc>
      </w:tr>
      <w:tr w:rsidR="00FE5AF8" w:rsidRPr="00F9799D" w14:paraId="53CABABB" w14:textId="77777777" w:rsidTr="00FE5AF8">
        <w:trPr>
          <w:trHeight w:val="290"/>
        </w:trPr>
        <w:tc>
          <w:tcPr>
            <w:tcW w:w="1444" w:type="pct"/>
            <w:vMerge/>
            <w:tcBorders>
              <w:top w:val="single" w:sz="4" w:space="0" w:color="auto"/>
              <w:bottom w:val="single" w:sz="4" w:space="0" w:color="auto"/>
            </w:tcBorders>
            <w:vAlign w:val="center"/>
            <w:hideMark/>
          </w:tcPr>
          <w:p w14:paraId="4C506D58"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vMerge/>
            <w:tcBorders>
              <w:top w:val="single" w:sz="4" w:space="0" w:color="auto"/>
              <w:bottom w:val="single" w:sz="4" w:space="0" w:color="auto"/>
            </w:tcBorders>
            <w:vAlign w:val="center"/>
            <w:hideMark/>
          </w:tcPr>
          <w:p w14:paraId="447F9A57" w14:textId="77777777" w:rsidR="00FE5AF8" w:rsidRPr="00F9799D" w:rsidRDefault="00FE5AF8" w:rsidP="008C5332">
            <w:pPr>
              <w:spacing w:after="0" w:line="240" w:lineRule="auto"/>
              <w:ind w:left="0" w:firstLine="0"/>
              <w:jc w:val="left"/>
              <w:rPr>
                <w:kern w:val="0"/>
                <w:sz w:val="20"/>
                <w:szCs w:val="20"/>
                <w14:ligatures w14:val="none"/>
              </w:rPr>
            </w:pPr>
          </w:p>
        </w:tc>
        <w:tc>
          <w:tcPr>
            <w:tcW w:w="1549" w:type="pct"/>
            <w:vMerge/>
            <w:tcBorders>
              <w:top w:val="single" w:sz="4" w:space="0" w:color="auto"/>
              <w:bottom w:val="single" w:sz="4" w:space="0" w:color="auto"/>
            </w:tcBorders>
            <w:vAlign w:val="center"/>
            <w:hideMark/>
          </w:tcPr>
          <w:p w14:paraId="6E50DF7B" w14:textId="77777777" w:rsidR="00FE5AF8" w:rsidRPr="00F9799D" w:rsidRDefault="00FE5AF8" w:rsidP="008C5332">
            <w:pPr>
              <w:spacing w:after="0" w:line="240" w:lineRule="auto"/>
              <w:ind w:left="0" w:firstLine="0"/>
              <w:jc w:val="left"/>
              <w:rPr>
                <w:kern w:val="0"/>
                <w:sz w:val="20"/>
                <w:szCs w:val="20"/>
                <w14:ligatures w14:val="none"/>
              </w:rPr>
            </w:pPr>
          </w:p>
        </w:tc>
        <w:tc>
          <w:tcPr>
            <w:tcW w:w="328" w:type="pct"/>
            <w:tcBorders>
              <w:top w:val="nil"/>
              <w:bottom w:val="nil"/>
              <w:right w:val="nil"/>
            </w:tcBorders>
            <w:noWrap/>
            <w:vAlign w:val="bottom"/>
            <w:hideMark/>
          </w:tcPr>
          <w:p w14:paraId="2F9A76C2" w14:textId="423F8AFD"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1DA46175" w14:textId="77777777" w:rsidTr="00FE5AF8">
        <w:trPr>
          <w:trHeight w:val="290"/>
        </w:trPr>
        <w:tc>
          <w:tcPr>
            <w:tcW w:w="1444" w:type="pct"/>
            <w:vMerge/>
            <w:tcBorders>
              <w:top w:val="single" w:sz="4" w:space="0" w:color="auto"/>
              <w:bottom w:val="single" w:sz="4" w:space="0" w:color="auto"/>
            </w:tcBorders>
            <w:vAlign w:val="center"/>
            <w:hideMark/>
          </w:tcPr>
          <w:p w14:paraId="236A7200"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vMerge/>
            <w:tcBorders>
              <w:top w:val="single" w:sz="4" w:space="0" w:color="auto"/>
              <w:bottom w:val="single" w:sz="4" w:space="0" w:color="auto"/>
            </w:tcBorders>
            <w:vAlign w:val="center"/>
            <w:hideMark/>
          </w:tcPr>
          <w:p w14:paraId="45A42A37" w14:textId="77777777" w:rsidR="00FE5AF8" w:rsidRPr="00F9799D" w:rsidRDefault="00FE5AF8" w:rsidP="008C5332">
            <w:pPr>
              <w:spacing w:after="0" w:line="240" w:lineRule="auto"/>
              <w:ind w:left="0" w:firstLine="0"/>
              <w:jc w:val="left"/>
              <w:rPr>
                <w:kern w:val="0"/>
                <w:sz w:val="20"/>
                <w:szCs w:val="20"/>
                <w14:ligatures w14:val="none"/>
              </w:rPr>
            </w:pPr>
          </w:p>
        </w:tc>
        <w:tc>
          <w:tcPr>
            <w:tcW w:w="1549" w:type="pct"/>
            <w:vMerge/>
            <w:tcBorders>
              <w:top w:val="single" w:sz="4" w:space="0" w:color="auto"/>
              <w:bottom w:val="single" w:sz="4" w:space="0" w:color="auto"/>
            </w:tcBorders>
            <w:vAlign w:val="center"/>
            <w:hideMark/>
          </w:tcPr>
          <w:p w14:paraId="45F44D02" w14:textId="77777777" w:rsidR="00FE5AF8" w:rsidRPr="00F9799D" w:rsidRDefault="00FE5AF8" w:rsidP="008C5332">
            <w:pPr>
              <w:spacing w:after="0" w:line="240" w:lineRule="auto"/>
              <w:ind w:left="0" w:firstLine="0"/>
              <w:jc w:val="left"/>
              <w:rPr>
                <w:kern w:val="0"/>
                <w:sz w:val="20"/>
                <w:szCs w:val="20"/>
                <w14:ligatures w14:val="none"/>
              </w:rPr>
            </w:pPr>
          </w:p>
        </w:tc>
        <w:tc>
          <w:tcPr>
            <w:tcW w:w="328" w:type="pct"/>
            <w:tcBorders>
              <w:top w:val="nil"/>
              <w:bottom w:val="nil"/>
              <w:right w:val="nil"/>
            </w:tcBorders>
            <w:noWrap/>
            <w:vAlign w:val="bottom"/>
            <w:hideMark/>
          </w:tcPr>
          <w:p w14:paraId="483B1513" w14:textId="62A41ED6"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663DB7A7" w14:textId="77777777" w:rsidTr="00FE5AF8">
        <w:trPr>
          <w:trHeight w:val="290"/>
        </w:trPr>
        <w:tc>
          <w:tcPr>
            <w:tcW w:w="1444" w:type="pct"/>
            <w:vMerge w:val="restart"/>
            <w:tcBorders>
              <w:top w:val="nil"/>
              <w:bottom w:val="single" w:sz="4" w:space="0" w:color="auto"/>
            </w:tcBorders>
            <w:noWrap/>
            <w:vAlign w:val="center"/>
            <w:hideMark/>
          </w:tcPr>
          <w:p w14:paraId="463B7A07"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7</w:t>
            </w:r>
          </w:p>
        </w:tc>
        <w:tc>
          <w:tcPr>
            <w:tcW w:w="1679" w:type="pct"/>
            <w:tcBorders>
              <w:top w:val="single" w:sz="4" w:space="0" w:color="auto"/>
            </w:tcBorders>
            <w:noWrap/>
            <w:vAlign w:val="center"/>
            <w:hideMark/>
          </w:tcPr>
          <w:p w14:paraId="72C5450B"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0%</w:t>
            </w:r>
          </w:p>
        </w:tc>
        <w:tc>
          <w:tcPr>
            <w:tcW w:w="1549" w:type="pct"/>
            <w:tcBorders>
              <w:top w:val="single" w:sz="4" w:space="0" w:color="auto"/>
            </w:tcBorders>
            <w:noWrap/>
            <w:vAlign w:val="center"/>
            <w:hideMark/>
          </w:tcPr>
          <w:p w14:paraId="14F6A36C"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2,15</w:t>
            </w:r>
          </w:p>
        </w:tc>
        <w:tc>
          <w:tcPr>
            <w:tcW w:w="328" w:type="pct"/>
            <w:vAlign w:val="center"/>
            <w:hideMark/>
          </w:tcPr>
          <w:p w14:paraId="54E8136A" w14:textId="1FC418ED"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0C233DEB" w14:textId="77777777" w:rsidTr="00FE5AF8">
        <w:trPr>
          <w:trHeight w:val="290"/>
        </w:trPr>
        <w:tc>
          <w:tcPr>
            <w:tcW w:w="1444" w:type="pct"/>
            <w:vMerge/>
            <w:tcBorders>
              <w:top w:val="nil"/>
              <w:bottom w:val="single" w:sz="4" w:space="0" w:color="auto"/>
            </w:tcBorders>
            <w:vAlign w:val="center"/>
            <w:hideMark/>
          </w:tcPr>
          <w:p w14:paraId="68BB5BF4"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tcBorders>
            <w:noWrap/>
            <w:vAlign w:val="center"/>
            <w:hideMark/>
          </w:tcPr>
          <w:p w14:paraId="76C39B1F"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3%</w:t>
            </w:r>
          </w:p>
        </w:tc>
        <w:tc>
          <w:tcPr>
            <w:tcW w:w="1549" w:type="pct"/>
            <w:tcBorders>
              <w:top w:val="nil"/>
            </w:tcBorders>
            <w:noWrap/>
            <w:vAlign w:val="center"/>
            <w:hideMark/>
          </w:tcPr>
          <w:p w14:paraId="4922DB4A"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2,08</w:t>
            </w:r>
          </w:p>
        </w:tc>
        <w:tc>
          <w:tcPr>
            <w:tcW w:w="328" w:type="pct"/>
            <w:vAlign w:val="center"/>
            <w:hideMark/>
          </w:tcPr>
          <w:p w14:paraId="5943766E" w14:textId="03F572C0"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6440BE28" w14:textId="77777777" w:rsidTr="00FE5AF8">
        <w:trPr>
          <w:trHeight w:val="290"/>
        </w:trPr>
        <w:tc>
          <w:tcPr>
            <w:tcW w:w="1444" w:type="pct"/>
            <w:vMerge/>
            <w:tcBorders>
              <w:top w:val="nil"/>
              <w:bottom w:val="single" w:sz="4" w:space="0" w:color="auto"/>
            </w:tcBorders>
            <w:vAlign w:val="center"/>
            <w:hideMark/>
          </w:tcPr>
          <w:p w14:paraId="3F0B1FB0"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tcBorders>
            <w:noWrap/>
            <w:vAlign w:val="center"/>
            <w:hideMark/>
          </w:tcPr>
          <w:p w14:paraId="28CB6912"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6%</w:t>
            </w:r>
          </w:p>
        </w:tc>
        <w:tc>
          <w:tcPr>
            <w:tcW w:w="1549" w:type="pct"/>
            <w:tcBorders>
              <w:top w:val="nil"/>
            </w:tcBorders>
            <w:noWrap/>
            <w:vAlign w:val="center"/>
            <w:hideMark/>
          </w:tcPr>
          <w:p w14:paraId="1E8AB1FB"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2,06</w:t>
            </w:r>
          </w:p>
        </w:tc>
        <w:tc>
          <w:tcPr>
            <w:tcW w:w="328" w:type="pct"/>
            <w:vAlign w:val="center"/>
            <w:hideMark/>
          </w:tcPr>
          <w:p w14:paraId="49DAA6E0" w14:textId="77777777"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3A0B10D3" w14:textId="77777777" w:rsidTr="00FE5AF8">
        <w:trPr>
          <w:trHeight w:val="290"/>
        </w:trPr>
        <w:tc>
          <w:tcPr>
            <w:tcW w:w="1444" w:type="pct"/>
            <w:vMerge/>
            <w:tcBorders>
              <w:top w:val="nil"/>
              <w:bottom w:val="single" w:sz="4" w:space="0" w:color="auto"/>
            </w:tcBorders>
            <w:vAlign w:val="center"/>
            <w:hideMark/>
          </w:tcPr>
          <w:p w14:paraId="22CBFC1E"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bottom w:val="single" w:sz="4" w:space="0" w:color="auto"/>
            </w:tcBorders>
            <w:noWrap/>
            <w:vAlign w:val="center"/>
            <w:hideMark/>
          </w:tcPr>
          <w:p w14:paraId="0693E0D8"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9%</w:t>
            </w:r>
          </w:p>
        </w:tc>
        <w:tc>
          <w:tcPr>
            <w:tcW w:w="1549" w:type="pct"/>
            <w:tcBorders>
              <w:top w:val="nil"/>
              <w:bottom w:val="single" w:sz="4" w:space="0" w:color="auto"/>
            </w:tcBorders>
            <w:noWrap/>
            <w:vAlign w:val="center"/>
            <w:hideMark/>
          </w:tcPr>
          <w:p w14:paraId="72257F0E"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2,06</w:t>
            </w:r>
          </w:p>
        </w:tc>
        <w:tc>
          <w:tcPr>
            <w:tcW w:w="328" w:type="pct"/>
            <w:vAlign w:val="center"/>
            <w:hideMark/>
          </w:tcPr>
          <w:p w14:paraId="23882BF5" w14:textId="77777777"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1849ACC9" w14:textId="77777777" w:rsidTr="00FE5AF8">
        <w:trPr>
          <w:trHeight w:val="290"/>
        </w:trPr>
        <w:tc>
          <w:tcPr>
            <w:tcW w:w="1444" w:type="pct"/>
            <w:vMerge w:val="restart"/>
            <w:tcBorders>
              <w:top w:val="nil"/>
              <w:bottom w:val="single" w:sz="4" w:space="0" w:color="auto"/>
            </w:tcBorders>
            <w:noWrap/>
            <w:vAlign w:val="center"/>
            <w:hideMark/>
          </w:tcPr>
          <w:p w14:paraId="559138AE"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14</w:t>
            </w:r>
          </w:p>
        </w:tc>
        <w:tc>
          <w:tcPr>
            <w:tcW w:w="1679" w:type="pct"/>
            <w:tcBorders>
              <w:top w:val="single" w:sz="4" w:space="0" w:color="auto"/>
            </w:tcBorders>
            <w:noWrap/>
            <w:vAlign w:val="center"/>
            <w:hideMark/>
          </w:tcPr>
          <w:p w14:paraId="3F3856BC"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0%</w:t>
            </w:r>
          </w:p>
        </w:tc>
        <w:tc>
          <w:tcPr>
            <w:tcW w:w="1549" w:type="pct"/>
            <w:tcBorders>
              <w:top w:val="single" w:sz="4" w:space="0" w:color="auto"/>
            </w:tcBorders>
            <w:noWrap/>
            <w:vAlign w:val="bottom"/>
            <w:hideMark/>
          </w:tcPr>
          <w:p w14:paraId="6F6436DF"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2,04</w:t>
            </w:r>
          </w:p>
        </w:tc>
        <w:tc>
          <w:tcPr>
            <w:tcW w:w="328" w:type="pct"/>
            <w:vAlign w:val="center"/>
            <w:hideMark/>
          </w:tcPr>
          <w:p w14:paraId="7299FB46" w14:textId="4BC2C3E8"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03E11C2B" w14:textId="77777777" w:rsidTr="00FE5AF8">
        <w:trPr>
          <w:trHeight w:val="290"/>
        </w:trPr>
        <w:tc>
          <w:tcPr>
            <w:tcW w:w="1444" w:type="pct"/>
            <w:vMerge/>
            <w:tcBorders>
              <w:top w:val="nil"/>
              <w:bottom w:val="single" w:sz="4" w:space="0" w:color="auto"/>
            </w:tcBorders>
            <w:vAlign w:val="center"/>
            <w:hideMark/>
          </w:tcPr>
          <w:p w14:paraId="5D765457"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tcBorders>
            <w:noWrap/>
            <w:vAlign w:val="center"/>
            <w:hideMark/>
          </w:tcPr>
          <w:p w14:paraId="1F8E65B9"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3%</w:t>
            </w:r>
          </w:p>
        </w:tc>
        <w:tc>
          <w:tcPr>
            <w:tcW w:w="1549" w:type="pct"/>
            <w:tcBorders>
              <w:top w:val="nil"/>
            </w:tcBorders>
            <w:noWrap/>
            <w:vAlign w:val="bottom"/>
            <w:hideMark/>
          </w:tcPr>
          <w:p w14:paraId="34E13510"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1,97</w:t>
            </w:r>
          </w:p>
        </w:tc>
        <w:tc>
          <w:tcPr>
            <w:tcW w:w="328" w:type="pct"/>
            <w:vAlign w:val="center"/>
            <w:hideMark/>
          </w:tcPr>
          <w:p w14:paraId="3EBD6BE6" w14:textId="2D8F5F88"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7071C7CF" w14:textId="77777777" w:rsidTr="00FE5AF8">
        <w:trPr>
          <w:trHeight w:val="290"/>
        </w:trPr>
        <w:tc>
          <w:tcPr>
            <w:tcW w:w="1444" w:type="pct"/>
            <w:vMerge/>
            <w:tcBorders>
              <w:top w:val="nil"/>
              <w:bottom w:val="single" w:sz="4" w:space="0" w:color="auto"/>
            </w:tcBorders>
            <w:vAlign w:val="center"/>
            <w:hideMark/>
          </w:tcPr>
          <w:p w14:paraId="6E024747"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tcBorders>
            <w:noWrap/>
            <w:vAlign w:val="center"/>
            <w:hideMark/>
          </w:tcPr>
          <w:p w14:paraId="68756EB2"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6%</w:t>
            </w:r>
          </w:p>
        </w:tc>
        <w:tc>
          <w:tcPr>
            <w:tcW w:w="1549" w:type="pct"/>
            <w:tcBorders>
              <w:top w:val="nil"/>
            </w:tcBorders>
            <w:noWrap/>
            <w:vAlign w:val="bottom"/>
            <w:hideMark/>
          </w:tcPr>
          <w:p w14:paraId="7C247EE6"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2,03</w:t>
            </w:r>
          </w:p>
        </w:tc>
        <w:tc>
          <w:tcPr>
            <w:tcW w:w="328" w:type="pct"/>
            <w:vAlign w:val="center"/>
            <w:hideMark/>
          </w:tcPr>
          <w:p w14:paraId="1F252E66" w14:textId="5B6BD627"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2E34F6BF" w14:textId="77777777" w:rsidTr="00FE5AF8">
        <w:trPr>
          <w:trHeight w:val="290"/>
        </w:trPr>
        <w:tc>
          <w:tcPr>
            <w:tcW w:w="1444" w:type="pct"/>
            <w:vMerge/>
            <w:tcBorders>
              <w:top w:val="nil"/>
              <w:bottom w:val="single" w:sz="4" w:space="0" w:color="auto"/>
            </w:tcBorders>
            <w:vAlign w:val="center"/>
            <w:hideMark/>
          </w:tcPr>
          <w:p w14:paraId="580B3859"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bottom w:val="single" w:sz="4" w:space="0" w:color="auto"/>
            </w:tcBorders>
            <w:noWrap/>
            <w:vAlign w:val="center"/>
            <w:hideMark/>
          </w:tcPr>
          <w:p w14:paraId="417D9AC1"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9%</w:t>
            </w:r>
          </w:p>
        </w:tc>
        <w:tc>
          <w:tcPr>
            <w:tcW w:w="1549" w:type="pct"/>
            <w:tcBorders>
              <w:top w:val="nil"/>
              <w:bottom w:val="single" w:sz="4" w:space="0" w:color="auto"/>
            </w:tcBorders>
            <w:noWrap/>
            <w:vAlign w:val="bottom"/>
            <w:hideMark/>
          </w:tcPr>
          <w:p w14:paraId="0AA6B196"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1,94</w:t>
            </w:r>
          </w:p>
        </w:tc>
        <w:tc>
          <w:tcPr>
            <w:tcW w:w="328" w:type="pct"/>
            <w:vAlign w:val="center"/>
            <w:hideMark/>
          </w:tcPr>
          <w:p w14:paraId="37F7884E" w14:textId="72778555"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4E2D25F5" w14:textId="77777777" w:rsidTr="00FE5AF8">
        <w:trPr>
          <w:trHeight w:val="290"/>
        </w:trPr>
        <w:tc>
          <w:tcPr>
            <w:tcW w:w="1444" w:type="pct"/>
            <w:vMerge w:val="restart"/>
            <w:tcBorders>
              <w:top w:val="nil"/>
              <w:bottom w:val="single" w:sz="4" w:space="0" w:color="auto"/>
            </w:tcBorders>
            <w:noWrap/>
            <w:vAlign w:val="center"/>
            <w:hideMark/>
          </w:tcPr>
          <w:p w14:paraId="40EAD222"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28</w:t>
            </w:r>
          </w:p>
        </w:tc>
        <w:tc>
          <w:tcPr>
            <w:tcW w:w="1679" w:type="pct"/>
            <w:tcBorders>
              <w:top w:val="single" w:sz="4" w:space="0" w:color="auto"/>
            </w:tcBorders>
            <w:noWrap/>
            <w:vAlign w:val="center"/>
            <w:hideMark/>
          </w:tcPr>
          <w:p w14:paraId="0B8C268A"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0%</w:t>
            </w:r>
          </w:p>
        </w:tc>
        <w:tc>
          <w:tcPr>
            <w:tcW w:w="1549" w:type="pct"/>
            <w:tcBorders>
              <w:top w:val="single" w:sz="4" w:space="0" w:color="auto"/>
            </w:tcBorders>
            <w:noWrap/>
            <w:vAlign w:val="bottom"/>
            <w:hideMark/>
          </w:tcPr>
          <w:p w14:paraId="1AAF3ADA"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2,15</w:t>
            </w:r>
          </w:p>
        </w:tc>
        <w:tc>
          <w:tcPr>
            <w:tcW w:w="328" w:type="pct"/>
            <w:vAlign w:val="center"/>
            <w:hideMark/>
          </w:tcPr>
          <w:p w14:paraId="4F7171F2" w14:textId="70416E09"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5F2F8BAB" w14:textId="77777777" w:rsidTr="00FE5AF8">
        <w:trPr>
          <w:trHeight w:val="290"/>
        </w:trPr>
        <w:tc>
          <w:tcPr>
            <w:tcW w:w="1444" w:type="pct"/>
            <w:vMerge/>
            <w:tcBorders>
              <w:top w:val="nil"/>
              <w:bottom w:val="single" w:sz="4" w:space="0" w:color="auto"/>
            </w:tcBorders>
            <w:vAlign w:val="center"/>
            <w:hideMark/>
          </w:tcPr>
          <w:p w14:paraId="35160810"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tcBorders>
            <w:noWrap/>
            <w:vAlign w:val="center"/>
            <w:hideMark/>
          </w:tcPr>
          <w:p w14:paraId="29402269"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3%</w:t>
            </w:r>
          </w:p>
        </w:tc>
        <w:tc>
          <w:tcPr>
            <w:tcW w:w="1549" w:type="pct"/>
            <w:tcBorders>
              <w:top w:val="nil"/>
            </w:tcBorders>
            <w:noWrap/>
            <w:vAlign w:val="bottom"/>
            <w:hideMark/>
          </w:tcPr>
          <w:p w14:paraId="1C74CC65"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2,14</w:t>
            </w:r>
          </w:p>
        </w:tc>
        <w:tc>
          <w:tcPr>
            <w:tcW w:w="328" w:type="pct"/>
            <w:vAlign w:val="center"/>
            <w:hideMark/>
          </w:tcPr>
          <w:p w14:paraId="47D205A6" w14:textId="38ADFE35"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5980C69A" w14:textId="77777777" w:rsidTr="00FE5AF8">
        <w:trPr>
          <w:trHeight w:val="290"/>
        </w:trPr>
        <w:tc>
          <w:tcPr>
            <w:tcW w:w="1444" w:type="pct"/>
            <w:vMerge/>
            <w:tcBorders>
              <w:top w:val="nil"/>
              <w:bottom w:val="single" w:sz="4" w:space="0" w:color="auto"/>
            </w:tcBorders>
            <w:vAlign w:val="center"/>
            <w:hideMark/>
          </w:tcPr>
          <w:p w14:paraId="3E0DFB35"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tcBorders>
            <w:noWrap/>
            <w:vAlign w:val="center"/>
            <w:hideMark/>
          </w:tcPr>
          <w:p w14:paraId="396B0329"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6%</w:t>
            </w:r>
          </w:p>
        </w:tc>
        <w:tc>
          <w:tcPr>
            <w:tcW w:w="1549" w:type="pct"/>
            <w:tcBorders>
              <w:top w:val="nil"/>
            </w:tcBorders>
            <w:noWrap/>
            <w:vAlign w:val="bottom"/>
            <w:hideMark/>
          </w:tcPr>
          <w:p w14:paraId="59650CBE"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2,13</w:t>
            </w:r>
          </w:p>
        </w:tc>
        <w:tc>
          <w:tcPr>
            <w:tcW w:w="328" w:type="pct"/>
            <w:vAlign w:val="center"/>
            <w:hideMark/>
          </w:tcPr>
          <w:p w14:paraId="14A6AE7E" w14:textId="1E8B582D" w:rsidR="00FE5AF8" w:rsidRPr="00F9799D" w:rsidRDefault="00FE5AF8" w:rsidP="008C5332">
            <w:pPr>
              <w:spacing w:after="0" w:line="240" w:lineRule="auto"/>
              <w:ind w:left="0" w:firstLine="0"/>
              <w:jc w:val="left"/>
              <w:rPr>
                <w:color w:val="auto"/>
                <w:kern w:val="0"/>
                <w:sz w:val="20"/>
                <w:szCs w:val="20"/>
                <w14:ligatures w14:val="none"/>
              </w:rPr>
            </w:pPr>
          </w:p>
        </w:tc>
      </w:tr>
      <w:tr w:rsidR="00FE5AF8" w:rsidRPr="00F9799D" w14:paraId="2B96EB22" w14:textId="77777777" w:rsidTr="00FE5AF8">
        <w:trPr>
          <w:trHeight w:val="290"/>
        </w:trPr>
        <w:tc>
          <w:tcPr>
            <w:tcW w:w="1444" w:type="pct"/>
            <w:vMerge/>
            <w:tcBorders>
              <w:top w:val="nil"/>
              <w:bottom w:val="single" w:sz="4" w:space="0" w:color="auto"/>
            </w:tcBorders>
            <w:vAlign w:val="center"/>
            <w:hideMark/>
          </w:tcPr>
          <w:p w14:paraId="3C4FEFF1" w14:textId="77777777" w:rsidR="00FE5AF8" w:rsidRPr="00F9799D" w:rsidRDefault="00FE5AF8" w:rsidP="008C5332">
            <w:pPr>
              <w:spacing w:after="0" w:line="240" w:lineRule="auto"/>
              <w:ind w:left="0" w:firstLine="0"/>
              <w:jc w:val="left"/>
              <w:rPr>
                <w:kern w:val="0"/>
                <w:sz w:val="20"/>
                <w:szCs w:val="20"/>
                <w14:ligatures w14:val="none"/>
              </w:rPr>
            </w:pPr>
          </w:p>
        </w:tc>
        <w:tc>
          <w:tcPr>
            <w:tcW w:w="1679" w:type="pct"/>
            <w:tcBorders>
              <w:top w:val="nil"/>
              <w:bottom w:val="single" w:sz="4" w:space="0" w:color="auto"/>
            </w:tcBorders>
            <w:noWrap/>
            <w:vAlign w:val="center"/>
            <w:hideMark/>
          </w:tcPr>
          <w:p w14:paraId="61B4BCE7"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9%</w:t>
            </w:r>
          </w:p>
        </w:tc>
        <w:tc>
          <w:tcPr>
            <w:tcW w:w="1549" w:type="pct"/>
            <w:tcBorders>
              <w:top w:val="nil"/>
              <w:bottom w:val="single" w:sz="4" w:space="0" w:color="auto"/>
            </w:tcBorders>
            <w:noWrap/>
            <w:vAlign w:val="bottom"/>
            <w:hideMark/>
          </w:tcPr>
          <w:p w14:paraId="6DBFC747" w14:textId="77777777" w:rsidR="00FE5AF8" w:rsidRPr="00F9799D" w:rsidRDefault="00FE5AF8" w:rsidP="008C5332">
            <w:pPr>
              <w:spacing w:after="0" w:line="240" w:lineRule="auto"/>
              <w:ind w:left="0" w:firstLine="0"/>
              <w:jc w:val="center"/>
              <w:rPr>
                <w:kern w:val="0"/>
                <w:sz w:val="20"/>
                <w:szCs w:val="20"/>
                <w14:ligatures w14:val="none"/>
              </w:rPr>
            </w:pPr>
            <w:r w:rsidRPr="00F9799D">
              <w:rPr>
                <w:kern w:val="0"/>
                <w:sz w:val="20"/>
                <w:szCs w:val="20"/>
                <w14:ligatures w14:val="none"/>
              </w:rPr>
              <w:t>2,09</w:t>
            </w:r>
          </w:p>
        </w:tc>
        <w:tc>
          <w:tcPr>
            <w:tcW w:w="328" w:type="pct"/>
            <w:vAlign w:val="center"/>
            <w:hideMark/>
          </w:tcPr>
          <w:p w14:paraId="714CD511" w14:textId="6E093A7B" w:rsidR="00FE5AF8" w:rsidRPr="00F9799D" w:rsidRDefault="00FE5AF8" w:rsidP="008C5332">
            <w:pPr>
              <w:spacing w:after="0" w:line="240" w:lineRule="auto"/>
              <w:ind w:left="0" w:firstLine="0"/>
              <w:jc w:val="left"/>
              <w:rPr>
                <w:color w:val="auto"/>
                <w:kern w:val="0"/>
                <w:sz w:val="20"/>
                <w:szCs w:val="20"/>
                <w14:ligatures w14:val="none"/>
              </w:rPr>
            </w:pPr>
          </w:p>
        </w:tc>
      </w:tr>
    </w:tbl>
    <w:p w14:paraId="6E94ED3E" w14:textId="7238333A" w:rsidR="00FE5AF8" w:rsidRDefault="00FE5AF8" w:rsidP="0021759A">
      <w:pPr>
        <w:spacing w:after="0" w:line="240" w:lineRule="auto"/>
        <w:ind w:left="0" w:firstLine="0"/>
        <w:rPr>
          <w:sz w:val="20"/>
          <w:szCs w:val="20"/>
        </w:rPr>
      </w:pPr>
    </w:p>
    <w:p w14:paraId="410C2A89" w14:textId="0D619040" w:rsidR="00FE5AF8" w:rsidRDefault="00FE5AF8" w:rsidP="0073549E">
      <w:pPr>
        <w:spacing w:after="0" w:line="240" w:lineRule="auto"/>
        <w:ind w:left="0" w:firstLine="0"/>
        <w:rPr>
          <w:sz w:val="20"/>
          <w:szCs w:val="20"/>
        </w:rPr>
      </w:pPr>
    </w:p>
    <w:p w14:paraId="0A3DF743" w14:textId="0F7E13E8" w:rsidR="008C2D2A" w:rsidRDefault="008C2D2A" w:rsidP="008C2D2A">
      <w:pPr>
        <w:pStyle w:val="Keterangan"/>
        <w:ind w:left="0" w:right="69" w:firstLine="0"/>
        <w:jc w:val="center"/>
        <w:rPr>
          <w:i w:val="0"/>
          <w:iCs w:val="0"/>
          <w:color w:val="auto"/>
          <w:sz w:val="20"/>
          <w:szCs w:val="20"/>
        </w:rPr>
      </w:pPr>
      <w:bookmarkStart w:id="7" w:name="_Toc198840115"/>
    </w:p>
    <w:p w14:paraId="67BDA1BB" w14:textId="77777777" w:rsidR="008C2D2A" w:rsidRDefault="008C2D2A" w:rsidP="008C2D2A">
      <w:pPr>
        <w:pStyle w:val="Keterangan"/>
        <w:ind w:left="0" w:right="69" w:firstLine="0"/>
        <w:jc w:val="center"/>
        <w:rPr>
          <w:i w:val="0"/>
          <w:iCs w:val="0"/>
          <w:color w:val="auto"/>
          <w:sz w:val="20"/>
          <w:szCs w:val="20"/>
        </w:rPr>
      </w:pPr>
    </w:p>
    <w:p w14:paraId="1FC3883D" w14:textId="77777777" w:rsidR="008C2D2A" w:rsidRDefault="008C2D2A" w:rsidP="008C2D2A">
      <w:pPr>
        <w:pStyle w:val="Keterangan"/>
        <w:ind w:left="0" w:right="69" w:firstLine="0"/>
        <w:jc w:val="center"/>
        <w:rPr>
          <w:i w:val="0"/>
          <w:iCs w:val="0"/>
          <w:color w:val="auto"/>
          <w:sz w:val="20"/>
          <w:szCs w:val="20"/>
        </w:rPr>
      </w:pPr>
    </w:p>
    <w:p w14:paraId="757E8FC7" w14:textId="77777777" w:rsidR="008C2D2A" w:rsidRDefault="008C2D2A" w:rsidP="008C2D2A">
      <w:pPr>
        <w:pStyle w:val="Keterangan"/>
        <w:ind w:left="0" w:right="69" w:firstLine="0"/>
        <w:jc w:val="center"/>
        <w:rPr>
          <w:i w:val="0"/>
          <w:iCs w:val="0"/>
          <w:color w:val="auto"/>
          <w:sz w:val="20"/>
          <w:szCs w:val="20"/>
        </w:rPr>
      </w:pPr>
    </w:p>
    <w:p w14:paraId="3580AE3F" w14:textId="77777777" w:rsidR="008C2D2A" w:rsidRDefault="008C2D2A" w:rsidP="008C2D2A">
      <w:pPr>
        <w:pStyle w:val="Keterangan"/>
        <w:ind w:left="0" w:right="69" w:firstLine="0"/>
        <w:jc w:val="center"/>
        <w:rPr>
          <w:i w:val="0"/>
          <w:iCs w:val="0"/>
          <w:color w:val="auto"/>
          <w:sz w:val="20"/>
          <w:szCs w:val="20"/>
        </w:rPr>
      </w:pPr>
    </w:p>
    <w:p w14:paraId="158593B4" w14:textId="77777777" w:rsidR="008C2D2A" w:rsidRDefault="008C2D2A" w:rsidP="008C2D2A">
      <w:pPr>
        <w:pStyle w:val="Keterangan"/>
        <w:ind w:left="0" w:right="69" w:firstLine="0"/>
        <w:jc w:val="center"/>
        <w:rPr>
          <w:i w:val="0"/>
          <w:iCs w:val="0"/>
          <w:color w:val="auto"/>
          <w:sz w:val="20"/>
          <w:szCs w:val="20"/>
        </w:rPr>
      </w:pPr>
    </w:p>
    <w:p w14:paraId="02203985" w14:textId="77777777" w:rsidR="008C2D2A" w:rsidRDefault="008C2D2A" w:rsidP="008C2D2A"/>
    <w:p w14:paraId="4A339C95" w14:textId="77777777" w:rsidR="008C2D2A" w:rsidRDefault="008C2D2A" w:rsidP="008C2D2A"/>
    <w:p w14:paraId="0CB21B62" w14:textId="394A30AF" w:rsidR="008C2D2A" w:rsidRDefault="008C2D2A" w:rsidP="008C2D2A">
      <w:pPr>
        <w:pStyle w:val="Keterangan"/>
        <w:ind w:left="0" w:right="69" w:firstLine="0"/>
        <w:jc w:val="center"/>
        <w:rPr>
          <w:i w:val="0"/>
          <w:iCs w:val="0"/>
          <w:color w:val="auto"/>
          <w:sz w:val="20"/>
          <w:szCs w:val="20"/>
        </w:rPr>
      </w:pPr>
    </w:p>
    <w:p w14:paraId="0C533CED" w14:textId="5C25BE7B" w:rsidR="0077672A" w:rsidRPr="008C2D2A" w:rsidRDefault="00FE5AF8" w:rsidP="008C2D2A">
      <w:pPr>
        <w:pStyle w:val="Keterangan"/>
        <w:ind w:left="0" w:right="69" w:firstLine="0"/>
        <w:jc w:val="center"/>
        <w:rPr>
          <w:i w:val="0"/>
          <w:iCs w:val="0"/>
          <w:color w:val="auto"/>
          <w:sz w:val="20"/>
          <w:szCs w:val="20"/>
        </w:rPr>
      </w:pPr>
      <w:r w:rsidRPr="00FE5AF8">
        <w:rPr>
          <w:i w:val="0"/>
          <w:iCs w:val="0"/>
          <w:color w:val="auto"/>
          <w:sz w:val="20"/>
          <w:szCs w:val="20"/>
        </w:rPr>
        <w:t>Gambar 4</w:t>
      </w:r>
      <w:r w:rsidR="00304D01">
        <w:rPr>
          <w:i w:val="0"/>
          <w:iCs w:val="0"/>
          <w:color w:val="auto"/>
          <w:sz w:val="20"/>
          <w:szCs w:val="20"/>
        </w:rPr>
        <w:t xml:space="preserve"> </w:t>
      </w:r>
      <w:r w:rsidRPr="00FE5AF8">
        <w:rPr>
          <w:i w:val="0"/>
          <w:iCs w:val="0"/>
          <w:color w:val="auto"/>
          <w:sz w:val="20"/>
          <w:szCs w:val="20"/>
        </w:rPr>
        <w:t>Grafik Rekapitulasi hasil uji Berat Volume Umur 7, 14, dan 28 Hari</w:t>
      </w:r>
      <w:bookmarkEnd w:id="7"/>
    </w:p>
    <w:p w14:paraId="1A028C80" w14:textId="50584BA1" w:rsidR="00F9799D" w:rsidRDefault="00F9799D" w:rsidP="00F9799D">
      <w:pPr>
        <w:pStyle w:val="DaftarParagraf"/>
        <w:widowControl w:val="0"/>
        <w:tabs>
          <w:tab w:val="left" w:pos="851"/>
        </w:tabs>
        <w:autoSpaceDE w:val="0"/>
        <w:autoSpaceDN w:val="0"/>
        <w:spacing w:after="0" w:line="240" w:lineRule="auto"/>
        <w:ind w:left="0" w:firstLine="0"/>
        <w:rPr>
          <w:color w:val="auto"/>
          <w:kern w:val="0"/>
          <w:sz w:val="20"/>
          <w:szCs w:val="20"/>
          <w:lang w:val="id" w:eastAsia="en-US"/>
          <w14:ligatures w14:val="none"/>
        </w:rPr>
      </w:pPr>
      <w:r w:rsidRPr="00F9799D">
        <w:rPr>
          <w:color w:val="auto"/>
          <w:kern w:val="0"/>
          <w:sz w:val="20"/>
          <w:szCs w:val="20"/>
          <w:lang w:val="id" w:eastAsia="en-US"/>
          <w14:ligatures w14:val="none"/>
        </w:rPr>
        <w:t>Dari tabel</w:t>
      </w:r>
      <w:r w:rsidR="00304D01">
        <w:rPr>
          <w:color w:val="auto"/>
          <w:kern w:val="0"/>
          <w:sz w:val="20"/>
          <w:szCs w:val="20"/>
          <w:lang w:val="id" w:eastAsia="en-US"/>
          <w14:ligatures w14:val="none"/>
        </w:rPr>
        <w:t xml:space="preserve"> </w:t>
      </w:r>
      <w:r w:rsidR="0021759A">
        <w:rPr>
          <w:color w:val="auto"/>
          <w:kern w:val="0"/>
          <w:sz w:val="20"/>
          <w:szCs w:val="20"/>
          <w:lang w:val="id" w:eastAsia="en-US"/>
          <w14:ligatures w14:val="none"/>
        </w:rPr>
        <w:t>3</w:t>
      </w:r>
      <w:r w:rsidRPr="00F9799D">
        <w:rPr>
          <w:color w:val="auto"/>
          <w:kern w:val="0"/>
          <w:sz w:val="20"/>
          <w:szCs w:val="20"/>
          <w:lang w:val="id" w:eastAsia="en-US"/>
          <w14:ligatures w14:val="none"/>
        </w:rPr>
        <w:t xml:space="preserve"> dan gambar 4 dapat disimpulkan bahwa Seiring bertambahnya variasi  serbuk cangkang telur (0%, 3%, 6%, dan 9%), berat volume rata-rata cenderung mengalami penurunan pada semua umur mortar (7 hari, 14 hari, dan 28 hari). Hal ini menunjukkan bahwa serbuk cangkang telur sebagai substitusi semen dapat mengurangi densitas mortar.</w:t>
      </w:r>
      <w:r w:rsidRPr="00F9799D">
        <w:rPr>
          <w:sz w:val="20"/>
          <w:szCs w:val="20"/>
        </w:rPr>
        <w:t xml:space="preserve"> </w:t>
      </w:r>
      <w:r w:rsidRPr="00F9799D">
        <w:rPr>
          <w:color w:val="auto"/>
          <w:kern w:val="0"/>
          <w:sz w:val="20"/>
          <w:szCs w:val="20"/>
          <w:lang w:val="id" w:eastAsia="en-US"/>
          <w14:ligatures w14:val="none"/>
        </w:rPr>
        <w:t>Pada umur 7 hari, berat volume awalnya 2,15 kg/cm³ dan turun menjadi 2,06 kg/cm³ pada variasi 9%. Pada umur 14 hari, berat volume juga menurun dari 2,04 kg/cm³ menjadi 1,94 kg/cm³. Dan begitu pula Pada umur 28 hari, berat volume juga menurun dari 2,15 kg/cm³ menjadi 2,09 kg/cm³.</w:t>
      </w:r>
    </w:p>
    <w:p w14:paraId="64B6EC17" w14:textId="227AB22B" w:rsidR="00F9799D" w:rsidRDefault="00F9799D" w:rsidP="00F9799D">
      <w:pPr>
        <w:pStyle w:val="DaftarParagraf"/>
        <w:widowControl w:val="0"/>
        <w:tabs>
          <w:tab w:val="left" w:pos="851"/>
        </w:tabs>
        <w:autoSpaceDE w:val="0"/>
        <w:autoSpaceDN w:val="0"/>
        <w:spacing w:after="0" w:line="240" w:lineRule="auto"/>
        <w:ind w:left="0" w:firstLine="0"/>
        <w:rPr>
          <w:color w:val="auto"/>
          <w:kern w:val="0"/>
          <w:sz w:val="20"/>
          <w:szCs w:val="20"/>
          <w:lang w:val="id" w:eastAsia="en-US"/>
          <w14:ligatures w14:val="none"/>
        </w:rPr>
      </w:pPr>
    </w:p>
    <w:p w14:paraId="10757BD0" w14:textId="69997E86" w:rsidR="00F9799D" w:rsidRDefault="00F9799D" w:rsidP="00F9799D">
      <w:pPr>
        <w:ind w:left="0" w:firstLine="0"/>
        <w:rPr>
          <w:b/>
          <w:bCs/>
          <w:sz w:val="20"/>
          <w:szCs w:val="20"/>
          <w:lang w:val="id" w:eastAsia="en-US"/>
        </w:rPr>
      </w:pPr>
      <w:bookmarkStart w:id="8" w:name="_Toc198839823"/>
      <w:r w:rsidRPr="00F9799D">
        <w:rPr>
          <w:b/>
          <w:bCs/>
          <w:sz w:val="20"/>
          <w:szCs w:val="20"/>
          <w:lang w:val="id" w:eastAsia="en-US"/>
        </w:rPr>
        <w:t>Rekapitulasi Berat Volume Dan Kuat Tekan</w:t>
      </w:r>
      <w:bookmarkEnd w:id="8"/>
    </w:p>
    <w:p w14:paraId="70D2089D" w14:textId="3047A2A9" w:rsidR="00F9799D" w:rsidRDefault="00F9799D" w:rsidP="00F9799D">
      <w:pPr>
        <w:ind w:left="0" w:firstLine="0"/>
        <w:rPr>
          <w:b/>
          <w:bCs/>
          <w:sz w:val="20"/>
          <w:szCs w:val="20"/>
          <w:lang w:val="id" w:eastAsia="en-US"/>
        </w:rPr>
      </w:pPr>
    </w:p>
    <w:p w14:paraId="18D91C17" w14:textId="17773078" w:rsidR="00F9799D" w:rsidRDefault="00F9799D" w:rsidP="00F9799D">
      <w:pPr>
        <w:pStyle w:val="DaftarParagraf"/>
        <w:widowControl w:val="0"/>
        <w:tabs>
          <w:tab w:val="left" w:pos="851"/>
        </w:tabs>
        <w:autoSpaceDE w:val="0"/>
        <w:autoSpaceDN w:val="0"/>
        <w:spacing w:after="0" w:line="240" w:lineRule="auto"/>
        <w:ind w:left="0" w:right="289" w:firstLine="0"/>
        <w:rPr>
          <w:sz w:val="20"/>
          <w:szCs w:val="20"/>
        </w:rPr>
      </w:pPr>
      <w:bookmarkStart w:id="9" w:name="_Toc198840391"/>
      <w:r w:rsidRPr="00F9799D">
        <w:rPr>
          <w:sz w:val="20"/>
          <w:szCs w:val="20"/>
        </w:rPr>
        <w:t xml:space="preserve">Tabel </w:t>
      </w:r>
      <w:r w:rsidR="0021759A">
        <w:rPr>
          <w:sz w:val="20"/>
          <w:szCs w:val="20"/>
        </w:rPr>
        <w:t xml:space="preserve">4 </w:t>
      </w:r>
      <w:r w:rsidRPr="00F9799D">
        <w:rPr>
          <w:sz w:val="20"/>
          <w:szCs w:val="20"/>
        </w:rPr>
        <w:t>Rekapitulasi Hasil Uji Berat Volume Dan Kuat Tekan Umur 28 Hari</w:t>
      </w:r>
      <w:bookmarkEnd w:id="9"/>
    </w:p>
    <w:tbl>
      <w:tblPr>
        <w:tblW w:w="5000" w:type="pct"/>
        <w:tblLook w:val="04A0" w:firstRow="1" w:lastRow="0" w:firstColumn="1" w:lastColumn="0" w:noHBand="0" w:noVBand="1"/>
      </w:tblPr>
      <w:tblGrid>
        <w:gridCol w:w="1502"/>
        <w:gridCol w:w="1386"/>
        <w:gridCol w:w="1240"/>
        <w:gridCol w:w="326"/>
        <w:gridCol w:w="293"/>
      </w:tblGrid>
      <w:tr w:rsidR="00F9799D" w:rsidRPr="006E112B" w14:paraId="07C2B6EA" w14:textId="77777777" w:rsidTr="006E112B">
        <w:trPr>
          <w:gridAfter w:val="1"/>
          <w:wAfter w:w="309" w:type="pct"/>
          <w:trHeight w:val="480"/>
        </w:trPr>
        <w:tc>
          <w:tcPr>
            <w:tcW w:w="1582" w:type="pct"/>
            <w:vMerge w:val="restart"/>
            <w:tcBorders>
              <w:top w:val="single" w:sz="4" w:space="0" w:color="auto"/>
              <w:bottom w:val="single" w:sz="4" w:space="0" w:color="auto"/>
            </w:tcBorders>
            <w:vAlign w:val="center"/>
            <w:hideMark/>
          </w:tcPr>
          <w:p w14:paraId="2C206D76" w14:textId="77777777" w:rsidR="00F9799D" w:rsidRPr="006E112B" w:rsidRDefault="00F9799D" w:rsidP="006E112B">
            <w:pPr>
              <w:spacing w:after="0" w:line="240" w:lineRule="auto"/>
              <w:ind w:left="0" w:firstLine="0"/>
              <w:jc w:val="center"/>
              <w:rPr>
                <w:kern w:val="0"/>
                <w:sz w:val="20"/>
                <w:szCs w:val="20"/>
                <w14:ligatures w14:val="none"/>
              </w:rPr>
            </w:pPr>
            <w:r w:rsidRPr="006E112B">
              <w:rPr>
                <w:kern w:val="0"/>
                <w:sz w:val="20"/>
                <w:szCs w:val="20"/>
                <w14:ligatures w14:val="none"/>
              </w:rPr>
              <w:t>Variasi serbuk cangkang telur %</w:t>
            </w:r>
          </w:p>
        </w:tc>
        <w:tc>
          <w:tcPr>
            <w:tcW w:w="1460" w:type="pct"/>
            <w:vMerge w:val="restart"/>
            <w:tcBorders>
              <w:top w:val="single" w:sz="4" w:space="0" w:color="auto"/>
              <w:bottom w:val="single" w:sz="4" w:space="0" w:color="auto"/>
            </w:tcBorders>
            <w:vAlign w:val="center"/>
            <w:hideMark/>
          </w:tcPr>
          <w:p w14:paraId="73140754"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Berat Volume rata-rata (kg/cm³)</w:t>
            </w:r>
          </w:p>
        </w:tc>
        <w:tc>
          <w:tcPr>
            <w:tcW w:w="1306" w:type="pct"/>
            <w:vMerge w:val="restart"/>
            <w:tcBorders>
              <w:top w:val="single" w:sz="4" w:space="0" w:color="auto"/>
              <w:bottom w:val="single" w:sz="4" w:space="0" w:color="auto"/>
            </w:tcBorders>
            <w:vAlign w:val="center"/>
            <w:hideMark/>
          </w:tcPr>
          <w:p w14:paraId="626A1BF2"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Kuat tekan rata-rata (</w:t>
            </w:r>
            <w:proofErr w:type="spellStart"/>
            <w:r w:rsidRPr="006E112B">
              <w:rPr>
                <w:kern w:val="0"/>
                <w:sz w:val="20"/>
                <w:szCs w:val="20"/>
                <w14:ligatures w14:val="none"/>
              </w:rPr>
              <w:t>Mpa</w:t>
            </w:r>
            <w:proofErr w:type="spellEnd"/>
            <w:r w:rsidRPr="006E112B">
              <w:rPr>
                <w:kern w:val="0"/>
                <w:sz w:val="20"/>
                <w:szCs w:val="20"/>
                <w14:ligatures w14:val="none"/>
              </w:rPr>
              <w:t>)</w:t>
            </w:r>
          </w:p>
        </w:tc>
        <w:tc>
          <w:tcPr>
            <w:tcW w:w="343" w:type="pct"/>
          </w:tcPr>
          <w:p w14:paraId="75D8585C" w14:textId="77777777" w:rsidR="00F9799D" w:rsidRPr="006E112B" w:rsidRDefault="00F9799D" w:rsidP="008C5332">
            <w:pPr>
              <w:spacing w:after="0" w:line="240" w:lineRule="auto"/>
              <w:ind w:left="0" w:firstLine="0"/>
              <w:jc w:val="center"/>
              <w:rPr>
                <w:kern w:val="0"/>
                <w:sz w:val="20"/>
                <w:szCs w:val="20"/>
                <w14:ligatures w14:val="none"/>
              </w:rPr>
            </w:pPr>
          </w:p>
        </w:tc>
      </w:tr>
      <w:tr w:rsidR="00F9799D" w:rsidRPr="006E112B" w14:paraId="37A12CF7" w14:textId="77777777" w:rsidTr="006E112B">
        <w:trPr>
          <w:trHeight w:val="290"/>
        </w:trPr>
        <w:tc>
          <w:tcPr>
            <w:tcW w:w="1582" w:type="pct"/>
            <w:vMerge/>
            <w:tcBorders>
              <w:top w:val="single" w:sz="4" w:space="0" w:color="auto"/>
              <w:bottom w:val="single" w:sz="4" w:space="0" w:color="auto"/>
            </w:tcBorders>
            <w:vAlign w:val="center"/>
            <w:hideMark/>
          </w:tcPr>
          <w:p w14:paraId="53EFDB4A" w14:textId="77777777" w:rsidR="00F9799D" w:rsidRPr="006E112B" w:rsidRDefault="00F9799D" w:rsidP="008C5332">
            <w:pPr>
              <w:spacing w:after="0" w:line="240" w:lineRule="auto"/>
              <w:ind w:left="0" w:firstLine="0"/>
              <w:jc w:val="left"/>
              <w:rPr>
                <w:kern w:val="0"/>
                <w:sz w:val="20"/>
                <w:szCs w:val="20"/>
                <w14:ligatures w14:val="none"/>
              </w:rPr>
            </w:pPr>
          </w:p>
        </w:tc>
        <w:tc>
          <w:tcPr>
            <w:tcW w:w="1460" w:type="pct"/>
            <w:vMerge/>
            <w:tcBorders>
              <w:top w:val="single" w:sz="4" w:space="0" w:color="auto"/>
              <w:bottom w:val="single" w:sz="4" w:space="0" w:color="auto"/>
            </w:tcBorders>
            <w:vAlign w:val="center"/>
            <w:hideMark/>
          </w:tcPr>
          <w:p w14:paraId="33BC8D23" w14:textId="77777777" w:rsidR="00F9799D" w:rsidRPr="006E112B" w:rsidRDefault="00F9799D" w:rsidP="008C5332">
            <w:pPr>
              <w:spacing w:after="0" w:line="240" w:lineRule="auto"/>
              <w:ind w:left="0" w:firstLine="0"/>
              <w:jc w:val="left"/>
              <w:rPr>
                <w:kern w:val="0"/>
                <w:sz w:val="20"/>
                <w:szCs w:val="20"/>
                <w14:ligatures w14:val="none"/>
              </w:rPr>
            </w:pPr>
          </w:p>
        </w:tc>
        <w:tc>
          <w:tcPr>
            <w:tcW w:w="1306" w:type="pct"/>
            <w:vMerge/>
            <w:tcBorders>
              <w:top w:val="single" w:sz="4" w:space="0" w:color="auto"/>
              <w:bottom w:val="single" w:sz="4" w:space="0" w:color="auto"/>
            </w:tcBorders>
            <w:vAlign w:val="center"/>
            <w:hideMark/>
          </w:tcPr>
          <w:p w14:paraId="637F36BA" w14:textId="77777777" w:rsidR="00F9799D" w:rsidRPr="006E112B" w:rsidRDefault="00F9799D" w:rsidP="008C5332">
            <w:pPr>
              <w:spacing w:after="0" w:line="240" w:lineRule="auto"/>
              <w:ind w:left="0" w:firstLine="0"/>
              <w:jc w:val="left"/>
              <w:rPr>
                <w:kern w:val="0"/>
                <w:sz w:val="20"/>
                <w:szCs w:val="20"/>
                <w14:ligatures w14:val="none"/>
              </w:rPr>
            </w:pPr>
          </w:p>
        </w:tc>
        <w:tc>
          <w:tcPr>
            <w:tcW w:w="343" w:type="pct"/>
            <w:tcBorders>
              <w:top w:val="nil"/>
              <w:bottom w:val="nil"/>
            </w:tcBorders>
          </w:tcPr>
          <w:p w14:paraId="02B29ACA" w14:textId="77777777" w:rsidR="00F9799D" w:rsidRPr="006E112B" w:rsidRDefault="00F9799D" w:rsidP="008C5332">
            <w:pPr>
              <w:spacing w:after="0" w:line="240" w:lineRule="auto"/>
              <w:ind w:left="0" w:firstLine="0"/>
              <w:jc w:val="center"/>
              <w:rPr>
                <w:kern w:val="0"/>
                <w:sz w:val="20"/>
                <w:szCs w:val="20"/>
                <w14:ligatures w14:val="none"/>
              </w:rPr>
            </w:pPr>
          </w:p>
        </w:tc>
        <w:tc>
          <w:tcPr>
            <w:tcW w:w="309" w:type="pct"/>
            <w:tcBorders>
              <w:top w:val="nil"/>
              <w:bottom w:val="nil"/>
              <w:right w:val="nil"/>
            </w:tcBorders>
            <w:noWrap/>
            <w:vAlign w:val="bottom"/>
            <w:hideMark/>
          </w:tcPr>
          <w:p w14:paraId="18E8D788" w14:textId="77777777" w:rsidR="00F9799D" w:rsidRPr="006E112B" w:rsidRDefault="00F9799D" w:rsidP="008C5332">
            <w:pPr>
              <w:spacing w:after="0" w:line="240" w:lineRule="auto"/>
              <w:ind w:left="0" w:firstLine="0"/>
              <w:jc w:val="center"/>
              <w:rPr>
                <w:kern w:val="0"/>
                <w:sz w:val="20"/>
                <w:szCs w:val="20"/>
                <w14:ligatures w14:val="none"/>
              </w:rPr>
            </w:pPr>
          </w:p>
        </w:tc>
      </w:tr>
      <w:tr w:rsidR="00F9799D" w:rsidRPr="006E112B" w14:paraId="1894C29E" w14:textId="77777777" w:rsidTr="006E112B">
        <w:trPr>
          <w:trHeight w:val="290"/>
        </w:trPr>
        <w:tc>
          <w:tcPr>
            <w:tcW w:w="1582" w:type="pct"/>
            <w:vMerge/>
            <w:tcBorders>
              <w:top w:val="single" w:sz="4" w:space="0" w:color="auto"/>
              <w:bottom w:val="single" w:sz="4" w:space="0" w:color="auto"/>
            </w:tcBorders>
            <w:vAlign w:val="center"/>
            <w:hideMark/>
          </w:tcPr>
          <w:p w14:paraId="3D46BED2" w14:textId="77777777" w:rsidR="00F9799D" w:rsidRPr="006E112B" w:rsidRDefault="00F9799D" w:rsidP="008C5332">
            <w:pPr>
              <w:spacing w:after="0" w:line="240" w:lineRule="auto"/>
              <w:ind w:left="0" w:firstLine="0"/>
              <w:jc w:val="left"/>
              <w:rPr>
                <w:kern w:val="0"/>
                <w:sz w:val="20"/>
                <w:szCs w:val="20"/>
                <w14:ligatures w14:val="none"/>
              </w:rPr>
            </w:pPr>
          </w:p>
        </w:tc>
        <w:tc>
          <w:tcPr>
            <w:tcW w:w="1460" w:type="pct"/>
            <w:vMerge/>
            <w:tcBorders>
              <w:top w:val="single" w:sz="4" w:space="0" w:color="auto"/>
              <w:bottom w:val="single" w:sz="4" w:space="0" w:color="auto"/>
            </w:tcBorders>
            <w:vAlign w:val="center"/>
            <w:hideMark/>
          </w:tcPr>
          <w:p w14:paraId="5E1355E1" w14:textId="77777777" w:rsidR="00F9799D" w:rsidRPr="006E112B" w:rsidRDefault="00F9799D" w:rsidP="008C5332">
            <w:pPr>
              <w:spacing w:after="0" w:line="240" w:lineRule="auto"/>
              <w:ind w:left="0" w:firstLine="0"/>
              <w:jc w:val="left"/>
              <w:rPr>
                <w:kern w:val="0"/>
                <w:sz w:val="20"/>
                <w:szCs w:val="20"/>
                <w14:ligatures w14:val="none"/>
              </w:rPr>
            </w:pPr>
          </w:p>
        </w:tc>
        <w:tc>
          <w:tcPr>
            <w:tcW w:w="1306" w:type="pct"/>
            <w:vMerge/>
            <w:tcBorders>
              <w:top w:val="single" w:sz="4" w:space="0" w:color="auto"/>
              <w:bottom w:val="single" w:sz="4" w:space="0" w:color="auto"/>
            </w:tcBorders>
            <w:vAlign w:val="center"/>
            <w:hideMark/>
          </w:tcPr>
          <w:p w14:paraId="26D27F8B" w14:textId="77777777" w:rsidR="00F9799D" w:rsidRPr="006E112B" w:rsidRDefault="00F9799D" w:rsidP="008C5332">
            <w:pPr>
              <w:spacing w:after="0" w:line="240" w:lineRule="auto"/>
              <w:ind w:left="0" w:firstLine="0"/>
              <w:jc w:val="left"/>
              <w:rPr>
                <w:kern w:val="0"/>
                <w:sz w:val="20"/>
                <w:szCs w:val="20"/>
                <w14:ligatures w14:val="none"/>
              </w:rPr>
            </w:pPr>
          </w:p>
        </w:tc>
        <w:tc>
          <w:tcPr>
            <w:tcW w:w="343" w:type="pct"/>
            <w:tcBorders>
              <w:top w:val="nil"/>
              <w:bottom w:val="nil"/>
            </w:tcBorders>
          </w:tcPr>
          <w:p w14:paraId="1C5B4BB9" w14:textId="77777777" w:rsidR="00F9799D" w:rsidRPr="006E112B" w:rsidRDefault="00F9799D" w:rsidP="008C5332">
            <w:pPr>
              <w:spacing w:after="0" w:line="240" w:lineRule="auto"/>
              <w:ind w:left="0" w:firstLine="0"/>
              <w:jc w:val="left"/>
              <w:rPr>
                <w:color w:val="auto"/>
                <w:kern w:val="0"/>
                <w:sz w:val="20"/>
                <w:szCs w:val="20"/>
                <w14:ligatures w14:val="none"/>
              </w:rPr>
            </w:pPr>
          </w:p>
        </w:tc>
        <w:tc>
          <w:tcPr>
            <w:tcW w:w="309" w:type="pct"/>
            <w:tcBorders>
              <w:top w:val="nil"/>
              <w:bottom w:val="nil"/>
              <w:right w:val="nil"/>
            </w:tcBorders>
            <w:noWrap/>
            <w:vAlign w:val="bottom"/>
            <w:hideMark/>
          </w:tcPr>
          <w:p w14:paraId="7574B01A" w14:textId="77777777" w:rsidR="00F9799D" w:rsidRPr="006E112B" w:rsidRDefault="00F9799D" w:rsidP="008C5332">
            <w:pPr>
              <w:spacing w:after="0" w:line="240" w:lineRule="auto"/>
              <w:ind w:left="0" w:firstLine="0"/>
              <w:jc w:val="left"/>
              <w:rPr>
                <w:color w:val="auto"/>
                <w:kern w:val="0"/>
                <w:sz w:val="20"/>
                <w:szCs w:val="20"/>
                <w14:ligatures w14:val="none"/>
              </w:rPr>
            </w:pPr>
          </w:p>
        </w:tc>
      </w:tr>
      <w:tr w:rsidR="00F9799D" w:rsidRPr="006E112B" w14:paraId="7782DE2B" w14:textId="77777777" w:rsidTr="006E112B">
        <w:trPr>
          <w:trHeight w:val="290"/>
        </w:trPr>
        <w:tc>
          <w:tcPr>
            <w:tcW w:w="1582" w:type="pct"/>
            <w:vMerge/>
            <w:tcBorders>
              <w:top w:val="single" w:sz="4" w:space="0" w:color="auto"/>
              <w:bottom w:val="single" w:sz="4" w:space="0" w:color="auto"/>
            </w:tcBorders>
            <w:vAlign w:val="center"/>
            <w:hideMark/>
          </w:tcPr>
          <w:p w14:paraId="1DFAF3E7" w14:textId="77777777" w:rsidR="00F9799D" w:rsidRPr="006E112B" w:rsidRDefault="00F9799D" w:rsidP="008C5332">
            <w:pPr>
              <w:spacing w:after="0" w:line="240" w:lineRule="auto"/>
              <w:ind w:left="0" w:firstLine="0"/>
              <w:jc w:val="left"/>
              <w:rPr>
                <w:kern w:val="0"/>
                <w:sz w:val="20"/>
                <w:szCs w:val="20"/>
                <w14:ligatures w14:val="none"/>
              </w:rPr>
            </w:pPr>
          </w:p>
        </w:tc>
        <w:tc>
          <w:tcPr>
            <w:tcW w:w="1460" w:type="pct"/>
            <w:vMerge/>
            <w:tcBorders>
              <w:top w:val="single" w:sz="4" w:space="0" w:color="auto"/>
              <w:bottom w:val="single" w:sz="4" w:space="0" w:color="auto"/>
            </w:tcBorders>
            <w:vAlign w:val="center"/>
            <w:hideMark/>
          </w:tcPr>
          <w:p w14:paraId="3F6BA9DA" w14:textId="77777777" w:rsidR="00F9799D" w:rsidRPr="006E112B" w:rsidRDefault="00F9799D" w:rsidP="008C5332">
            <w:pPr>
              <w:spacing w:after="0" w:line="240" w:lineRule="auto"/>
              <w:ind w:left="0" w:firstLine="0"/>
              <w:jc w:val="left"/>
              <w:rPr>
                <w:kern w:val="0"/>
                <w:sz w:val="20"/>
                <w:szCs w:val="20"/>
                <w14:ligatures w14:val="none"/>
              </w:rPr>
            </w:pPr>
          </w:p>
        </w:tc>
        <w:tc>
          <w:tcPr>
            <w:tcW w:w="1306" w:type="pct"/>
            <w:vMerge/>
            <w:tcBorders>
              <w:top w:val="single" w:sz="4" w:space="0" w:color="auto"/>
              <w:bottom w:val="single" w:sz="4" w:space="0" w:color="auto"/>
            </w:tcBorders>
            <w:vAlign w:val="center"/>
            <w:hideMark/>
          </w:tcPr>
          <w:p w14:paraId="205FEE3C" w14:textId="77777777" w:rsidR="00F9799D" w:rsidRPr="006E112B" w:rsidRDefault="00F9799D" w:rsidP="008C5332">
            <w:pPr>
              <w:spacing w:after="0" w:line="240" w:lineRule="auto"/>
              <w:ind w:left="0" w:firstLine="0"/>
              <w:jc w:val="left"/>
              <w:rPr>
                <w:kern w:val="0"/>
                <w:sz w:val="20"/>
                <w:szCs w:val="20"/>
                <w14:ligatures w14:val="none"/>
              </w:rPr>
            </w:pPr>
          </w:p>
        </w:tc>
        <w:tc>
          <w:tcPr>
            <w:tcW w:w="343" w:type="pct"/>
            <w:tcBorders>
              <w:top w:val="nil"/>
              <w:bottom w:val="nil"/>
            </w:tcBorders>
          </w:tcPr>
          <w:p w14:paraId="71006121" w14:textId="77777777" w:rsidR="00F9799D" w:rsidRPr="006E112B" w:rsidRDefault="00F9799D" w:rsidP="008C5332">
            <w:pPr>
              <w:spacing w:after="0" w:line="240" w:lineRule="auto"/>
              <w:ind w:left="0" w:firstLine="0"/>
              <w:jc w:val="left"/>
              <w:rPr>
                <w:color w:val="auto"/>
                <w:kern w:val="0"/>
                <w:sz w:val="20"/>
                <w:szCs w:val="20"/>
                <w14:ligatures w14:val="none"/>
              </w:rPr>
            </w:pPr>
          </w:p>
        </w:tc>
        <w:tc>
          <w:tcPr>
            <w:tcW w:w="309" w:type="pct"/>
            <w:tcBorders>
              <w:top w:val="nil"/>
              <w:bottom w:val="nil"/>
              <w:right w:val="nil"/>
            </w:tcBorders>
            <w:noWrap/>
            <w:vAlign w:val="bottom"/>
            <w:hideMark/>
          </w:tcPr>
          <w:p w14:paraId="369B1BB6" w14:textId="77777777" w:rsidR="00F9799D" w:rsidRPr="006E112B" w:rsidRDefault="00F9799D" w:rsidP="008C5332">
            <w:pPr>
              <w:spacing w:after="0" w:line="240" w:lineRule="auto"/>
              <w:ind w:left="0" w:firstLine="0"/>
              <w:jc w:val="left"/>
              <w:rPr>
                <w:color w:val="auto"/>
                <w:kern w:val="0"/>
                <w:sz w:val="20"/>
                <w:szCs w:val="20"/>
                <w14:ligatures w14:val="none"/>
              </w:rPr>
            </w:pPr>
          </w:p>
        </w:tc>
      </w:tr>
      <w:tr w:rsidR="00F9799D" w:rsidRPr="006E112B" w14:paraId="3C757515" w14:textId="77777777" w:rsidTr="006E112B">
        <w:trPr>
          <w:trHeight w:val="290"/>
        </w:trPr>
        <w:tc>
          <w:tcPr>
            <w:tcW w:w="1582" w:type="pct"/>
            <w:tcBorders>
              <w:top w:val="single" w:sz="4" w:space="0" w:color="auto"/>
            </w:tcBorders>
            <w:noWrap/>
            <w:vAlign w:val="center"/>
            <w:hideMark/>
          </w:tcPr>
          <w:p w14:paraId="72921BA4"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0%</w:t>
            </w:r>
          </w:p>
        </w:tc>
        <w:tc>
          <w:tcPr>
            <w:tcW w:w="1460" w:type="pct"/>
            <w:tcBorders>
              <w:top w:val="single" w:sz="4" w:space="0" w:color="auto"/>
            </w:tcBorders>
            <w:noWrap/>
            <w:vAlign w:val="bottom"/>
            <w:hideMark/>
          </w:tcPr>
          <w:p w14:paraId="6A3B64E0"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2,15</w:t>
            </w:r>
          </w:p>
        </w:tc>
        <w:tc>
          <w:tcPr>
            <w:tcW w:w="1306" w:type="pct"/>
            <w:tcBorders>
              <w:top w:val="single" w:sz="4" w:space="0" w:color="auto"/>
            </w:tcBorders>
            <w:noWrap/>
            <w:vAlign w:val="bottom"/>
            <w:hideMark/>
          </w:tcPr>
          <w:p w14:paraId="0399E0C9"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12,95</w:t>
            </w:r>
          </w:p>
        </w:tc>
        <w:tc>
          <w:tcPr>
            <w:tcW w:w="343" w:type="pct"/>
          </w:tcPr>
          <w:p w14:paraId="79724A83" w14:textId="77777777" w:rsidR="00F9799D" w:rsidRPr="006E112B" w:rsidRDefault="00F9799D" w:rsidP="008C5332">
            <w:pPr>
              <w:spacing w:after="0" w:line="240" w:lineRule="auto"/>
              <w:ind w:left="0" w:firstLine="0"/>
              <w:jc w:val="left"/>
              <w:rPr>
                <w:color w:val="auto"/>
                <w:kern w:val="0"/>
                <w:sz w:val="20"/>
                <w:szCs w:val="20"/>
                <w14:ligatures w14:val="none"/>
              </w:rPr>
            </w:pPr>
          </w:p>
        </w:tc>
        <w:tc>
          <w:tcPr>
            <w:tcW w:w="309" w:type="pct"/>
            <w:vAlign w:val="center"/>
            <w:hideMark/>
          </w:tcPr>
          <w:p w14:paraId="30A170E9" w14:textId="77777777" w:rsidR="00F9799D" w:rsidRPr="006E112B" w:rsidRDefault="00F9799D" w:rsidP="008C5332">
            <w:pPr>
              <w:spacing w:after="0" w:line="240" w:lineRule="auto"/>
              <w:ind w:left="0" w:firstLine="0"/>
              <w:jc w:val="left"/>
              <w:rPr>
                <w:color w:val="auto"/>
                <w:kern w:val="0"/>
                <w:sz w:val="20"/>
                <w:szCs w:val="20"/>
                <w14:ligatures w14:val="none"/>
              </w:rPr>
            </w:pPr>
          </w:p>
        </w:tc>
      </w:tr>
      <w:tr w:rsidR="00F9799D" w:rsidRPr="006E112B" w14:paraId="4A558C3F" w14:textId="77777777" w:rsidTr="006E112B">
        <w:trPr>
          <w:trHeight w:val="290"/>
        </w:trPr>
        <w:tc>
          <w:tcPr>
            <w:tcW w:w="1582" w:type="pct"/>
            <w:tcBorders>
              <w:top w:val="nil"/>
            </w:tcBorders>
            <w:noWrap/>
            <w:vAlign w:val="center"/>
            <w:hideMark/>
          </w:tcPr>
          <w:p w14:paraId="011989B0"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3%</w:t>
            </w:r>
          </w:p>
        </w:tc>
        <w:tc>
          <w:tcPr>
            <w:tcW w:w="1460" w:type="pct"/>
            <w:tcBorders>
              <w:top w:val="nil"/>
            </w:tcBorders>
            <w:noWrap/>
            <w:vAlign w:val="bottom"/>
            <w:hideMark/>
          </w:tcPr>
          <w:p w14:paraId="4BC3DD5C"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2,14</w:t>
            </w:r>
          </w:p>
        </w:tc>
        <w:tc>
          <w:tcPr>
            <w:tcW w:w="1306" w:type="pct"/>
            <w:tcBorders>
              <w:top w:val="nil"/>
            </w:tcBorders>
            <w:noWrap/>
            <w:vAlign w:val="bottom"/>
            <w:hideMark/>
          </w:tcPr>
          <w:p w14:paraId="340FE3A5"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11,25</w:t>
            </w:r>
          </w:p>
        </w:tc>
        <w:tc>
          <w:tcPr>
            <w:tcW w:w="343" w:type="pct"/>
          </w:tcPr>
          <w:p w14:paraId="171772DD" w14:textId="77777777" w:rsidR="00F9799D" w:rsidRPr="006E112B" w:rsidRDefault="00F9799D" w:rsidP="008C5332">
            <w:pPr>
              <w:spacing w:after="0" w:line="240" w:lineRule="auto"/>
              <w:ind w:left="0" w:firstLine="0"/>
              <w:jc w:val="left"/>
              <w:rPr>
                <w:color w:val="auto"/>
                <w:kern w:val="0"/>
                <w:sz w:val="20"/>
                <w:szCs w:val="20"/>
                <w14:ligatures w14:val="none"/>
              </w:rPr>
            </w:pPr>
          </w:p>
        </w:tc>
        <w:tc>
          <w:tcPr>
            <w:tcW w:w="309" w:type="pct"/>
            <w:vAlign w:val="center"/>
            <w:hideMark/>
          </w:tcPr>
          <w:p w14:paraId="799E55FC" w14:textId="77777777" w:rsidR="00F9799D" w:rsidRPr="006E112B" w:rsidRDefault="00F9799D" w:rsidP="008C5332">
            <w:pPr>
              <w:spacing w:after="0" w:line="240" w:lineRule="auto"/>
              <w:ind w:left="0" w:firstLine="0"/>
              <w:jc w:val="left"/>
              <w:rPr>
                <w:color w:val="auto"/>
                <w:kern w:val="0"/>
                <w:sz w:val="20"/>
                <w:szCs w:val="20"/>
                <w14:ligatures w14:val="none"/>
              </w:rPr>
            </w:pPr>
          </w:p>
        </w:tc>
      </w:tr>
      <w:tr w:rsidR="00F9799D" w:rsidRPr="006E112B" w14:paraId="58FFD948" w14:textId="77777777" w:rsidTr="006E112B">
        <w:trPr>
          <w:trHeight w:val="290"/>
        </w:trPr>
        <w:tc>
          <w:tcPr>
            <w:tcW w:w="1582" w:type="pct"/>
            <w:tcBorders>
              <w:top w:val="nil"/>
            </w:tcBorders>
            <w:noWrap/>
            <w:vAlign w:val="center"/>
            <w:hideMark/>
          </w:tcPr>
          <w:p w14:paraId="4EF235B6"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6%</w:t>
            </w:r>
          </w:p>
        </w:tc>
        <w:tc>
          <w:tcPr>
            <w:tcW w:w="1460" w:type="pct"/>
            <w:tcBorders>
              <w:top w:val="nil"/>
            </w:tcBorders>
            <w:noWrap/>
            <w:vAlign w:val="bottom"/>
            <w:hideMark/>
          </w:tcPr>
          <w:p w14:paraId="3D036561"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2,13</w:t>
            </w:r>
          </w:p>
        </w:tc>
        <w:tc>
          <w:tcPr>
            <w:tcW w:w="1306" w:type="pct"/>
            <w:tcBorders>
              <w:top w:val="nil"/>
            </w:tcBorders>
            <w:noWrap/>
            <w:vAlign w:val="bottom"/>
            <w:hideMark/>
          </w:tcPr>
          <w:p w14:paraId="4655010C"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9,97</w:t>
            </w:r>
          </w:p>
        </w:tc>
        <w:tc>
          <w:tcPr>
            <w:tcW w:w="343" w:type="pct"/>
          </w:tcPr>
          <w:p w14:paraId="644AAC7C" w14:textId="77777777" w:rsidR="00F9799D" w:rsidRPr="006E112B" w:rsidRDefault="00F9799D" w:rsidP="008C5332">
            <w:pPr>
              <w:spacing w:after="0" w:line="240" w:lineRule="auto"/>
              <w:ind w:left="0" w:firstLine="0"/>
              <w:jc w:val="left"/>
              <w:rPr>
                <w:color w:val="auto"/>
                <w:kern w:val="0"/>
                <w:sz w:val="20"/>
                <w:szCs w:val="20"/>
                <w14:ligatures w14:val="none"/>
              </w:rPr>
            </w:pPr>
          </w:p>
        </w:tc>
        <w:tc>
          <w:tcPr>
            <w:tcW w:w="309" w:type="pct"/>
            <w:vAlign w:val="center"/>
            <w:hideMark/>
          </w:tcPr>
          <w:p w14:paraId="1FC80F4E" w14:textId="77777777" w:rsidR="00F9799D" w:rsidRPr="006E112B" w:rsidRDefault="00F9799D" w:rsidP="008C5332">
            <w:pPr>
              <w:spacing w:after="0" w:line="240" w:lineRule="auto"/>
              <w:ind w:left="0" w:firstLine="0"/>
              <w:jc w:val="left"/>
              <w:rPr>
                <w:color w:val="auto"/>
                <w:kern w:val="0"/>
                <w:sz w:val="20"/>
                <w:szCs w:val="20"/>
                <w14:ligatures w14:val="none"/>
              </w:rPr>
            </w:pPr>
          </w:p>
        </w:tc>
      </w:tr>
      <w:tr w:rsidR="00F9799D" w:rsidRPr="006E112B" w14:paraId="4679FCA4" w14:textId="77777777" w:rsidTr="006E112B">
        <w:trPr>
          <w:trHeight w:val="290"/>
        </w:trPr>
        <w:tc>
          <w:tcPr>
            <w:tcW w:w="1582" w:type="pct"/>
            <w:tcBorders>
              <w:top w:val="nil"/>
              <w:bottom w:val="single" w:sz="4" w:space="0" w:color="auto"/>
            </w:tcBorders>
            <w:noWrap/>
            <w:vAlign w:val="center"/>
            <w:hideMark/>
          </w:tcPr>
          <w:p w14:paraId="6A3F96F7"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9%</w:t>
            </w:r>
          </w:p>
        </w:tc>
        <w:tc>
          <w:tcPr>
            <w:tcW w:w="1460" w:type="pct"/>
            <w:tcBorders>
              <w:top w:val="nil"/>
              <w:bottom w:val="single" w:sz="4" w:space="0" w:color="auto"/>
            </w:tcBorders>
            <w:noWrap/>
            <w:vAlign w:val="bottom"/>
            <w:hideMark/>
          </w:tcPr>
          <w:p w14:paraId="248F6C95"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2,09</w:t>
            </w:r>
          </w:p>
        </w:tc>
        <w:tc>
          <w:tcPr>
            <w:tcW w:w="1306" w:type="pct"/>
            <w:tcBorders>
              <w:top w:val="nil"/>
              <w:bottom w:val="single" w:sz="4" w:space="0" w:color="auto"/>
            </w:tcBorders>
            <w:noWrap/>
            <w:vAlign w:val="bottom"/>
            <w:hideMark/>
          </w:tcPr>
          <w:p w14:paraId="2D45445B" w14:textId="77777777" w:rsidR="00F9799D" w:rsidRPr="006E112B" w:rsidRDefault="00F9799D" w:rsidP="008C5332">
            <w:pPr>
              <w:spacing w:after="0" w:line="240" w:lineRule="auto"/>
              <w:ind w:left="0" w:firstLine="0"/>
              <w:jc w:val="center"/>
              <w:rPr>
                <w:kern w:val="0"/>
                <w:sz w:val="20"/>
                <w:szCs w:val="20"/>
                <w14:ligatures w14:val="none"/>
              </w:rPr>
            </w:pPr>
            <w:r w:rsidRPr="006E112B">
              <w:rPr>
                <w:kern w:val="0"/>
                <w:sz w:val="20"/>
                <w:szCs w:val="20"/>
                <w14:ligatures w14:val="none"/>
              </w:rPr>
              <w:t>8,70</w:t>
            </w:r>
          </w:p>
        </w:tc>
        <w:tc>
          <w:tcPr>
            <w:tcW w:w="343" w:type="pct"/>
          </w:tcPr>
          <w:p w14:paraId="7314C7A7" w14:textId="77777777" w:rsidR="00F9799D" w:rsidRPr="006E112B" w:rsidRDefault="00F9799D" w:rsidP="008C5332">
            <w:pPr>
              <w:spacing w:after="0" w:line="240" w:lineRule="auto"/>
              <w:ind w:left="0" w:firstLine="0"/>
              <w:jc w:val="left"/>
              <w:rPr>
                <w:color w:val="auto"/>
                <w:kern w:val="0"/>
                <w:sz w:val="20"/>
                <w:szCs w:val="20"/>
                <w14:ligatures w14:val="none"/>
              </w:rPr>
            </w:pPr>
          </w:p>
        </w:tc>
        <w:tc>
          <w:tcPr>
            <w:tcW w:w="309" w:type="pct"/>
            <w:vAlign w:val="center"/>
            <w:hideMark/>
          </w:tcPr>
          <w:p w14:paraId="7F3C46ED" w14:textId="77777777" w:rsidR="00F9799D" w:rsidRPr="006E112B" w:rsidRDefault="00F9799D" w:rsidP="008C5332">
            <w:pPr>
              <w:spacing w:after="0" w:line="240" w:lineRule="auto"/>
              <w:ind w:left="0" w:firstLine="0"/>
              <w:jc w:val="left"/>
              <w:rPr>
                <w:color w:val="auto"/>
                <w:kern w:val="0"/>
                <w:sz w:val="20"/>
                <w:szCs w:val="20"/>
                <w14:ligatures w14:val="none"/>
              </w:rPr>
            </w:pPr>
          </w:p>
        </w:tc>
      </w:tr>
    </w:tbl>
    <w:p w14:paraId="79EEA47C" w14:textId="7F3FB512" w:rsidR="00F9799D" w:rsidRPr="006E112B" w:rsidRDefault="00F9799D" w:rsidP="0021759A">
      <w:pPr>
        <w:spacing w:after="0" w:line="240" w:lineRule="auto"/>
        <w:ind w:left="0" w:firstLine="0"/>
        <w:rPr>
          <w:sz w:val="20"/>
          <w:szCs w:val="20"/>
        </w:rPr>
      </w:pPr>
    </w:p>
    <w:p w14:paraId="6AC80554" w14:textId="77777777" w:rsidR="006E112B" w:rsidRDefault="006E112B" w:rsidP="00F9799D">
      <w:pPr>
        <w:pStyle w:val="DaftarParagraf"/>
        <w:widowControl w:val="0"/>
        <w:tabs>
          <w:tab w:val="left" w:pos="851"/>
        </w:tabs>
        <w:autoSpaceDE w:val="0"/>
        <w:autoSpaceDN w:val="0"/>
        <w:spacing w:after="0" w:line="240" w:lineRule="auto"/>
        <w:ind w:left="0" w:right="289" w:firstLine="0"/>
        <w:rPr>
          <w:color w:val="auto"/>
          <w:kern w:val="0"/>
          <w:sz w:val="20"/>
          <w:szCs w:val="20"/>
          <w:lang w:val="id" w:eastAsia="en-US"/>
          <w14:ligatures w14:val="none"/>
        </w:rPr>
      </w:pPr>
    </w:p>
    <w:p w14:paraId="7AF3CC5A" w14:textId="4EADC291" w:rsidR="006E112B" w:rsidRPr="0021759A" w:rsidRDefault="006E112B" w:rsidP="0073549E">
      <w:pPr>
        <w:pStyle w:val="DaftarParagraf"/>
        <w:widowControl w:val="0"/>
        <w:autoSpaceDE w:val="0"/>
        <w:autoSpaceDN w:val="0"/>
        <w:spacing w:after="0" w:line="240" w:lineRule="auto"/>
        <w:ind w:left="0" w:firstLine="0"/>
        <w:rPr>
          <w:color w:val="auto"/>
          <w:kern w:val="0"/>
          <w:sz w:val="20"/>
          <w:szCs w:val="20"/>
          <w:lang w:eastAsia="en-US"/>
          <w14:ligatures w14:val="none"/>
        </w:rPr>
      </w:pPr>
      <w:r w:rsidRPr="006E112B">
        <w:rPr>
          <w:color w:val="auto"/>
          <w:kern w:val="0"/>
          <w:sz w:val="20"/>
          <w:szCs w:val="20"/>
          <w:lang w:eastAsia="en-US"/>
          <w14:ligatures w14:val="none"/>
        </w:rPr>
        <w:t>Berdasarkan</w:t>
      </w:r>
      <w:r w:rsidR="0021759A">
        <w:rPr>
          <w:color w:val="auto"/>
          <w:kern w:val="0"/>
          <w:sz w:val="20"/>
          <w:szCs w:val="20"/>
          <w:lang w:eastAsia="en-US"/>
          <w14:ligatures w14:val="none"/>
        </w:rPr>
        <w:t xml:space="preserve"> tabel 4 </w:t>
      </w:r>
      <w:r w:rsidRPr="006E112B">
        <w:rPr>
          <w:color w:val="auto"/>
          <w:kern w:val="0"/>
          <w:sz w:val="20"/>
          <w:szCs w:val="20"/>
          <w:lang w:eastAsia="en-US"/>
          <w14:ligatures w14:val="none"/>
        </w:rPr>
        <w:t xml:space="preserve">dapat disimpulkan bahwa Penggunaan serbuk cangkang telur sebagai substitusi semen dalam mortar berpengaruh terhadap penurunan berat volume dan kuat tekan. Semakin tinggi persentase substitusi serbuk cangkang telur, baik kuat tekan maupun berat volume mortar mengalami penurunan. Saat berat volume mortar menurun dari 2,15 kg/cm³ (pada 0%) menjadi 2,09 kg/cm³ (pada 9%), kuat tekan juga menurun dari 12,95 </w:t>
      </w:r>
      <w:proofErr w:type="spellStart"/>
      <w:r w:rsidRPr="006E112B">
        <w:rPr>
          <w:color w:val="auto"/>
          <w:kern w:val="0"/>
          <w:sz w:val="20"/>
          <w:szCs w:val="20"/>
          <w:lang w:eastAsia="en-US"/>
          <w14:ligatures w14:val="none"/>
        </w:rPr>
        <w:t>MPa</w:t>
      </w:r>
      <w:proofErr w:type="spellEnd"/>
      <w:r w:rsidRPr="006E112B">
        <w:rPr>
          <w:color w:val="auto"/>
          <w:kern w:val="0"/>
          <w:sz w:val="20"/>
          <w:szCs w:val="20"/>
          <w:lang w:eastAsia="en-US"/>
          <w14:ligatures w14:val="none"/>
        </w:rPr>
        <w:t xml:space="preserve"> menjadi 8,70 </w:t>
      </w:r>
      <w:proofErr w:type="spellStart"/>
      <w:r w:rsidRPr="006E112B">
        <w:rPr>
          <w:color w:val="auto"/>
          <w:kern w:val="0"/>
          <w:sz w:val="20"/>
          <w:szCs w:val="20"/>
          <w:lang w:eastAsia="en-US"/>
          <w14:ligatures w14:val="none"/>
        </w:rPr>
        <w:t>MPa</w:t>
      </w:r>
      <w:proofErr w:type="spellEnd"/>
      <w:r w:rsidRPr="006E112B">
        <w:rPr>
          <w:color w:val="auto"/>
          <w:kern w:val="0"/>
          <w:sz w:val="20"/>
          <w:szCs w:val="20"/>
          <w:lang w:eastAsia="en-US"/>
          <w14:ligatures w14:val="none"/>
        </w:rPr>
        <w:t>. Hal ini disebabkan oleh sifat fisik serbuk cangkang telur yang lebih ringan dan kurang reaktif dibandingkan semen, sehingga menurunkan densitas dan kekuatan mortar secara keseluruhan.</w:t>
      </w:r>
    </w:p>
    <w:p w14:paraId="03CC88F8" w14:textId="77777777" w:rsidR="006E112B" w:rsidRDefault="006E112B" w:rsidP="00F9799D">
      <w:pPr>
        <w:pStyle w:val="DaftarParagraf"/>
        <w:widowControl w:val="0"/>
        <w:tabs>
          <w:tab w:val="left" w:pos="851"/>
        </w:tabs>
        <w:autoSpaceDE w:val="0"/>
        <w:autoSpaceDN w:val="0"/>
        <w:spacing w:after="0" w:line="240" w:lineRule="auto"/>
        <w:ind w:left="0" w:right="289" w:firstLine="0"/>
        <w:rPr>
          <w:color w:val="auto"/>
          <w:kern w:val="0"/>
          <w:sz w:val="20"/>
          <w:szCs w:val="20"/>
          <w:lang w:val="id" w:eastAsia="en-US"/>
          <w14:ligatures w14:val="none"/>
        </w:rPr>
      </w:pPr>
    </w:p>
    <w:p w14:paraId="40819F45" w14:textId="77777777" w:rsidR="008C2D2A" w:rsidRDefault="008C2D2A" w:rsidP="00F9799D">
      <w:pPr>
        <w:pStyle w:val="DaftarParagraf"/>
        <w:widowControl w:val="0"/>
        <w:tabs>
          <w:tab w:val="left" w:pos="851"/>
        </w:tabs>
        <w:autoSpaceDE w:val="0"/>
        <w:autoSpaceDN w:val="0"/>
        <w:spacing w:after="0" w:line="240" w:lineRule="auto"/>
        <w:ind w:left="0" w:right="289" w:firstLine="0"/>
        <w:rPr>
          <w:b/>
          <w:bCs/>
          <w:color w:val="auto"/>
          <w:kern w:val="0"/>
          <w:sz w:val="20"/>
          <w:szCs w:val="20"/>
          <w:lang w:val="id" w:eastAsia="en-US"/>
          <w14:ligatures w14:val="none"/>
        </w:rPr>
      </w:pPr>
    </w:p>
    <w:p w14:paraId="5DF5F0AA" w14:textId="77777777" w:rsidR="008C2D2A" w:rsidRDefault="008C2D2A" w:rsidP="00F9799D">
      <w:pPr>
        <w:pStyle w:val="DaftarParagraf"/>
        <w:widowControl w:val="0"/>
        <w:tabs>
          <w:tab w:val="left" w:pos="851"/>
        </w:tabs>
        <w:autoSpaceDE w:val="0"/>
        <w:autoSpaceDN w:val="0"/>
        <w:spacing w:after="0" w:line="240" w:lineRule="auto"/>
        <w:ind w:left="0" w:right="289" w:firstLine="0"/>
        <w:rPr>
          <w:b/>
          <w:bCs/>
          <w:color w:val="auto"/>
          <w:kern w:val="0"/>
          <w:sz w:val="20"/>
          <w:szCs w:val="20"/>
          <w:lang w:val="id" w:eastAsia="en-US"/>
          <w14:ligatures w14:val="none"/>
        </w:rPr>
      </w:pPr>
    </w:p>
    <w:p w14:paraId="54946029" w14:textId="47C7FB06" w:rsidR="006E112B" w:rsidRPr="00652F59" w:rsidRDefault="006E112B" w:rsidP="00F9799D">
      <w:pPr>
        <w:pStyle w:val="DaftarParagraf"/>
        <w:widowControl w:val="0"/>
        <w:tabs>
          <w:tab w:val="left" w:pos="851"/>
        </w:tabs>
        <w:autoSpaceDE w:val="0"/>
        <w:autoSpaceDN w:val="0"/>
        <w:spacing w:after="0" w:line="240" w:lineRule="auto"/>
        <w:ind w:left="0" w:right="289" w:firstLine="0"/>
        <w:rPr>
          <w:b/>
          <w:bCs/>
          <w:color w:val="auto"/>
          <w:kern w:val="0"/>
          <w:sz w:val="20"/>
          <w:szCs w:val="20"/>
          <w:lang w:val="id" w:eastAsia="en-US"/>
          <w14:ligatures w14:val="none"/>
        </w:rPr>
      </w:pPr>
      <w:r w:rsidRPr="00652F59">
        <w:rPr>
          <w:b/>
          <w:bCs/>
          <w:color w:val="auto"/>
          <w:kern w:val="0"/>
          <w:sz w:val="20"/>
          <w:szCs w:val="20"/>
          <w:lang w:val="id" w:eastAsia="en-US"/>
          <w14:ligatures w14:val="none"/>
        </w:rPr>
        <w:t xml:space="preserve">Perbandingan </w:t>
      </w:r>
      <w:r w:rsidR="00652F59" w:rsidRPr="00652F59">
        <w:rPr>
          <w:b/>
          <w:bCs/>
          <w:color w:val="auto"/>
          <w:kern w:val="0"/>
          <w:sz w:val="20"/>
          <w:szCs w:val="20"/>
          <w:lang w:val="id" w:eastAsia="en-US"/>
          <w14:ligatures w14:val="none"/>
        </w:rPr>
        <w:t>Dengan Penelitian Sebelumnya</w:t>
      </w:r>
    </w:p>
    <w:p w14:paraId="601D68E7" w14:textId="2A2FFBA7" w:rsidR="006E112B" w:rsidRPr="006E112B" w:rsidRDefault="006E112B" w:rsidP="000E5324">
      <w:pPr>
        <w:pStyle w:val="DaftarParagraf"/>
        <w:widowControl w:val="0"/>
        <w:autoSpaceDE w:val="0"/>
        <w:autoSpaceDN w:val="0"/>
        <w:spacing w:after="0" w:line="240" w:lineRule="auto"/>
        <w:ind w:left="0" w:firstLine="426"/>
        <w:rPr>
          <w:sz w:val="20"/>
          <w:szCs w:val="20"/>
          <w:lang w:val="id"/>
        </w:rPr>
      </w:pPr>
      <w:r w:rsidRPr="006E112B">
        <w:rPr>
          <w:color w:val="auto"/>
          <w:kern w:val="0"/>
          <w:sz w:val="20"/>
          <w:szCs w:val="20"/>
          <w:lang w:eastAsia="en-US"/>
          <w14:ligatures w14:val="none"/>
        </w:rPr>
        <w:t xml:space="preserve">Dari hasil penelitian yang sudah di lakukan maka hasilnya akan di bandingkan dengan penelitian sebelumnya yaitu penelitian yang dilakukan oleh </w:t>
      </w:r>
      <w:r w:rsidRPr="006E112B">
        <w:rPr>
          <w:sz w:val="20"/>
          <w:szCs w:val="20"/>
        </w:rPr>
        <w:t xml:space="preserve">Safrin Z, </w:t>
      </w:r>
      <w:proofErr w:type="spellStart"/>
      <w:r w:rsidRPr="006E112B">
        <w:rPr>
          <w:sz w:val="20"/>
          <w:szCs w:val="20"/>
        </w:rPr>
        <w:t>dkk</w:t>
      </w:r>
      <w:proofErr w:type="spellEnd"/>
      <w:r w:rsidRPr="006E112B">
        <w:rPr>
          <w:sz w:val="20"/>
          <w:szCs w:val="20"/>
        </w:rPr>
        <w:t xml:space="preserve"> (2019) meneliti tentang Serbuk Kapur Sebagai</w:t>
      </w:r>
      <w:r w:rsidRPr="006E112B">
        <w:rPr>
          <w:i/>
          <w:sz w:val="20"/>
          <w:szCs w:val="20"/>
        </w:rPr>
        <w:t xml:space="preserve"> </w:t>
      </w:r>
      <w:proofErr w:type="spellStart"/>
      <w:r w:rsidRPr="006E112B">
        <w:rPr>
          <w:i/>
          <w:sz w:val="20"/>
          <w:szCs w:val="20"/>
        </w:rPr>
        <w:t>Cementitionus</w:t>
      </w:r>
      <w:proofErr w:type="spellEnd"/>
      <w:r w:rsidRPr="006E112B">
        <w:rPr>
          <w:sz w:val="20"/>
          <w:szCs w:val="20"/>
        </w:rPr>
        <w:t xml:space="preserve"> Pada Mortar. Dengan komposisi serbuk kapur 0%, 25%, 50%, 75%, dan 100% menggunakan benda uji silinder ukuran 10 cm x 20 cm total benda uji sebanyak 60 buah dan Untuk pengujian kuat tekan dilakukan pada umur 7, 14, dan 28 hari. Sedangkan pada penelitian ini, variasi serbuk cangkang telur yang digunakan adalah 0%, 3%, 6%, dan 9% dengan </w:t>
      </w:r>
      <w:proofErr w:type="spellStart"/>
      <w:r w:rsidRPr="006E112B">
        <w:rPr>
          <w:sz w:val="20"/>
          <w:szCs w:val="20"/>
        </w:rPr>
        <w:t>mengunakan</w:t>
      </w:r>
      <w:proofErr w:type="spellEnd"/>
      <w:r w:rsidRPr="006E112B">
        <w:rPr>
          <w:sz w:val="20"/>
          <w:szCs w:val="20"/>
        </w:rPr>
        <w:t xml:space="preserve"> benda uji silinder ukuran 10cm x 20cm, total benda uji sebanyak 36 buah dan Untuk pengujian kuat tekan dilakukan pada umur 7, 14, dan 28 hari.</w:t>
      </w:r>
      <w:r w:rsidRPr="006E112B">
        <w:rPr>
          <w:color w:val="auto"/>
          <w:kern w:val="0"/>
          <w:sz w:val="20"/>
          <w:szCs w:val="20"/>
          <w:lang w:eastAsia="en-US"/>
          <w14:ligatures w14:val="none"/>
        </w:rPr>
        <w:t xml:space="preserve"> </w:t>
      </w:r>
      <w:r w:rsidRPr="006E112B">
        <w:rPr>
          <w:sz w:val="20"/>
          <w:szCs w:val="20"/>
          <w:lang w:val="id"/>
        </w:rPr>
        <w:t>Untuk perbandingan hasil uji kuat tekan dapat dilihat pada tabel 4.</w:t>
      </w:r>
      <w:r w:rsidR="0021759A">
        <w:rPr>
          <w:sz w:val="20"/>
          <w:szCs w:val="20"/>
          <w:lang w:val="id"/>
        </w:rPr>
        <w:t>5</w:t>
      </w:r>
      <w:r w:rsidRPr="006E112B">
        <w:rPr>
          <w:sz w:val="20"/>
          <w:szCs w:val="20"/>
          <w:lang w:val="id"/>
        </w:rPr>
        <w:t xml:space="preserve"> sebagai berikut.</w:t>
      </w:r>
    </w:p>
    <w:p w14:paraId="241F4EC4" w14:textId="77777777" w:rsidR="006E112B" w:rsidRPr="00F9799D" w:rsidRDefault="006E112B" w:rsidP="00F9799D">
      <w:pPr>
        <w:pStyle w:val="DaftarParagraf"/>
        <w:widowControl w:val="0"/>
        <w:tabs>
          <w:tab w:val="left" w:pos="851"/>
        </w:tabs>
        <w:autoSpaceDE w:val="0"/>
        <w:autoSpaceDN w:val="0"/>
        <w:spacing w:after="0" w:line="240" w:lineRule="auto"/>
        <w:ind w:left="0" w:right="289" w:firstLine="0"/>
        <w:rPr>
          <w:color w:val="auto"/>
          <w:kern w:val="0"/>
          <w:sz w:val="20"/>
          <w:szCs w:val="20"/>
          <w:lang w:val="id" w:eastAsia="en-US"/>
          <w14:ligatures w14:val="none"/>
        </w:rPr>
      </w:pPr>
    </w:p>
    <w:p w14:paraId="14450290" w14:textId="77777777" w:rsidR="0021759A" w:rsidRDefault="0021759A" w:rsidP="00652F59">
      <w:pPr>
        <w:pStyle w:val="DaftarParagraf"/>
        <w:spacing w:before="161" w:after="0" w:line="240" w:lineRule="auto"/>
        <w:ind w:left="0" w:right="287" w:firstLine="0"/>
        <w:rPr>
          <w:sz w:val="20"/>
          <w:szCs w:val="20"/>
        </w:rPr>
      </w:pPr>
      <w:bookmarkStart w:id="10" w:name="_Toc198840392"/>
    </w:p>
    <w:p w14:paraId="289B989C" w14:textId="7648DD5E" w:rsidR="00652F59" w:rsidRDefault="00652F59" w:rsidP="00652F59">
      <w:pPr>
        <w:pStyle w:val="DaftarParagraf"/>
        <w:spacing w:before="161" w:after="0" w:line="240" w:lineRule="auto"/>
        <w:ind w:left="0" w:right="287" w:firstLine="0"/>
        <w:rPr>
          <w:sz w:val="20"/>
          <w:szCs w:val="20"/>
        </w:rPr>
      </w:pPr>
      <w:r w:rsidRPr="00652F59">
        <w:rPr>
          <w:sz w:val="20"/>
          <w:szCs w:val="20"/>
        </w:rPr>
        <w:t xml:space="preserve">Tabel </w:t>
      </w:r>
      <w:r w:rsidR="0021759A">
        <w:rPr>
          <w:sz w:val="20"/>
          <w:szCs w:val="20"/>
        </w:rPr>
        <w:t>5</w:t>
      </w:r>
      <w:r w:rsidRPr="00652F59">
        <w:rPr>
          <w:sz w:val="20"/>
          <w:szCs w:val="20"/>
        </w:rPr>
        <w:t xml:space="preserve"> Perbandingan Kuat Tekan Umur 28 Hari</w:t>
      </w:r>
      <w:bookmarkEnd w:id="10"/>
    </w:p>
    <w:tbl>
      <w:tblPr>
        <w:tblW w:w="5000" w:type="pct"/>
        <w:tblLook w:val="04A0" w:firstRow="1" w:lastRow="0" w:firstColumn="1" w:lastColumn="0" w:noHBand="0" w:noVBand="1"/>
      </w:tblPr>
      <w:tblGrid>
        <w:gridCol w:w="1312"/>
        <w:gridCol w:w="1111"/>
        <w:gridCol w:w="1215"/>
        <w:gridCol w:w="873"/>
        <w:gridCol w:w="236"/>
      </w:tblGrid>
      <w:tr w:rsidR="00652F59" w:rsidRPr="00652F59" w14:paraId="5B62CF80" w14:textId="77777777" w:rsidTr="00652F59">
        <w:trPr>
          <w:gridAfter w:val="1"/>
          <w:wAfter w:w="250" w:type="pct"/>
          <w:trHeight w:val="610"/>
        </w:trPr>
        <w:tc>
          <w:tcPr>
            <w:tcW w:w="2551" w:type="pct"/>
            <w:gridSpan w:val="2"/>
            <w:vMerge w:val="restart"/>
            <w:tcBorders>
              <w:top w:val="single" w:sz="4" w:space="0" w:color="auto"/>
              <w:bottom w:val="single" w:sz="4" w:space="0" w:color="auto"/>
            </w:tcBorders>
            <w:vAlign w:val="center"/>
            <w:hideMark/>
          </w:tcPr>
          <w:p w14:paraId="294BA26B"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 xml:space="preserve">Penelitian Safrin Z, </w:t>
            </w:r>
            <w:proofErr w:type="spellStart"/>
            <w:r w:rsidRPr="00652F59">
              <w:rPr>
                <w:kern w:val="0"/>
                <w:sz w:val="20"/>
                <w:szCs w:val="20"/>
                <w14:ligatures w14:val="none"/>
              </w:rPr>
              <w:t>dkk</w:t>
            </w:r>
            <w:proofErr w:type="spellEnd"/>
            <w:r w:rsidRPr="00652F59">
              <w:rPr>
                <w:kern w:val="0"/>
                <w:sz w:val="20"/>
                <w:szCs w:val="20"/>
                <w14:ligatures w14:val="none"/>
              </w:rPr>
              <w:t xml:space="preserve"> (2019)</w:t>
            </w:r>
          </w:p>
        </w:tc>
        <w:tc>
          <w:tcPr>
            <w:tcW w:w="2199" w:type="pct"/>
            <w:gridSpan w:val="2"/>
            <w:vMerge w:val="restart"/>
            <w:tcBorders>
              <w:top w:val="single" w:sz="4" w:space="0" w:color="auto"/>
              <w:bottom w:val="single" w:sz="4" w:space="0" w:color="auto"/>
            </w:tcBorders>
            <w:vAlign w:val="center"/>
            <w:hideMark/>
          </w:tcPr>
          <w:p w14:paraId="55A2A362"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penelitian sekarang</w:t>
            </w:r>
          </w:p>
        </w:tc>
      </w:tr>
      <w:tr w:rsidR="00652F59" w:rsidRPr="00652F59" w14:paraId="0A4FBADD" w14:textId="77777777" w:rsidTr="00652F59">
        <w:trPr>
          <w:trHeight w:val="290"/>
        </w:trPr>
        <w:tc>
          <w:tcPr>
            <w:tcW w:w="2551" w:type="pct"/>
            <w:gridSpan w:val="2"/>
            <w:vMerge/>
            <w:tcBorders>
              <w:top w:val="single" w:sz="4" w:space="0" w:color="auto"/>
              <w:bottom w:val="single" w:sz="4" w:space="0" w:color="auto"/>
            </w:tcBorders>
            <w:vAlign w:val="center"/>
            <w:hideMark/>
          </w:tcPr>
          <w:p w14:paraId="78BF46BA" w14:textId="77777777" w:rsidR="00652F59" w:rsidRPr="00652F59" w:rsidRDefault="00652F59" w:rsidP="008C5332">
            <w:pPr>
              <w:spacing w:after="0" w:line="240" w:lineRule="auto"/>
              <w:ind w:left="0" w:firstLine="0"/>
              <w:jc w:val="left"/>
              <w:rPr>
                <w:kern w:val="0"/>
                <w:sz w:val="20"/>
                <w:szCs w:val="20"/>
                <w14:ligatures w14:val="none"/>
              </w:rPr>
            </w:pPr>
          </w:p>
        </w:tc>
        <w:tc>
          <w:tcPr>
            <w:tcW w:w="2199" w:type="pct"/>
            <w:gridSpan w:val="2"/>
            <w:vMerge/>
            <w:tcBorders>
              <w:top w:val="single" w:sz="4" w:space="0" w:color="auto"/>
              <w:bottom w:val="single" w:sz="4" w:space="0" w:color="auto"/>
            </w:tcBorders>
            <w:vAlign w:val="center"/>
            <w:hideMark/>
          </w:tcPr>
          <w:p w14:paraId="5D09369E" w14:textId="77777777" w:rsidR="00652F59" w:rsidRPr="00652F59" w:rsidRDefault="00652F59" w:rsidP="008C5332">
            <w:pPr>
              <w:spacing w:after="0" w:line="240" w:lineRule="auto"/>
              <w:ind w:left="0" w:firstLine="0"/>
              <w:jc w:val="left"/>
              <w:rPr>
                <w:kern w:val="0"/>
                <w:sz w:val="20"/>
                <w:szCs w:val="20"/>
                <w14:ligatures w14:val="none"/>
              </w:rPr>
            </w:pPr>
          </w:p>
        </w:tc>
        <w:tc>
          <w:tcPr>
            <w:tcW w:w="250" w:type="pct"/>
            <w:tcBorders>
              <w:top w:val="nil"/>
              <w:bottom w:val="nil"/>
              <w:right w:val="nil"/>
            </w:tcBorders>
            <w:noWrap/>
            <w:vAlign w:val="bottom"/>
            <w:hideMark/>
          </w:tcPr>
          <w:p w14:paraId="45813EB7" w14:textId="77777777" w:rsidR="00652F59" w:rsidRPr="00652F59" w:rsidRDefault="00652F59" w:rsidP="008C5332">
            <w:pPr>
              <w:spacing w:after="0" w:line="240" w:lineRule="auto"/>
              <w:ind w:left="0" w:firstLine="0"/>
              <w:jc w:val="center"/>
              <w:rPr>
                <w:kern w:val="0"/>
                <w:sz w:val="20"/>
                <w:szCs w:val="20"/>
                <w14:ligatures w14:val="none"/>
              </w:rPr>
            </w:pPr>
          </w:p>
        </w:tc>
      </w:tr>
      <w:tr w:rsidR="00652F59" w:rsidRPr="00652F59" w14:paraId="7C57B843" w14:textId="77777777" w:rsidTr="00652F59">
        <w:trPr>
          <w:trHeight w:val="290"/>
        </w:trPr>
        <w:tc>
          <w:tcPr>
            <w:tcW w:w="1381" w:type="pct"/>
            <w:vMerge w:val="restart"/>
            <w:tcBorders>
              <w:top w:val="nil"/>
              <w:bottom w:val="single" w:sz="4" w:space="0" w:color="auto"/>
            </w:tcBorders>
            <w:vAlign w:val="center"/>
            <w:hideMark/>
          </w:tcPr>
          <w:p w14:paraId="2FC07598"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Variasi serbuk cangkang telur %</w:t>
            </w:r>
          </w:p>
        </w:tc>
        <w:tc>
          <w:tcPr>
            <w:tcW w:w="1170" w:type="pct"/>
            <w:vMerge w:val="restart"/>
            <w:tcBorders>
              <w:top w:val="nil"/>
              <w:bottom w:val="single" w:sz="4" w:space="0" w:color="auto"/>
            </w:tcBorders>
            <w:vAlign w:val="center"/>
            <w:hideMark/>
          </w:tcPr>
          <w:p w14:paraId="056C22BC"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Kuat tekan (</w:t>
            </w:r>
            <w:proofErr w:type="spellStart"/>
            <w:r w:rsidRPr="00652F59">
              <w:rPr>
                <w:kern w:val="0"/>
                <w:sz w:val="20"/>
                <w:szCs w:val="20"/>
                <w14:ligatures w14:val="none"/>
              </w:rPr>
              <w:t>Mpa</w:t>
            </w:r>
            <w:proofErr w:type="spellEnd"/>
            <w:r w:rsidRPr="00652F59">
              <w:rPr>
                <w:kern w:val="0"/>
                <w:sz w:val="20"/>
                <w:szCs w:val="20"/>
                <w14:ligatures w14:val="none"/>
              </w:rPr>
              <w:t>)</w:t>
            </w:r>
          </w:p>
        </w:tc>
        <w:tc>
          <w:tcPr>
            <w:tcW w:w="1280" w:type="pct"/>
            <w:vMerge w:val="restart"/>
            <w:tcBorders>
              <w:top w:val="nil"/>
              <w:bottom w:val="single" w:sz="4" w:space="0" w:color="auto"/>
            </w:tcBorders>
            <w:vAlign w:val="center"/>
            <w:hideMark/>
          </w:tcPr>
          <w:p w14:paraId="207D49F6"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Variasi serbuk cangkang telur %</w:t>
            </w:r>
          </w:p>
        </w:tc>
        <w:tc>
          <w:tcPr>
            <w:tcW w:w="920" w:type="pct"/>
            <w:vMerge w:val="restart"/>
            <w:tcBorders>
              <w:top w:val="nil"/>
              <w:bottom w:val="single" w:sz="4" w:space="0" w:color="auto"/>
            </w:tcBorders>
            <w:vAlign w:val="center"/>
            <w:hideMark/>
          </w:tcPr>
          <w:p w14:paraId="018B16AC"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Kuat tekan (</w:t>
            </w:r>
            <w:proofErr w:type="spellStart"/>
            <w:r w:rsidRPr="00652F59">
              <w:rPr>
                <w:kern w:val="0"/>
                <w:sz w:val="20"/>
                <w:szCs w:val="20"/>
                <w14:ligatures w14:val="none"/>
              </w:rPr>
              <w:t>Mpa</w:t>
            </w:r>
            <w:proofErr w:type="spellEnd"/>
            <w:r w:rsidRPr="00652F59">
              <w:rPr>
                <w:kern w:val="0"/>
                <w:sz w:val="20"/>
                <w:szCs w:val="20"/>
                <w14:ligatures w14:val="none"/>
              </w:rPr>
              <w:t>)</w:t>
            </w:r>
          </w:p>
        </w:tc>
        <w:tc>
          <w:tcPr>
            <w:tcW w:w="250" w:type="pct"/>
            <w:vAlign w:val="center"/>
            <w:hideMark/>
          </w:tcPr>
          <w:p w14:paraId="4FF16FB8" w14:textId="77777777" w:rsidR="00652F59" w:rsidRPr="00652F59" w:rsidRDefault="00652F59" w:rsidP="008C5332">
            <w:pPr>
              <w:spacing w:after="0" w:line="240" w:lineRule="auto"/>
              <w:ind w:left="0" w:firstLine="0"/>
              <w:jc w:val="left"/>
              <w:rPr>
                <w:color w:val="auto"/>
                <w:kern w:val="0"/>
                <w:sz w:val="20"/>
                <w:szCs w:val="20"/>
                <w14:ligatures w14:val="none"/>
              </w:rPr>
            </w:pPr>
          </w:p>
        </w:tc>
      </w:tr>
      <w:tr w:rsidR="00652F59" w:rsidRPr="00652F59" w14:paraId="52259DBB" w14:textId="77777777" w:rsidTr="00652F59">
        <w:trPr>
          <w:trHeight w:val="290"/>
        </w:trPr>
        <w:tc>
          <w:tcPr>
            <w:tcW w:w="1381" w:type="pct"/>
            <w:vMerge/>
            <w:tcBorders>
              <w:top w:val="nil"/>
              <w:bottom w:val="single" w:sz="4" w:space="0" w:color="auto"/>
            </w:tcBorders>
            <w:vAlign w:val="center"/>
            <w:hideMark/>
          </w:tcPr>
          <w:p w14:paraId="4C44E683" w14:textId="77777777" w:rsidR="00652F59" w:rsidRPr="00652F59" w:rsidRDefault="00652F59" w:rsidP="008C5332">
            <w:pPr>
              <w:spacing w:after="0" w:line="240" w:lineRule="auto"/>
              <w:ind w:left="0" w:firstLine="0"/>
              <w:jc w:val="left"/>
              <w:rPr>
                <w:kern w:val="0"/>
                <w:sz w:val="20"/>
                <w:szCs w:val="20"/>
                <w14:ligatures w14:val="none"/>
              </w:rPr>
            </w:pPr>
          </w:p>
        </w:tc>
        <w:tc>
          <w:tcPr>
            <w:tcW w:w="1170" w:type="pct"/>
            <w:vMerge/>
            <w:tcBorders>
              <w:top w:val="nil"/>
              <w:bottom w:val="single" w:sz="4" w:space="0" w:color="auto"/>
            </w:tcBorders>
            <w:vAlign w:val="center"/>
            <w:hideMark/>
          </w:tcPr>
          <w:p w14:paraId="0A4C1951" w14:textId="77777777" w:rsidR="00652F59" w:rsidRPr="00652F59" w:rsidRDefault="00652F59" w:rsidP="008C5332">
            <w:pPr>
              <w:spacing w:after="0" w:line="240" w:lineRule="auto"/>
              <w:ind w:left="0" w:firstLine="0"/>
              <w:jc w:val="left"/>
              <w:rPr>
                <w:kern w:val="0"/>
                <w:sz w:val="20"/>
                <w:szCs w:val="20"/>
                <w14:ligatures w14:val="none"/>
              </w:rPr>
            </w:pPr>
          </w:p>
        </w:tc>
        <w:tc>
          <w:tcPr>
            <w:tcW w:w="1280" w:type="pct"/>
            <w:vMerge/>
            <w:tcBorders>
              <w:top w:val="nil"/>
              <w:bottom w:val="single" w:sz="4" w:space="0" w:color="auto"/>
            </w:tcBorders>
            <w:vAlign w:val="center"/>
            <w:hideMark/>
          </w:tcPr>
          <w:p w14:paraId="2473F738" w14:textId="77777777" w:rsidR="00652F59" w:rsidRPr="00652F59" w:rsidRDefault="00652F59" w:rsidP="008C5332">
            <w:pPr>
              <w:spacing w:after="0" w:line="240" w:lineRule="auto"/>
              <w:ind w:left="0" w:firstLine="0"/>
              <w:jc w:val="left"/>
              <w:rPr>
                <w:kern w:val="0"/>
                <w:sz w:val="20"/>
                <w:szCs w:val="20"/>
                <w14:ligatures w14:val="none"/>
              </w:rPr>
            </w:pPr>
          </w:p>
        </w:tc>
        <w:tc>
          <w:tcPr>
            <w:tcW w:w="920" w:type="pct"/>
            <w:vMerge/>
            <w:tcBorders>
              <w:top w:val="nil"/>
              <w:bottom w:val="single" w:sz="4" w:space="0" w:color="auto"/>
            </w:tcBorders>
            <w:vAlign w:val="center"/>
            <w:hideMark/>
          </w:tcPr>
          <w:p w14:paraId="0FDFDB11" w14:textId="77777777" w:rsidR="00652F59" w:rsidRPr="00652F59" w:rsidRDefault="00652F59" w:rsidP="008C5332">
            <w:pPr>
              <w:spacing w:after="0" w:line="240" w:lineRule="auto"/>
              <w:ind w:left="0" w:firstLine="0"/>
              <w:jc w:val="left"/>
              <w:rPr>
                <w:kern w:val="0"/>
                <w:sz w:val="20"/>
                <w:szCs w:val="20"/>
                <w14:ligatures w14:val="none"/>
              </w:rPr>
            </w:pPr>
          </w:p>
        </w:tc>
        <w:tc>
          <w:tcPr>
            <w:tcW w:w="250" w:type="pct"/>
            <w:tcBorders>
              <w:top w:val="nil"/>
              <w:bottom w:val="nil"/>
              <w:right w:val="nil"/>
            </w:tcBorders>
            <w:noWrap/>
            <w:vAlign w:val="bottom"/>
            <w:hideMark/>
          </w:tcPr>
          <w:p w14:paraId="19E3C5BD" w14:textId="77777777" w:rsidR="00652F59" w:rsidRPr="00652F59" w:rsidRDefault="00652F59" w:rsidP="008C5332">
            <w:pPr>
              <w:spacing w:after="0" w:line="240" w:lineRule="auto"/>
              <w:ind w:left="0" w:firstLine="0"/>
              <w:jc w:val="center"/>
              <w:rPr>
                <w:kern w:val="0"/>
                <w:sz w:val="20"/>
                <w:szCs w:val="20"/>
                <w14:ligatures w14:val="none"/>
              </w:rPr>
            </w:pPr>
          </w:p>
        </w:tc>
      </w:tr>
      <w:tr w:rsidR="00652F59" w:rsidRPr="00652F59" w14:paraId="749C4841" w14:textId="77777777" w:rsidTr="00652F59">
        <w:trPr>
          <w:trHeight w:val="290"/>
        </w:trPr>
        <w:tc>
          <w:tcPr>
            <w:tcW w:w="1381" w:type="pct"/>
            <w:vMerge/>
            <w:tcBorders>
              <w:top w:val="nil"/>
              <w:bottom w:val="single" w:sz="4" w:space="0" w:color="auto"/>
            </w:tcBorders>
            <w:vAlign w:val="center"/>
            <w:hideMark/>
          </w:tcPr>
          <w:p w14:paraId="0820E002" w14:textId="77777777" w:rsidR="00652F59" w:rsidRPr="00652F59" w:rsidRDefault="00652F59" w:rsidP="008C5332">
            <w:pPr>
              <w:spacing w:after="0" w:line="240" w:lineRule="auto"/>
              <w:ind w:left="0" w:firstLine="0"/>
              <w:jc w:val="left"/>
              <w:rPr>
                <w:kern w:val="0"/>
                <w:sz w:val="20"/>
                <w:szCs w:val="20"/>
                <w14:ligatures w14:val="none"/>
              </w:rPr>
            </w:pPr>
          </w:p>
        </w:tc>
        <w:tc>
          <w:tcPr>
            <w:tcW w:w="1170" w:type="pct"/>
            <w:vMerge/>
            <w:tcBorders>
              <w:top w:val="nil"/>
              <w:bottom w:val="single" w:sz="4" w:space="0" w:color="auto"/>
            </w:tcBorders>
            <w:vAlign w:val="center"/>
            <w:hideMark/>
          </w:tcPr>
          <w:p w14:paraId="703E74BB" w14:textId="77777777" w:rsidR="00652F59" w:rsidRPr="00652F59" w:rsidRDefault="00652F59" w:rsidP="008C5332">
            <w:pPr>
              <w:spacing w:after="0" w:line="240" w:lineRule="auto"/>
              <w:ind w:left="0" w:firstLine="0"/>
              <w:jc w:val="left"/>
              <w:rPr>
                <w:kern w:val="0"/>
                <w:sz w:val="20"/>
                <w:szCs w:val="20"/>
                <w14:ligatures w14:val="none"/>
              </w:rPr>
            </w:pPr>
          </w:p>
        </w:tc>
        <w:tc>
          <w:tcPr>
            <w:tcW w:w="1280" w:type="pct"/>
            <w:vMerge/>
            <w:tcBorders>
              <w:top w:val="nil"/>
              <w:bottom w:val="single" w:sz="4" w:space="0" w:color="auto"/>
            </w:tcBorders>
            <w:vAlign w:val="center"/>
            <w:hideMark/>
          </w:tcPr>
          <w:p w14:paraId="27111921" w14:textId="77777777" w:rsidR="00652F59" w:rsidRPr="00652F59" w:rsidRDefault="00652F59" w:rsidP="008C5332">
            <w:pPr>
              <w:spacing w:after="0" w:line="240" w:lineRule="auto"/>
              <w:ind w:left="0" w:firstLine="0"/>
              <w:jc w:val="left"/>
              <w:rPr>
                <w:kern w:val="0"/>
                <w:sz w:val="20"/>
                <w:szCs w:val="20"/>
                <w14:ligatures w14:val="none"/>
              </w:rPr>
            </w:pPr>
          </w:p>
        </w:tc>
        <w:tc>
          <w:tcPr>
            <w:tcW w:w="920" w:type="pct"/>
            <w:vMerge/>
            <w:tcBorders>
              <w:top w:val="nil"/>
              <w:bottom w:val="single" w:sz="4" w:space="0" w:color="auto"/>
            </w:tcBorders>
            <w:vAlign w:val="center"/>
            <w:hideMark/>
          </w:tcPr>
          <w:p w14:paraId="55FDCFBE" w14:textId="77777777" w:rsidR="00652F59" w:rsidRPr="00652F59" w:rsidRDefault="00652F59" w:rsidP="008C5332">
            <w:pPr>
              <w:spacing w:after="0" w:line="240" w:lineRule="auto"/>
              <w:ind w:left="0" w:firstLine="0"/>
              <w:jc w:val="left"/>
              <w:rPr>
                <w:kern w:val="0"/>
                <w:sz w:val="20"/>
                <w:szCs w:val="20"/>
                <w14:ligatures w14:val="none"/>
              </w:rPr>
            </w:pPr>
          </w:p>
        </w:tc>
        <w:tc>
          <w:tcPr>
            <w:tcW w:w="250" w:type="pct"/>
            <w:tcBorders>
              <w:top w:val="nil"/>
              <w:bottom w:val="nil"/>
              <w:right w:val="nil"/>
            </w:tcBorders>
            <w:noWrap/>
            <w:vAlign w:val="bottom"/>
            <w:hideMark/>
          </w:tcPr>
          <w:p w14:paraId="0517942D" w14:textId="77777777" w:rsidR="00652F59" w:rsidRPr="00652F59" w:rsidRDefault="00652F59" w:rsidP="008C5332">
            <w:pPr>
              <w:spacing w:after="0" w:line="240" w:lineRule="auto"/>
              <w:ind w:left="0" w:firstLine="0"/>
              <w:jc w:val="left"/>
              <w:rPr>
                <w:color w:val="auto"/>
                <w:kern w:val="0"/>
                <w:sz w:val="20"/>
                <w:szCs w:val="20"/>
                <w14:ligatures w14:val="none"/>
              </w:rPr>
            </w:pPr>
          </w:p>
        </w:tc>
      </w:tr>
      <w:tr w:rsidR="00652F59" w:rsidRPr="00652F59" w14:paraId="37EC33C8" w14:textId="77777777" w:rsidTr="00E70B79">
        <w:trPr>
          <w:trHeight w:val="460"/>
        </w:trPr>
        <w:tc>
          <w:tcPr>
            <w:tcW w:w="1381" w:type="pct"/>
            <w:vMerge/>
            <w:tcBorders>
              <w:top w:val="nil"/>
              <w:bottom w:val="single" w:sz="4" w:space="0" w:color="auto"/>
            </w:tcBorders>
            <w:vAlign w:val="center"/>
            <w:hideMark/>
          </w:tcPr>
          <w:p w14:paraId="2A8CD183" w14:textId="77777777" w:rsidR="00652F59" w:rsidRPr="00652F59" w:rsidRDefault="00652F59" w:rsidP="008C5332">
            <w:pPr>
              <w:spacing w:after="0" w:line="240" w:lineRule="auto"/>
              <w:ind w:left="0" w:firstLine="0"/>
              <w:jc w:val="left"/>
              <w:rPr>
                <w:kern w:val="0"/>
                <w:sz w:val="20"/>
                <w:szCs w:val="20"/>
                <w14:ligatures w14:val="none"/>
              </w:rPr>
            </w:pPr>
          </w:p>
        </w:tc>
        <w:tc>
          <w:tcPr>
            <w:tcW w:w="1170" w:type="pct"/>
            <w:vMerge/>
            <w:tcBorders>
              <w:top w:val="nil"/>
              <w:bottom w:val="single" w:sz="4" w:space="0" w:color="auto"/>
            </w:tcBorders>
            <w:vAlign w:val="center"/>
            <w:hideMark/>
          </w:tcPr>
          <w:p w14:paraId="774E57A4" w14:textId="77777777" w:rsidR="00652F59" w:rsidRPr="00652F59" w:rsidRDefault="00652F59" w:rsidP="008C5332">
            <w:pPr>
              <w:spacing w:after="0" w:line="240" w:lineRule="auto"/>
              <w:ind w:left="0" w:firstLine="0"/>
              <w:jc w:val="left"/>
              <w:rPr>
                <w:kern w:val="0"/>
                <w:sz w:val="20"/>
                <w:szCs w:val="20"/>
                <w14:ligatures w14:val="none"/>
              </w:rPr>
            </w:pPr>
          </w:p>
        </w:tc>
        <w:tc>
          <w:tcPr>
            <w:tcW w:w="1280" w:type="pct"/>
            <w:vMerge/>
            <w:tcBorders>
              <w:top w:val="nil"/>
              <w:bottom w:val="single" w:sz="4" w:space="0" w:color="auto"/>
            </w:tcBorders>
            <w:vAlign w:val="center"/>
            <w:hideMark/>
          </w:tcPr>
          <w:p w14:paraId="1385329B" w14:textId="77777777" w:rsidR="00652F59" w:rsidRPr="00652F59" w:rsidRDefault="00652F59" w:rsidP="008C5332">
            <w:pPr>
              <w:spacing w:after="0" w:line="240" w:lineRule="auto"/>
              <w:ind w:left="0" w:firstLine="0"/>
              <w:jc w:val="left"/>
              <w:rPr>
                <w:kern w:val="0"/>
                <w:sz w:val="20"/>
                <w:szCs w:val="20"/>
                <w14:ligatures w14:val="none"/>
              </w:rPr>
            </w:pPr>
          </w:p>
        </w:tc>
        <w:tc>
          <w:tcPr>
            <w:tcW w:w="920" w:type="pct"/>
            <w:vMerge/>
            <w:tcBorders>
              <w:top w:val="nil"/>
              <w:bottom w:val="single" w:sz="4" w:space="0" w:color="auto"/>
            </w:tcBorders>
            <w:vAlign w:val="center"/>
            <w:hideMark/>
          </w:tcPr>
          <w:p w14:paraId="77F319E1" w14:textId="77777777" w:rsidR="00652F59" w:rsidRPr="00652F59" w:rsidRDefault="00652F59" w:rsidP="008C5332">
            <w:pPr>
              <w:spacing w:after="0" w:line="240" w:lineRule="auto"/>
              <w:ind w:left="0" w:firstLine="0"/>
              <w:jc w:val="left"/>
              <w:rPr>
                <w:kern w:val="0"/>
                <w:sz w:val="20"/>
                <w:szCs w:val="20"/>
                <w14:ligatures w14:val="none"/>
              </w:rPr>
            </w:pPr>
          </w:p>
        </w:tc>
        <w:tc>
          <w:tcPr>
            <w:tcW w:w="250" w:type="pct"/>
            <w:tcBorders>
              <w:top w:val="nil"/>
              <w:bottom w:val="nil"/>
              <w:right w:val="nil"/>
            </w:tcBorders>
            <w:noWrap/>
            <w:vAlign w:val="bottom"/>
            <w:hideMark/>
          </w:tcPr>
          <w:p w14:paraId="4434C812" w14:textId="77777777" w:rsidR="00652F59" w:rsidRPr="00652F59" w:rsidRDefault="00652F59" w:rsidP="008C5332">
            <w:pPr>
              <w:spacing w:after="0" w:line="240" w:lineRule="auto"/>
              <w:ind w:left="0" w:firstLine="0"/>
              <w:jc w:val="left"/>
              <w:rPr>
                <w:color w:val="auto"/>
                <w:kern w:val="0"/>
                <w:sz w:val="20"/>
                <w:szCs w:val="20"/>
                <w14:ligatures w14:val="none"/>
              </w:rPr>
            </w:pPr>
          </w:p>
        </w:tc>
      </w:tr>
      <w:tr w:rsidR="00652F59" w:rsidRPr="00652F59" w14:paraId="397E44C3" w14:textId="77777777" w:rsidTr="00E70B79">
        <w:trPr>
          <w:trHeight w:val="310"/>
        </w:trPr>
        <w:tc>
          <w:tcPr>
            <w:tcW w:w="1381" w:type="pct"/>
            <w:tcBorders>
              <w:top w:val="single" w:sz="4" w:space="0" w:color="auto"/>
            </w:tcBorders>
            <w:noWrap/>
            <w:vAlign w:val="center"/>
            <w:hideMark/>
          </w:tcPr>
          <w:p w14:paraId="7B8B3FF1"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0%</w:t>
            </w:r>
          </w:p>
        </w:tc>
        <w:tc>
          <w:tcPr>
            <w:tcW w:w="1170" w:type="pct"/>
            <w:tcBorders>
              <w:top w:val="single" w:sz="4" w:space="0" w:color="auto"/>
            </w:tcBorders>
            <w:noWrap/>
            <w:vAlign w:val="center"/>
            <w:hideMark/>
          </w:tcPr>
          <w:p w14:paraId="2820FAE9"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9,76</w:t>
            </w:r>
          </w:p>
        </w:tc>
        <w:tc>
          <w:tcPr>
            <w:tcW w:w="1280" w:type="pct"/>
            <w:tcBorders>
              <w:top w:val="single" w:sz="4" w:space="0" w:color="auto"/>
            </w:tcBorders>
            <w:noWrap/>
            <w:vAlign w:val="center"/>
            <w:hideMark/>
          </w:tcPr>
          <w:p w14:paraId="144687F3"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0%</w:t>
            </w:r>
          </w:p>
        </w:tc>
        <w:tc>
          <w:tcPr>
            <w:tcW w:w="920" w:type="pct"/>
            <w:tcBorders>
              <w:top w:val="single" w:sz="4" w:space="0" w:color="auto"/>
            </w:tcBorders>
            <w:noWrap/>
            <w:vAlign w:val="center"/>
            <w:hideMark/>
          </w:tcPr>
          <w:p w14:paraId="70DA3DCE"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12,95</w:t>
            </w:r>
          </w:p>
        </w:tc>
        <w:tc>
          <w:tcPr>
            <w:tcW w:w="250" w:type="pct"/>
            <w:vAlign w:val="center"/>
            <w:hideMark/>
          </w:tcPr>
          <w:p w14:paraId="7F820171" w14:textId="77777777" w:rsidR="00652F59" w:rsidRPr="00652F59" w:rsidRDefault="00652F59" w:rsidP="008C5332">
            <w:pPr>
              <w:spacing w:after="0" w:line="240" w:lineRule="auto"/>
              <w:ind w:left="0" w:firstLine="0"/>
              <w:jc w:val="left"/>
              <w:rPr>
                <w:color w:val="auto"/>
                <w:kern w:val="0"/>
                <w:sz w:val="20"/>
                <w:szCs w:val="20"/>
                <w14:ligatures w14:val="none"/>
              </w:rPr>
            </w:pPr>
          </w:p>
        </w:tc>
      </w:tr>
      <w:tr w:rsidR="00652F59" w:rsidRPr="00652F59" w14:paraId="052D7E0F" w14:textId="77777777" w:rsidTr="00E70B79">
        <w:trPr>
          <w:trHeight w:val="310"/>
        </w:trPr>
        <w:tc>
          <w:tcPr>
            <w:tcW w:w="1381" w:type="pct"/>
            <w:tcBorders>
              <w:top w:val="nil"/>
            </w:tcBorders>
            <w:noWrap/>
            <w:vAlign w:val="center"/>
            <w:hideMark/>
          </w:tcPr>
          <w:p w14:paraId="3C20B84B"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25%</w:t>
            </w:r>
          </w:p>
        </w:tc>
        <w:tc>
          <w:tcPr>
            <w:tcW w:w="1170" w:type="pct"/>
            <w:tcBorders>
              <w:top w:val="nil"/>
            </w:tcBorders>
            <w:noWrap/>
            <w:vAlign w:val="center"/>
            <w:hideMark/>
          </w:tcPr>
          <w:p w14:paraId="4E4AEBB6"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7,65</w:t>
            </w:r>
          </w:p>
        </w:tc>
        <w:tc>
          <w:tcPr>
            <w:tcW w:w="1280" w:type="pct"/>
            <w:tcBorders>
              <w:top w:val="nil"/>
            </w:tcBorders>
            <w:noWrap/>
            <w:vAlign w:val="center"/>
            <w:hideMark/>
          </w:tcPr>
          <w:p w14:paraId="2B41967C"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3%</w:t>
            </w:r>
          </w:p>
        </w:tc>
        <w:tc>
          <w:tcPr>
            <w:tcW w:w="920" w:type="pct"/>
            <w:tcBorders>
              <w:top w:val="nil"/>
            </w:tcBorders>
            <w:noWrap/>
            <w:vAlign w:val="center"/>
            <w:hideMark/>
          </w:tcPr>
          <w:p w14:paraId="0E36E612"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11,25</w:t>
            </w:r>
          </w:p>
        </w:tc>
        <w:tc>
          <w:tcPr>
            <w:tcW w:w="250" w:type="pct"/>
            <w:vAlign w:val="center"/>
            <w:hideMark/>
          </w:tcPr>
          <w:p w14:paraId="6B24FDE7" w14:textId="77777777" w:rsidR="00652F59" w:rsidRPr="00652F59" w:rsidRDefault="00652F59" w:rsidP="008C5332">
            <w:pPr>
              <w:spacing w:after="0" w:line="240" w:lineRule="auto"/>
              <w:ind w:left="0" w:firstLine="0"/>
              <w:jc w:val="left"/>
              <w:rPr>
                <w:color w:val="auto"/>
                <w:kern w:val="0"/>
                <w:sz w:val="20"/>
                <w:szCs w:val="20"/>
                <w14:ligatures w14:val="none"/>
              </w:rPr>
            </w:pPr>
          </w:p>
        </w:tc>
      </w:tr>
      <w:tr w:rsidR="00652F59" w:rsidRPr="00652F59" w14:paraId="76271D78" w14:textId="77777777" w:rsidTr="00E70B79">
        <w:trPr>
          <w:trHeight w:val="310"/>
        </w:trPr>
        <w:tc>
          <w:tcPr>
            <w:tcW w:w="1381" w:type="pct"/>
            <w:tcBorders>
              <w:top w:val="nil"/>
            </w:tcBorders>
            <w:noWrap/>
            <w:vAlign w:val="center"/>
            <w:hideMark/>
          </w:tcPr>
          <w:p w14:paraId="3D49B1BB"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50%</w:t>
            </w:r>
          </w:p>
        </w:tc>
        <w:tc>
          <w:tcPr>
            <w:tcW w:w="1170" w:type="pct"/>
            <w:tcBorders>
              <w:top w:val="nil"/>
            </w:tcBorders>
            <w:noWrap/>
            <w:vAlign w:val="center"/>
            <w:hideMark/>
          </w:tcPr>
          <w:p w14:paraId="4F343A2F"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4,67</w:t>
            </w:r>
          </w:p>
        </w:tc>
        <w:tc>
          <w:tcPr>
            <w:tcW w:w="1280" w:type="pct"/>
            <w:tcBorders>
              <w:top w:val="nil"/>
            </w:tcBorders>
            <w:noWrap/>
            <w:vAlign w:val="center"/>
            <w:hideMark/>
          </w:tcPr>
          <w:p w14:paraId="21A90274"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6%</w:t>
            </w:r>
          </w:p>
        </w:tc>
        <w:tc>
          <w:tcPr>
            <w:tcW w:w="920" w:type="pct"/>
            <w:tcBorders>
              <w:top w:val="nil"/>
            </w:tcBorders>
            <w:noWrap/>
            <w:vAlign w:val="center"/>
            <w:hideMark/>
          </w:tcPr>
          <w:p w14:paraId="6BCFECC3"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9,97</w:t>
            </w:r>
          </w:p>
        </w:tc>
        <w:tc>
          <w:tcPr>
            <w:tcW w:w="250" w:type="pct"/>
            <w:vAlign w:val="center"/>
            <w:hideMark/>
          </w:tcPr>
          <w:p w14:paraId="22BADFC4" w14:textId="77777777" w:rsidR="00652F59" w:rsidRPr="00652F59" w:rsidRDefault="00652F59" w:rsidP="008C5332">
            <w:pPr>
              <w:spacing w:after="0" w:line="240" w:lineRule="auto"/>
              <w:ind w:left="0" w:firstLine="0"/>
              <w:jc w:val="left"/>
              <w:rPr>
                <w:color w:val="auto"/>
                <w:kern w:val="0"/>
                <w:sz w:val="20"/>
                <w:szCs w:val="20"/>
                <w14:ligatures w14:val="none"/>
              </w:rPr>
            </w:pPr>
          </w:p>
        </w:tc>
      </w:tr>
      <w:tr w:rsidR="00652F59" w:rsidRPr="00652F59" w14:paraId="70574509" w14:textId="77777777" w:rsidTr="00E70B79">
        <w:trPr>
          <w:trHeight w:val="310"/>
        </w:trPr>
        <w:tc>
          <w:tcPr>
            <w:tcW w:w="1381" w:type="pct"/>
            <w:noWrap/>
            <w:vAlign w:val="center"/>
            <w:hideMark/>
          </w:tcPr>
          <w:p w14:paraId="55A2786F"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75%</w:t>
            </w:r>
          </w:p>
        </w:tc>
        <w:tc>
          <w:tcPr>
            <w:tcW w:w="1170" w:type="pct"/>
            <w:noWrap/>
            <w:vAlign w:val="center"/>
            <w:hideMark/>
          </w:tcPr>
          <w:p w14:paraId="54F30D45"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4,67</w:t>
            </w:r>
          </w:p>
        </w:tc>
        <w:tc>
          <w:tcPr>
            <w:tcW w:w="1280" w:type="pct"/>
            <w:noWrap/>
            <w:vAlign w:val="center"/>
            <w:hideMark/>
          </w:tcPr>
          <w:p w14:paraId="0B50ECD5"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9%</w:t>
            </w:r>
          </w:p>
        </w:tc>
        <w:tc>
          <w:tcPr>
            <w:tcW w:w="920" w:type="pct"/>
            <w:noWrap/>
            <w:vAlign w:val="center"/>
            <w:hideMark/>
          </w:tcPr>
          <w:p w14:paraId="3A9A55E9"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8,7</w:t>
            </w:r>
          </w:p>
        </w:tc>
        <w:tc>
          <w:tcPr>
            <w:tcW w:w="250" w:type="pct"/>
            <w:vAlign w:val="center"/>
            <w:hideMark/>
          </w:tcPr>
          <w:p w14:paraId="4DDE9DC4" w14:textId="77777777" w:rsidR="00652F59" w:rsidRPr="00652F59" w:rsidRDefault="00652F59" w:rsidP="008C5332">
            <w:pPr>
              <w:spacing w:after="0" w:line="240" w:lineRule="auto"/>
              <w:ind w:left="0" w:firstLine="0"/>
              <w:jc w:val="left"/>
              <w:rPr>
                <w:color w:val="auto"/>
                <w:kern w:val="0"/>
                <w:sz w:val="20"/>
                <w:szCs w:val="20"/>
                <w14:ligatures w14:val="none"/>
              </w:rPr>
            </w:pPr>
          </w:p>
        </w:tc>
      </w:tr>
      <w:tr w:rsidR="00652F59" w:rsidRPr="00652F59" w14:paraId="6638203C" w14:textId="77777777" w:rsidTr="00E70B79">
        <w:trPr>
          <w:trHeight w:val="310"/>
        </w:trPr>
        <w:tc>
          <w:tcPr>
            <w:tcW w:w="1381" w:type="pct"/>
            <w:tcBorders>
              <w:bottom w:val="single" w:sz="4" w:space="0" w:color="auto"/>
            </w:tcBorders>
            <w:noWrap/>
            <w:vAlign w:val="center"/>
          </w:tcPr>
          <w:p w14:paraId="5F006C7E"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100%</w:t>
            </w:r>
          </w:p>
        </w:tc>
        <w:tc>
          <w:tcPr>
            <w:tcW w:w="1170" w:type="pct"/>
            <w:tcBorders>
              <w:bottom w:val="single" w:sz="4" w:space="0" w:color="auto"/>
            </w:tcBorders>
            <w:noWrap/>
            <w:vAlign w:val="center"/>
          </w:tcPr>
          <w:p w14:paraId="2E4F124A" w14:textId="77777777" w:rsidR="00652F59" w:rsidRPr="00652F59" w:rsidRDefault="00652F59" w:rsidP="008C5332">
            <w:pPr>
              <w:spacing w:after="0" w:line="240" w:lineRule="auto"/>
              <w:ind w:left="0" w:firstLine="0"/>
              <w:jc w:val="center"/>
              <w:rPr>
                <w:kern w:val="0"/>
                <w:sz w:val="20"/>
                <w:szCs w:val="20"/>
                <w14:ligatures w14:val="none"/>
              </w:rPr>
            </w:pPr>
            <w:r w:rsidRPr="00652F59">
              <w:rPr>
                <w:kern w:val="0"/>
                <w:sz w:val="20"/>
                <w:szCs w:val="20"/>
                <w14:ligatures w14:val="none"/>
              </w:rPr>
              <w:t>1,18</w:t>
            </w:r>
          </w:p>
        </w:tc>
        <w:tc>
          <w:tcPr>
            <w:tcW w:w="1280" w:type="pct"/>
            <w:tcBorders>
              <w:bottom w:val="single" w:sz="4" w:space="0" w:color="auto"/>
            </w:tcBorders>
            <w:noWrap/>
            <w:vAlign w:val="center"/>
          </w:tcPr>
          <w:p w14:paraId="2A7D65AB" w14:textId="77777777" w:rsidR="00652F59" w:rsidRPr="00652F59" w:rsidRDefault="00652F59" w:rsidP="008C5332">
            <w:pPr>
              <w:spacing w:after="0" w:line="240" w:lineRule="auto"/>
              <w:ind w:left="0" w:firstLine="0"/>
              <w:jc w:val="center"/>
              <w:rPr>
                <w:kern w:val="0"/>
                <w:sz w:val="20"/>
                <w:szCs w:val="20"/>
                <w14:ligatures w14:val="none"/>
              </w:rPr>
            </w:pPr>
          </w:p>
        </w:tc>
        <w:tc>
          <w:tcPr>
            <w:tcW w:w="920" w:type="pct"/>
            <w:tcBorders>
              <w:bottom w:val="single" w:sz="4" w:space="0" w:color="auto"/>
            </w:tcBorders>
            <w:noWrap/>
            <w:vAlign w:val="center"/>
          </w:tcPr>
          <w:p w14:paraId="27B22139" w14:textId="77777777" w:rsidR="00652F59" w:rsidRPr="00652F59" w:rsidRDefault="00652F59" w:rsidP="008C5332">
            <w:pPr>
              <w:spacing w:after="0" w:line="240" w:lineRule="auto"/>
              <w:ind w:left="0" w:firstLine="0"/>
              <w:jc w:val="center"/>
              <w:rPr>
                <w:kern w:val="0"/>
                <w:sz w:val="20"/>
                <w:szCs w:val="20"/>
                <w14:ligatures w14:val="none"/>
              </w:rPr>
            </w:pPr>
          </w:p>
        </w:tc>
        <w:tc>
          <w:tcPr>
            <w:tcW w:w="250" w:type="pct"/>
            <w:vAlign w:val="center"/>
          </w:tcPr>
          <w:p w14:paraId="77B141D9" w14:textId="77777777" w:rsidR="00652F59" w:rsidRPr="00652F59" w:rsidRDefault="00652F59" w:rsidP="008C5332">
            <w:pPr>
              <w:spacing w:after="0" w:line="240" w:lineRule="auto"/>
              <w:ind w:left="0" w:firstLine="0"/>
              <w:jc w:val="left"/>
              <w:rPr>
                <w:color w:val="auto"/>
                <w:kern w:val="0"/>
                <w:sz w:val="20"/>
                <w:szCs w:val="20"/>
                <w14:ligatures w14:val="none"/>
              </w:rPr>
            </w:pPr>
          </w:p>
        </w:tc>
      </w:tr>
    </w:tbl>
    <w:p w14:paraId="518C65FA" w14:textId="77777777" w:rsidR="0073549E" w:rsidRDefault="0073549E" w:rsidP="00652F59">
      <w:pPr>
        <w:widowControl w:val="0"/>
        <w:autoSpaceDE w:val="0"/>
        <w:autoSpaceDN w:val="0"/>
        <w:spacing w:after="0" w:line="240" w:lineRule="auto"/>
        <w:ind w:left="0" w:right="68" w:firstLine="0"/>
        <w:rPr>
          <w:color w:val="auto"/>
          <w:kern w:val="0"/>
          <w:sz w:val="20"/>
          <w:szCs w:val="20"/>
          <w:lang w:eastAsia="en-US"/>
          <w14:ligatures w14:val="none"/>
        </w:rPr>
      </w:pPr>
    </w:p>
    <w:p w14:paraId="4243F87C" w14:textId="77777777" w:rsidR="009E7FB7" w:rsidRDefault="009E7FB7" w:rsidP="0073549E">
      <w:pPr>
        <w:widowControl w:val="0"/>
        <w:autoSpaceDE w:val="0"/>
        <w:autoSpaceDN w:val="0"/>
        <w:spacing w:after="0" w:line="240" w:lineRule="auto"/>
        <w:ind w:left="0" w:right="68" w:firstLine="0"/>
        <w:rPr>
          <w:color w:val="auto"/>
          <w:kern w:val="0"/>
          <w:sz w:val="20"/>
          <w:szCs w:val="20"/>
          <w:lang w:eastAsia="en-US"/>
          <w14:ligatures w14:val="none"/>
        </w:rPr>
      </w:pPr>
    </w:p>
    <w:p w14:paraId="505A081C" w14:textId="030A5A1C" w:rsidR="00652F59" w:rsidRDefault="00652F59" w:rsidP="0073549E">
      <w:pPr>
        <w:widowControl w:val="0"/>
        <w:autoSpaceDE w:val="0"/>
        <w:autoSpaceDN w:val="0"/>
        <w:spacing w:after="0" w:line="240" w:lineRule="auto"/>
        <w:ind w:left="0" w:right="68" w:firstLine="0"/>
        <w:rPr>
          <w:color w:val="auto"/>
          <w:kern w:val="0"/>
          <w:sz w:val="20"/>
          <w:szCs w:val="20"/>
          <w:lang w:eastAsia="en-US"/>
          <w14:ligatures w14:val="none"/>
        </w:rPr>
      </w:pPr>
      <w:r w:rsidRPr="00652F59">
        <w:rPr>
          <w:color w:val="auto"/>
          <w:kern w:val="0"/>
          <w:sz w:val="20"/>
          <w:szCs w:val="20"/>
          <w:lang w:eastAsia="en-US"/>
          <w14:ligatures w14:val="none"/>
        </w:rPr>
        <w:t xml:space="preserve">Dari tabel </w:t>
      </w:r>
      <w:r w:rsidR="0021759A">
        <w:rPr>
          <w:color w:val="auto"/>
          <w:kern w:val="0"/>
          <w:sz w:val="20"/>
          <w:szCs w:val="20"/>
          <w:lang w:eastAsia="en-US"/>
          <w14:ligatures w14:val="none"/>
        </w:rPr>
        <w:t>5</w:t>
      </w:r>
      <w:r w:rsidRPr="00652F59">
        <w:rPr>
          <w:color w:val="auto"/>
          <w:kern w:val="0"/>
          <w:sz w:val="20"/>
          <w:szCs w:val="20"/>
          <w:lang w:eastAsia="en-US"/>
          <w14:ligatures w14:val="none"/>
        </w:rPr>
        <w:t xml:space="preserve"> dapat disimpulkan bahwa pada Penelitian sebelumnya oleh Safrin Z, </w:t>
      </w:r>
      <w:proofErr w:type="spellStart"/>
      <w:r w:rsidRPr="00652F59">
        <w:rPr>
          <w:color w:val="auto"/>
          <w:kern w:val="0"/>
          <w:sz w:val="20"/>
          <w:szCs w:val="20"/>
          <w:lang w:eastAsia="en-US"/>
          <w14:ligatures w14:val="none"/>
        </w:rPr>
        <w:t>dkk</w:t>
      </w:r>
      <w:proofErr w:type="spellEnd"/>
      <w:r w:rsidRPr="00652F59">
        <w:rPr>
          <w:color w:val="auto"/>
          <w:kern w:val="0"/>
          <w:sz w:val="20"/>
          <w:szCs w:val="20"/>
          <w:lang w:eastAsia="en-US"/>
          <w14:ligatures w14:val="none"/>
        </w:rPr>
        <w:t xml:space="preserve"> (2019) </w:t>
      </w:r>
      <w:r w:rsidRPr="00652F59">
        <w:rPr>
          <w:sz w:val="20"/>
          <w:szCs w:val="20"/>
        </w:rPr>
        <w:t xml:space="preserve">menunjukkan bahwa semakin bertambahnya komposisi serbuk kapur maka kuat tekan mortar semakin menurun. Kuat tekan mortar pada umur 28 hari dengan variasi komposisi 0% sebesar 9,76 </w:t>
      </w:r>
      <w:proofErr w:type="spellStart"/>
      <w:r w:rsidRPr="00652F59">
        <w:rPr>
          <w:sz w:val="20"/>
          <w:szCs w:val="20"/>
        </w:rPr>
        <w:t>MPa</w:t>
      </w:r>
      <w:proofErr w:type="spellEnd"/>
      <w:r w:rsidRPr="00652F59">
        <w:rPr>
          <w:sz w:val="20"/>
          <w:szCs w:val="20"/>
        </w:rPr>
        <w:t xml:space="preserve">, 25% sebesar 7,65 </w:t>
      </w:r>
      <w:proofErr w:type="spellStart"/>
      <w:r w:rsidRPr="00652F59">
        <w:rPr>
          <w:sz w:val="20"/>
          <w:szCs w:val="20"/>
        </w:rPr>
        <w:t>MPa</w:t>
      </w:r>
      <w:proofErr w:type="spellEnd"/>
      <w:r w:rsidRPr="00652F59">
        <w:rPr>
          <w:sz w:val="20"/>
          <w:szCs w:val="20"/>
        </w:rPr>
        <w:t xml:space="preserve">, 50% sebesar 4,67 </w:t>
      </w:r>
      <w:proofErr w:type="spellStart"/>
      <w:r w:rsidRPr="00652F59">
        <w:rPr>
          <w:sz w:val="20"/>
          <w:szCs w:val="20"/>
        </w:rPr>
        <w:t>MPa</w:t>
      </w:r>
      <w:proofErr w:type="spellEnd"/>
      <w:r w:rsidRPr="00652F59">
        <w:rPr>
          <w:sz w:val="20"/>
          <w:szCs w:val="20"/>
        </w:rPr>
        <w:t xml:space="preserve">, 75% sebesar 4,67 dan 100% sebesar 1,18 </w:t>
      </w:r>
      <w:proofErr w:type="spellStart"/>
      <w:r w:rsidRPr="00652F59">
        <w:rPr>
          <w:sz w:val="20"/>
          <w:szCs w:val="20"/>
        </w:rPr>
        <w:t>MPa</w:t>
      </w:r>
      <w:proofErr w:type="spellEnd"/>
      <w:r w:rsidRPr="00652F59">
        <w:rPr>
          <w:sz w:val="20"/>
          <w:szCs w:val="20"/>
        </w:rPr>
        <w:t xml:space="preserve">. </w:t>
      </w:r>
      <w:r w:rsidRPr="00652F59">
        <w:rPr>
          <w:color w:val="auto"/>
          <w:kern w:val="0"/>
          <w:sz w:val="20"/>
          <w:szCs w:val="20"/>
          <w:lang w:eastAsia="en-US"/>
          <w14:ligatures w14:val="none"/>
        </w:rPr>
        <w:t xml:space="preserve">Sedangkan pada Penelitian Sekarang: menunjukkan adanya penurunan kuat tekan mortar seiring dengan peningkatan variasi serbuk cangkang telur. Kuat tekan tertinggi diperoleh pada mortar tanpa penambahan serbuk cangkang telur (0%), yaitu sebesar 12,95 </w:t>
      </w:r>
      <w:proofErr w:type="spellStart"/>
      <w:r w:rsidRPr="00652F59">
        <w:rPr>
          <w:color w:val="auto"/>
          <w:kern w:val="0"/>
          <w:sz w:val="20"/>
          <w:szCs w:val="20"/>
          <w:lang w:eastAsia="en-US"/>
          <w14:ligatures w14:val="none"/>
        </w:rPr>
        <w:t>MPa</w:t>
      </w:r>
      <w:proofErr w:type="spellEnd"/>
      <w:r w:rsidRPr="00652F59">
        <w:rPr>
          <w:color w:val="auto"/>
          <w:kern w:val="0"/>
          <w:sz w:val="20"/>
          <w:szCs w:val="20"/>
          <w:lang w:eastAsia="en-US"/>
          <w14:ligatures w14:val="none"/>
        </w:rPr>
        <w:t xml:space="preserve">. Penambahan serbuk cangkang telur sebesar 3%, 6%, dan 9% secara berturut-turut menghasilkan kuat tekan yang semakin menurun, yaitu 11,25 </w:t>
      </w:r>
      <w:proofErr w:type="spellStart"/>
      <w:r w:rsidRPr="00652F59">
        <w:rPr>
          <w:color w:val="auto"/>
          <w:kern w:val="0"/>
          <w:sz w:val="20"/>
          <w:szCs w:val="20"/>
          <w:lang w:eastAsia="en-US"/>
          <w14:ligatures w14:val="none"/>
        </w:rPr>
        <w:t>MPa</w:t>
      </w:r>
      <w:proofErr w:type="spellEnd"/>
      <w:r w:rsidRPr="00652F59">
        <w:rPr>
          <w:color w:val="auto"/>
          <w:kern w:val="0"/>
          <w:sz w:val="20"/>
          <w:szCs w:val="20"/>
          <w:lang w:eastAsia="en-US"/>
          <w14:ligatures w14:val="none"/>
        </w:rPr>
        <w:t xml:space="preserve">, 9,97 </w:t>
      </w:r>
      <w:proofErr w:type="spellStart"/>
      <w:r w:rsidRPr="00652F59">
        <w:rPr>
          <w:color w:val="auto"/>
          <w:kern w:val="0"/>
          <w:sz w:val="20"/>
          <w:szCs w:val="20"/>
          <w:lang w:eastAsia="en-US"/>
          <w14:ligatures w14:val="none"/>
        </w:rPr>
        <w:t>MPa</w:t>
      </w:r>
      <w:proofErr w:type="spellEnd"/>
      <w:r w:rsidRPr="00652F59">
        <w:rPr>
          <w:color w:val="auto"/>
          <w:kern w:val="0"/>
          <w:sz w:val="20"/>
          <w:szCs w:val="20"/>
          <w:lang w:eastAsia="en-US"/>
          <w14:ligatures w14:val="none"/>
        </w:rPr>
        <w:t xml:space="preserve">, dan 8,7 </w:t>
      </w:r>
      <w:proofErr w:type="spellStart"/>
      <w:r w:rsidRPr="00652F59">
        <w:rPr>
          <w:color w:val="auto"/>
          <w:kern w:val="0"/>
          <w:sz w:val="20"/>
          <w:szCs w:val="20"/>
          <w:lang w:eastAsia="en-US"/>
          <w14:ligatures w14:val="none"/>
        </w:rPr>
        <w:t>MPa</w:t>
      </w:r>
      <w:proofErr w:type="spellEnd"/>
      <w:r w:rsidRPr="00652F59">
        <w:rPr>
          <w:color w:val="auto"/>
          <w:kern w:val="0"/>
          <w:sz w:val="20"/>
          <w:szCs w:val="20"/>
          <w:lang w:eastAsia="en-US"/>
          <w14:ligatures w14:val="none"/>
        </w:rPr>
        <w:t>.</w:t>
      </w:r>
    </w:p>
    <w:p w14:paraId="5BE86471" w14:textId="77777777" w:rsidR="0073549E" w:rsidRDefault="0073549E" w:rsidP="0073549E">
      <w:pPr>
        <w:widowControl w:val="0"/>
        <w:autoSpaceDE w:val="0"/>
        <w:autoSpaceDN w:val="0"/>
        <w:spacing w:after="0" w:line="240" w:lineRule="auto"/>
        <w:ind w:left="0" w:right="68" w:firstLine="0"/>
        <w:rPr>
          <w:color w:val="auto"/>
          <w:kern w:val="0"/>
          <w:sz w:val="20"/>
          <w:szCs w:val="20"/>
          <w:lang w:eastAsia="en-US"/>
          <w14:ligatures w14:val="none"/>
        </w:rPr>
      </w:pPr>
    </w:p>
    <w:p w14:paraId="39CFB36C" w14:textId="77777777" w:rsidR="0073549E" w:rsidRDefault="0073549E" w:rsidP="0073549E">
      <w:pPr>
        <w:widowControl w:val="0"/>
        <w:autoSpaceDE w:val="0"/>
        <w:autoSpaceDN w:val="0"/>
        <w:spacing w:after="0" w:line="240" w:lineRule="auto"/>
        <w:ind w:left="0" w:right="68" w:firstLine="0"/>
        <w:rPr>
          <w:color w:val="auto"/>
          <w:kern w:val="0"/>
          <w:sz w:val="20"/>
          <w:szCs w:val="20"/>
          <w:lang w:eastAsia="en-US"/>
          <w14:ligatures w14:val="none"/>
        </w:rPr>
      </w:pPr>
    </w:p>
    <w:p w14:paraId="73592AEC" w14:textId="341B7001" w:rsidR="00652F59" w:rsidRPr="00652F59" w:rsidRDefault="00652F59" w:rsidP="0073549E">
      <w:pPr>
        <w:pStyle w:val="DaftarParagraf"/>
        <w:spacing w:after="0" w:line="240" w:lineRule="auto"/>
        <w:ind w:left="0" w:right="287" w:firstLine="0"/>
        <w:rPr>
          <w:b/>
          <w:bCs/>
          <w:color w:val="auto"/>
          <w:kern w:val="0"/>
          <w:sz w:val="20"/>
          <w:szCs w:val="20"/>
          <w:lang w:eastAsia="en-US"/>
          <w14:ligatures w14:val="none"/>
        </w:rPr>
      </w:pPr>
      <w:r w:rsidRPr="00652F59">
        <w:rPr>
          <w:b/>
          <w:bCs/>
          <w:color w:val="auto"/>
          <w:kern w:val="0"/>
          <w:sz w:val="20"/>
          <w:szCs w:val="20"/>
          <w:lang w:eastAsia="en-US"/>
          <w14:ligatures w14:val="none"/>
        </w:rPr>
        <w:t>KESIMPULAN</w:t>
      </w:r>
    </w:p>
    <w:p w14:paraId="4E96761F" w14:textId="77777777" w:rsidR="00652F59" w:rsidRPr="00652F59" w:rsidRDefault="00652F59" w:rsidP="00652F59">
      <w:pPr>
        <w:pStyle w:val="DaftarParagraf"/>
        <w:tabs>
          <w:tab w:val="left" w:pos="426"/>
        </w:tabs>
        <w:spacing w:after="0" w:line="240" w:lineRule="auto"/>
        <w:ind w:left="0" w:firstLine="0"/>
        <w:rPr>
          <w:sz w:val="20"/>
          <w:szCs w:val="20"/>
          <w:lang w:val="id"/>
        </w:rPr>
      </w:pPr>
      <w:proofErr w:type="spellStart"/>
      <w:r w:rsidRPr="00652F59">
        <w:rPr>
          <w:color w:val="auto"/>
          <w:kern w:val="0"/>
          <w:sz w:val="20"/>
          <w:szCs w:val="20"/>
          <w:lang w:eastAsia="en-US"/>
          <w14:ligatures w14:val="none"/>
        </w:rPr>
        <w:t>Berdasarakan</w:t>
      </w:r>
      <w:proofErr w:type="spellEnd"/>
      <w:r w:rsidRPr="00652F59">
        <w:rPr>
          <w:color w:val="auto"/>
          <w:kern w:val="0"/>
          <w:sz w:val="20"/>
          <w:szCs w:val="20"/>
          <w:lang w:eastAsia="en-US"/>
          <w14:ligatures w14:val="none"/>
        </w:rPr>
        <w:t xml:space="preserve"> hasil penelitian dan pengamatan yang dilakukan di </w:t>
      </w:r>
      <w:proofErr w:type="spellStart"/>
      <w:r w:rsidRPr="00652F59">
        <w:rPr>
          <w:color w:val="auto"/>
          <w:kern w:val="0"/>
          <w:sz w:val="20"/>
          <w:szCs w:val="20"/>
          <w:lang w:eastAsia="en-US"/>
          <w14:ligatures w14:val="none"/>
        </w:rPr>
        <w:t>laboraturium</w:t>
      </w:r>
      <w:proofErr w:type="spellEnd"/>
      <w:r w:rsidRPr="00652F59">
        <w:rPr>
          <w:color w:val="auto"/>
          <w:kern w:val="0"/>
          <w:sz w:val="20"/>
          <w:szCs w:val="20"/>
          <w:lang w:eastAsia="en-US"/>
          <w14:ligatures w14:val="none"/>
        </w:rPr>
        <w:t xml:space="preserve"> teknologi beton universitas Dr. </w:t>
      </w:r>
      <w:proofErr w:type="spellStart"/>
      <w:r w:rsidRPr="00652F59">
        <w:rPr>
          <w:color w:val="auto"/>
          <w:kern w:val="0"/>
          <w:sz w:val="20"/>
          <w:szCs w:val="20"/>
          <w:lang w:eastAsia="en-US"/>
          <w14:ligatures w14:val="none"/>
        </w:rPr>
        <w:t>Soetomo</w:t>
      </w:r>
      <w:proofErr w:type="spellEnd"/>
      <w:r w:rsidRPr="00652F59">
        <w:rPr>
          <w:color w:val="auto"/>
          <w:kern w:val="0"/>
          <w:sz w:val="20"/>
          <w:szCs w:val="20"/>
          <w:lang w:eastAsia="en-US"/>
          <w14:ligatures w14:val="none"/>
        </w:rPr>
        <w:t xml:space="preserve"> </w:t>
      </w:r>
      <w:proofErr w:type="spellStart"/>
      <w:r w:rsidRPr="00652F59">
        <w:rPr>
          <w:color w:val="auto"/>
          <w:kern w:val="0"/>
          <w:sz w:val="20"/>
          <w:szCs w:val="20"/>
          <w:lang w:eastAsia="en-US"/>
          <w14:ligatures w14:val="none"/>
        </w:rPr>
        <w:t>surabaya</w:t>
      </w:r>
      <w:proofErr w:type="spellEnd"/>
      <w:r w:rsidRPr="00652F59">
        <w:rPr>
          <w:color w:val="auto"/>
          <w:kern w:val="0"/>
          <w:sz w:val="20"/>
          <w:szCs w:val="20"/>
          <w:lang w:eastAsia="en-US"/>
          <w14:ligatures w14:val="none"/>
        </w:rPr>
        <w:t xml:space="preserve">, dapat </w:t>
      </w:r>
      <w:r w:rsidRPr="00652F59">
        <w:rPr>
          <w:sz w:val="20"/>
          <w:szCs w:val="20"/>
          <w:lang w:val="id"/>
        </w:rPr>
        <w:t xml:space="preserve">diambil kesimpulan tentang </w:t>
      </w:r>
      <w:r w:rsidRPr="00652F59">
        <w:rPr>
          <w:sz w:val="20"/>
          <w:szCs w:val="20"/>
          <w:lang w:val="id"/>
        </w:rPr>
        <w:t>pemanfaatan serbuk dari limbah cangkang telur untuk substitusi semen pada mortar sebagai berikut:</w:t>
      </w:r>
    </w:p>
    <w:p w14:paraId="7D3E6B55" w14:textId="77777777" w:rsidR="00652F59" w:rsidRPr="00652F59" w:rsidRDefault="00652F59" w:rsidP="00652F59">
      <w:pPr>
        <w:pStyle w:val="DaftarParagraf"/>
        <w:numPr>
          <w:ilvl w:val="0"/>
          <w:numId w:val="7"/>
        </w:numPr>
        <w:tabs>
          <w:tab w:val="left" w:pos="1134"/>
        </w:tabs>
        <w:spacing w:after="0" w:line="240" w:lineRule="auto"/>
        <w:ind w:left="426" w:right="-1" w:hanging="426"/>
        <w:rPr>
          <w:color w:val="auto"/>
          <w:kern w:val="0"/>
          <w:sz w:val="20"/>
          <w:szCs w:val="20"/>
          <w:lang w:eastAsia="en-US"/>
          <w14:ligatures w14:val="none"/>
        </w:rPr>
      </w:pPr>
      <w:r w:rsidRPr="00652F59">
        <w:rPr>
          <w:color w:val="auto"/>
          <w:kern w:val="0"/>
          <w:sz w:val="20"/>
          <w:szCs w:val="20"/>
          <w:lang w:eastAsia="en-US"/>
          <w14:ligatures w14:val="none"/>
        </w:rPr>
        <w:t xml:space="preserve">Penambahan serbuk cangkang telur </w:t>
      </w:r>
      <w:proofErr w:type="spellStart"/>
      <w:r w:rsidRPr="00652F59">
        <w:rPr>
          <w:color w:val="auto"/>
          <w:kern w:val="0"/>
          <w:sz w:val="20"/>
          <w:szCs w:val="20"/>
          <w:lang w:eastAsia="en-US"/>
          <w14:ligatures w14:val="none"/>
        </w:rPr>
        <w:t>kedalam</w:t>
      </w:r>
      <w:proofErr w:type="spellEnd"/>
      <w:r w:rsidRPr="00652F59">
        <w:rPr>
          <w:color w:val="auto"/>
          <w:kern w:val="0"/>
          <w:sz w:val="20"/>
          <w:szCs w:val="20"/>
          <w:lang w:eastAsia="en-US"/>
          <w14:ligatures w14:val="none"/>
        </w:rPr>
        <w:t xml:space="preserve"> campuran mortar dapat memberikan pengaruh penurunan kuat tekan mortar seiring dengan penambahan serbuk cangkang telur. Pada mortar umur 28 hari, penambahan serbuk cangkang telur dengan variasi 3% kuat tekan mengalami </w:t>
      </w:r>
      <w:proofErr w:type="spellStart"/>
      <w:r w:rsidRPr="00652F59">
        <w:rPr>
          <w:color w:val="auto"/>
          <w:kern w:val="0"/>
          <w:sz w:val="20"/>
          <w:szCs w:val="20"/>
          <w:lang w:eastAsia="en-US"/>
          <w14:ligatures w14:val="none"/>
        </w:rPr>
        <w:t>penururan</w:t>
      </w:r>
      <w:proofErr w:type="spellEnd"/>
      <w:r w:rsidRPr="00652F59">
        <w:rPr>
          <w:color w:val="auto"/>
          <w:kern w:val="0"/>
          <w:sz w:val="20"/>
          <w:szCs w:val="20"/>
          <w:lang w:eastAsia="en-US"/>
          <w14:ligatures w14:val="none"/>
        </w:rPr>
        <w:t xml:space="preserve"> sebesar 13,13%, pada variasi 6% kuat tekan mengalami penurunan sebesar 22,99% dan pada variasi 9% kuat tekan mengalami </w:t>
      </w:r>
      <w:proofErr w:type="spellStart"/>
      <w:r w:rsidRPr="00652F59">
        <w:rPr>
          <w:color w:val="auto"/>
          <w:kern w:val="0"/>
          <w:sz w:val="20"/>
          <w:szCs w:val="20"/>
          <w:lang w:eastAsia="en-US"/>
          <w14:ligatures w14:val="none"/>
        </w:rPr>
        <w:t>penururan</w:t>
      </w:r>
      <w:proofErr w:type="spellEnd"/>
      <w:r w:rsidRPr="00652F59">
        <w:rPr>
          <w:color w:val="auto"/>
          <w:kern w:val="0"/>
          <w:sz w:val="20"/>
          <w:szCs w:val="20"/>
          <w:lang w:eastAsia="en-US"/>
          <w14:ligatures w14:val="none"/>
        </w:rPr>
        <w:t xml:space="preserve"> sebesar 32,85 % dari mortar normal.</w:t>
      </w:r>
    </w:p>
    <w:p w14:paraId="5EA8A78B" w14:textId="14B44F88" w:rsidR="00652F59" w:rsidRDefault="00652F59" w:rsidP="00652F59">
      <w:pPr>
        <w:pStyle w:val="DaftarParagraf"/>
        <w:numPr>
          <w:ilvl w:val="0"/>
          <w:numId w:val="7"/>
        </w:numPr>
        <w:tabs>
          <w:tab w:val="left" w:pos="1134"/>
        </w:tabs>
        <w:spacing w:after="0" w:line="240" w:lineRule="auto"/>
        <w:ind w:left="426" w:hanging="426"/>
        <w:rPr>
          <w:color w:val="auto"/>
          <w:kern w:val="0"/>
          <w:sz w:val="20"/>
          <w:szCs w:val="20"/>
          <w:lang w:eastAsia="en-US"/>
          <w14:ligatures w14:val="none"/>
        </w:rPr>
      </w:pPr>
      <w:r w:rsidRPr="00652F59">
        <w:rPr>
          <w:color w:val="auto"/>
          <w:kern w:val="0"/>
          <w:sz w:val="20"/>
          <w:szCs w:val="20"/>
          <w:lang w:eastAsia="en-US"/>
          <w14:ligatures w14:val="none"/>
        </w:rPr>
        <w:t xml:space="preserve">Kuat tekan yang dihasilkan mortar dengan campuran serbuk cangkang telur paling tinggi berada pada mortar normal sebesar 12,95 </w:t>
      </w:r>
      <w:proofErr w:type="spellStart"/>
      <w:r w:rsidRPr="00652F59">
        <w:rPr>
          <w:color w:val="auto"/>
          <w:kern w:val="0"/>
          <w:sz w:val="20"/>
          <w:szCs w:val="20"/>
          <w:lang w:eastAsia="en-US"/>
          <w14:ligatures w14:val="none"/>
        </w:rPr>
        <w:t>Mpa</w:t>
      </w:r>
      <w:proofErr w:type="spellEnd"/>
      <w:r w:rsidRPr="00652F59">
        <w:rPr>
          <w:color w:val="auto"/>
          <w:kern w:val="0"/>
          <w:sz w:val="20"/>
          <w:szCs w:val="20"/>
          <w:lang w:eastAsia="en-US"/>
          <w14:ligatures w14:val="none"/>
        </w:rPr>
        <w:t xml:space="preserve">, kemudian di ikuti oleh variasi 3% dengan nilai kuat tekan sebesar 11,25 </w:t>
      </w:r>
      <w:proofErr w:type="spellStart"/>
      <w:r w:rsidRPr="00652F59">
        <w:rPr>
          <w:color w:val="auto"/>
          <w:kern w:val="0"/>
          <w:sz w:val="20"/>
          <w:szCs w:val="20"/>
          <w:lang w:eastAsia="en-US"/>
          <w14:ligatures w14:val="none"/>
        </w:rPr>
        <w:t>Mpa</w:t>
      </w:r>
      <w:proofErr w:type="spellEnd"/>
      <w:r w:rsidRPr="00652F59">
        <w:rPr>
          <w:color w:val="auto"/>
          <w:kern w:val="0"/>
          <w:sz w:val="20"/>
          <w:szCs w:val="20"/>
          <w:lang w:eastAsia="en-US"/>
          <w14:ligatures w14:val="none"/>
        </w:rPr>
        <w:t xml:space="preserve">, variasi 6% sebesar 9,97 </w:t>
      </w:r>
      <w:proofErr w:type="spellStart"/>
      <w:r w:rsidRPr="00652F59">
        <w:rPr>
          <w:color w:val="auto"/>
          <w:kern w:val="0"/>
          <w:sz w:val="20"/>
          <w:szCs w:val="20"/>
          <w:lang w:eastAsia="en-US"/>
          <w14:ligatures w14:val="none"/>
        </w:rPr>
        <w:t>Mpa</w:t>
      </w:r>
      <w:proofErr w:type="spellEnd"/>
      <w:r w:rsidRPr="00652F59">
        <w:rPr>
          <w:color w:val="auto"/>
          <w:kern w:val="0"/>
          <w:sz w:val="20"/>
          <w:szCs w:val="20"/>
          <w:lang w:eastAsia="en-US"/>
          <w14:ligatures w14:val="none"/>
        </w:rPr>
        <w:t xml:space="preserve">, dan variasi 9% sebesar 8,7 </w:t>
      </w:r>
      <w:proofErr w:type="spellStart"/>
      <w:r w:rsidRPr="00652F59">
        <w:rPr>
          <w:color w:val="auto"/>
          <w:kern w:val="0"/>
          <w:sz w:val="20"/>
          <w:szCs w:val="20"/>
          <w:lang w:eastAsia="en-US"/>
          <w14:ligatures w14:val="none"/>
        </w:rPr>
        <w:t>Mpa</w:t>
      </w:r>
      <w:proofErr w:type="spellEnd"/>
      <w:r>
        <w:rPr>
          <w:color w:val="auto"/>
          <w:kern w:val="0"/>
          <w:sz w:val="20"/>
          <w:szCs w:val="20"/>
          <w:lang w:eastAsia="en-US"/>
          <w14:ligatures w14:val="none"/>
        </w:rPr>
        <w:t>.</w:t>
      </w:r>
    </w:p>
    <w:p w14:paraId="669898B7" w14:textId="77777777" w:rsidR="00652F59" w:rsidRDefault="00652F59" w:rsidP="00652F59">
      <w:pPr>
        <w:tabs>
          <w:tab w:val="left" w:pos="1134"/>
        </w:tabs>
        <w:spacing w:after="0" w:line="240" w:lineRule="auto"/>
        <w:ind w:left="0" w:firstLine="0"/>
        <w:rPr>
          <w:color w:val="auto"/>
          <w:kern w:val="0"/>
          <w:sz w:val="20"/>
          <w:szCs w:val="20"/>
          <w:lang w:eastAsia="en-US"/>
          <w14:ligatures w14:val="none"/>
        </w:rPr>
      </w:pPr>
    </w:p>
    <w:p w14:paraId="10741C28" w14:textId="77777777" w:rsidR="00EC60B0" w:rsidRDefault="00EC60B0" w:rsidP="00652F59">
      <w:pPr>
        <w:tabs>
          <w:tab w:val="left" w:pos="1134"/>
        </w:tabs>
        <w:spacing w:after="0" w:line="240" w:lineRule="auto"/>
        <w:ind w:left="0" w:firstLine="0"/>
        <w:rPr>
          <w:b/>
          <w:bCs/>
          <w:color w:val="auto"/>
          <w:kern w:val="0"/>
          <w:sz w:val="20"/>
          <w:szCs w:val="20"/>
          <w:lang w:eastAsia="en-US"/>
          <w14:ligatures w14:val="none"/>
        </w:rPr>
      </w:pPr>
    </w:p>
    <w:p w14:paraId="1292F10A" w14:textId="310E6637" w:rsidR="00652F59" w:rsidRPr="00221B0C" w:rsidRDefault="00652F59" w:rsidP="00652F59">
      <w:pPr>
        <w:tabs>
          <w:tab w:val="left" w:pos="1134"/>
        </w:tabs>
        <w:spacing w:after="0" w:line="240" w:lineRule="auto"/>
        <w:ind w:left="0" w:firstLine="0"/>
        <w:rPr>
          <w:b/>
          <w:bCs/>
          <w:color w:val="auto"/>
          <w:kern w:val="0"/>
          <w:sz w:val="20"/>
          <w:szCs w:val="20"/>
          <w:lang w:eastAsia="en-US"/>
          <w14:ligatures w14:val="none"/>
        </w:rPr>
      </w:pPr>
      <w:r w:rsidRPr="00221B0C">
        <w:rPr>
          <w:b/>
          <w:bCs/>
          <w:color w:val="auto"/>
          <w:kern w:val="0"/>
          <w:sz w:val="20"/>
          <w:szCs w:val="20"/>
          <w:lang w:eastAsia="en-US"/>
          <w14:ligatures w14:val="none"/>
        </w:rPr>
        <w:t>DAFTAR PUSTAKA</w:t>
      </w:r>
    </w:p>
    <w:p w14:paraId="4736BFF9" w14:textId="77777777" w:rsidR="00221B0C" w:rsidRPr="00221B0C" w:rsidRDefault="00221B0C" w:rsidP="00221B0C">
      <w:pPr>
        <w:widowControl w:val="0"/>
        <w:autoSpaceDE w:val="0"/>
        <w:autoSpaceDN w:val="0"/>
        <w:spacing w:after="0" w:line="240" w:lineRule="auto"/>
        <w:ind w:left="567" w:hanging="567"/>
        <w:rPr>
          <w:sz w:val="20"/>
          <w:szCs w:val="20"/>
        </w:rPr>
      </w:pPr>
      <w:r w:rsidRPr="00221B0C">
        <w:rPr>
          <w:sz w:val="20"/>
          <w:szCs w:val="20"/>
        </w:rPr>
        <w:t xml:space="preserve">SNI 03-2834-2000. 2000. Tata cara pembuatan rencana campuran beton normal, Badan Standarisasi Nasional, 1-11. </w:t>
      </w:r>
    </w:p>
    <w:p w14:paraId="1A6F8236" w14:textId="77777777" w:rsidR="00221B0C" w:rsidRPr="00221B0C" w:rsidRDefault="00221B0C" w:rsidP="00221B0C">
      <w:pPr>
        <w:widowControl w:val="0"/>
        <w:autoSpaceDE w:val="0"/>
        <w:autoSpaceDN w:val="0"/>
        <w:spacing w:after="0" w:line="240" w:lineRule="auto"/>
        <w:ind w:left="567" w:hanging="567"/>
        <w:rPr>
          <w:i/>
          <w:iCs/>
          <w:sz w:val="20"/>
          <w:szCs w:val="20"/>
        </w:rPr>
      </w:pPr>
      <w:r w:rsidRPr="00221B0C">
        <w:rPr>
          <w:sz w:val="20"/>
          <w:szCs w:val="20"/>
        </w:rPr>
        <w:t xml:space="preserve">ASTM C 136 – 01. </w:t>
      </w:r>
      <w:r w:rsidRPr="00221B0C">
        <w:rPr>
          <w:i/>
          <w:iCs/>
          <w:sz w:val="20"/>
          <w:szCs w:val="20"/>
        </w:rPr>
        <w:t xml:space="preserve">Standard </w:t>
      </w:r>
      <w:proofErr w:type="spellStart"/>
      <w:r w:rsidRPr="00221B0C">
        <w:rPr>
          <w:i/>
          <w:iCs/>
          <w:sz w:val="20"/>
          <w:szCs w:val="20"/>
        </w:rPr>
        <w:t>test</w:t>
      </w:r>
      <w:proofErr w:type="spellEnd"/>
      <w:r w:rsidRPr="00221B0C">
        <w:rPr>
          <w:i/>
          <w:iCs/>
          <w:sz w:val="20"/>
          <w:szCs w:val="20"/>
        </w:rPr>
        <w:t xml:space="preserve"> </w:t>
      </w:r>
      <w:proofErr w:type="spellStart"/>
      <w:r w:rsidRPr="00221B0C">
        <w:rPr>
          <w:i/>
          <w:iCs/>
          <w:sz w:val="20"/>
          <w:szCs w:val="20"/>
        </w:rPr>
        <w:t>method</w:t>
      </w:r>
      <w:proofErr w:type="spellEnd"/>
      <w:r w:rsidRPr="00221B0C">
        <w:rPr>
          <w:i/>
          <w:iCs/>
          <w:sz w:val="20"/>
          <w:szCs w:val="20"/>
        </w:rPr>
        <w:t xml:space="preserve"> </w:t>
      </w:r>
      <w:proofErr w:type="spellStart"/>
      <w:r w:rsidRPr="00221B0C">
        <w:rPr>
          <w:i/>
          <w:iCs/>
          <w:sz w:val="20"/>
          <w:szCs w:val="20"/>
        </w:rPr>
        <w:t>for</w:t>
      </w:r>
      <w:proofErr w:type="spellEnd"/>
      <w:r w:rsidRPr="00221B0C">
        <w:rPr>
          <w:i/>
          <w:iCs/>
          <w:sz w:val="20"/>
          <w:szCs w:val="20"/>
        </w:rPr>
        <w:t xml:space="preserve"> </w:t>
      </w:r>
      <w:proofErr w:type="spellStart"/>
      <w:r w:rsidRPr="00221B0C">
        <w:rPr>
          <w:i/>
          <w:iCs/>
          <w:sz w:val="20"/>
          <w:szCs w:val="20"/>
        </w:rPr>
        <w:t>sieve</w:t>
      </w:r>
      <w:proofErr w:type="spellEnd"/>
      <w:r w:rsidRPr="00221B0C">
        <w:rPr>
          <w:i/>
          <w:iCs/>
          <w:sz w:val="20"/>
          <w:szCs w:val="20"/>
        </w:rPr>
        <w:t xml:space="preserve"> </w:t>
      </w:r>
      <w:proofErr w:type="spellStart"/>
      <w:r w:rsidRPr="00221B0C">
        <w:rPr>
          <w:i/>
          <w:iCs/>
          <w:sz w:val="20"/>
          <w:szCs w:val="20"/>
        </w:rPr>
        <w:t>analysis</w:t>
      </w:r>
      <w:proofErr w:type="spellEnd"/>
      <w:r w:rsidRPr="00221B0C">
        <w:rPr>
          <w:i/>
          <w:iCs/>
          <w:sz w:val="20"/>
          <w:szCs w:val="20"/>
        </w:rPr>
        <w:t xml:space="preserve"> </w:t>
      </w:r>
      <w:proofErr w:type="spellStart"/>
      <w:r w:rsidRPr="00221B0C">
        <w:rPr>
          <w:i/>
          <w:iCs/>
          <w:sz w:val="20"/>
          <w:szCs w:val="20"/>
        </w:rPr>
        <w:t>of</w:t>
      </w:r>
      <w:proofErr w:type="spellEnd"/>
      <w:r w:rsidRPr="00221B0C">
        <w:rPr>
          <w:i/>
          <w:iCs/>
          <w:sz w:val="20"/>
          <w:szCs w:val="20"/>
        </w:rPr>
        <w:t xml:space="preserve"> </w:t>
      </w:r>
      <w:proofErr w:type="spellStart"/>
      <w:r w:rsidRPr="00221B0C">
        <w:rPr>
          <w:i/>
          <w:iCs/>
          <w:sz w:val="20"/>
          <w:szCs w:val="20"/>
        </w:rPr>
        <w:t>fine</w:t>
      </w:r>
      <w:proofErr w:type="spellEnd"/>
      <w:r w:rsidRPr="00221B0C">
        <w:rPr>
          <w:i/>
          <w:iCs/>
          <w:sz w:val="20"/>
          <w:szCs w:val="20"/>
        </w:rPr>
        <w:t xml:space="preserve"> </w:t>
      </w:r>
      <w:proofErr w:type="spellStart"/>
      <w:r w:rsidRPr="00221B0C">
        <w:rPr>
          <w:i/>
          <w:iCs/>
          <w:sz w:val="20"/>
          <w:szCs w:val="20"/>
        </w:rPr>
        <w:t>and</w:t>
      </w:r>
      <w:proofErr w:type="spellEnd"/>
      <w:r w:rsidRPr="00221B0C">
        <w:rPr>
          <w:i/>
          <w:iCs/>
          <w:sz w:val="20"/>
          <w:szCs w:val="20"/>
        </w:rPr>
        <w:t xml:space="preserve"> </w:t>
      </w:r>
      <w:proofErr w:type="spellStart"/>
      <w:r w:rsidRPr="00221B0C">
        <w:rPr>
          <w:i/>
          <w:iCs/>
          <w:sz w:val="20"/>
          <w:szCs w:val="20"/>
        </w:rPr>
        <w:t>coarse</w:t>
      </w:r>
      <w:proofErr w:type="spellEnd"/>
      <w:r w:rsidRPr="00221B0C">
        <w:rPr>
          <w:i/>
          <w:iCs/>
          <w:sz w:val="20"/>
          <w:szCs w:val="20"/>
        </w:rPr>
        <w:t xml:space="preserve"> </w:t>
      </w:r>
      <w:proofErr w:type="spellStart"/>
      <w:r w:rsidRPr="00221B0C">
        <w:rPr>
          <w:i/>
          <w:iCs/>
          <w:sz w:val="20"/>
          <w:szCs w:val="20"/>
        </w:rPr>
        <w:t>aggregates.American</w:t>
      </w:r>
      <w:proofErr w:type="spellEnd"/>
      <w:r w:rsidRPr="00221B0C">
        <w:rPr>
          <w:i/>
          <w:iCs/>
          <w:sz w:val="20"/>
          <w:szCs w:val="20"/>
        </w:rPr>
        <w:t xml:space="preserve"> </w:t>
      </w:r>
      <w:proofErr w:type="spellStart"/>
      <w:r w:rsidRPr="00221B0C">
        <w:rPr>
          <w:i/>
          <w:iCs/>
          <w:sz w:val="20"/>
          <w:szCs w:val="20"/>
        </w:rPr>
        <w:t>Society</w:t>
      </w:r>
      <w:proofErr w:type="spellEnd"/>
      <w:r w:rsidRPr="00221B0C">
        <w:rPr>
          <w:i/>
          <w:iCs/>
          <w:sz w:val="20"/>
          <w:szCs w:val="20"/>
        </w:rPr>
        <w:t xml:space="preserve"> </w:t>
      </w:r>
      <w:proofErr w:type="spellStart"/>
      <w:r w:rsidRPr="00221B0C">
        <w:rPr>
          <w:i/>
          <w:iCs/>
          <w:sz w:val="20"/>
          <w:szCs w:val="20"/>
        </w:rPr>
        <w:t>for</w:t>
      </w:r>
      <w:proofErr w:type="spellEnd"/>
      <w:r w:rsidRPr="00221B0C">
        <w:rPr>
          <w:i/>
          <w:iCs/>
          <w:sz w:val="20"/>
          <w:szCs w:val="20"/>
        </w:rPr>
        <w:t xml:space="preserve"> Testing </w:t>
      </w:r>
      <w:proofErr w:type="spellStart"/>
      <w:r w:rsidRPr="00221B0C">
        <w:rPr>
          <w:i/>
          <w:iCs/>
          <w:sz w:val="20"/>
          <w:szCs w:val="20"/>
        </w:rPr>
        <w:t>and</w:t>
      </w:r>
      <w:proofErr w:type="spellEnd"/>
      <w:r w:rsidRPr="00221B0C">
        <w:rPr>
          <w:i/>
          <w:iCs/>
          <w:sz w:val="20"/>
          <w:szCs w:val="20"/>
        </w:rPr>
        <w:t xml:space="preserve"> Material.</w:t>
      </w:r>
    </w:p>
    <w:p w14:paraId="42E3016C" w14:textId="77777777" w:rsidR="00221B0C" w:rsidRPr="00221B0C" w:rsidRDefault="00221B0C" w:rsidP="00221B0C">
      <w:pPr>
        <w:widowControl w:val="0"/>
        <w:autoSpaceDE w:val="0"/>
        <w:autoSpaceDN w:val="0"/>
        <w:spacing w:after="0" w:line="240" w:lineRule="auto"/>
        <w:ind w:left="567" w:hanging="567"/>
        <w:rPr>
          <w:sz w:val="20"/>
          <w:szCs w:val="20"/>
        </w:rPr>
      </w:pPr>
      <w:r w:rsidRPr="00221B0C">
        <w:rPr>
          <w:sz w:val="20"/>
          <w:szCs w:val="20"/>
        </w:rPr>
        <w:t xml:space="preserve">SNI </w:t>
      </w:r>
      <w:proofErr w:type="spellStart"/>
      <w:r w:rsidRPr="00221B0C">
        <w:rPr>
          <w:sz w:val="20"/>
          <w:szCs w:val="20"/>
        </w:rPr>
        <w:t>SNI</w:t>
      </w:r>
      <w:proofErr w:type="spellEnd"/>
      <w:r w:rsidRPr="00221B0C">
        <w:rPr>
          <w:sz w:val="20"/>
          <w:szCs w:val="20"/>
        </w:rPr>
        <w:t xml:space="preserve"> 03-1974-1990. 1990. Metode Pengujian Kuat Tekan Beton. Bandung: Badan Standardisasi Nasional. </w:t>
      </w:r>
    </w:p>
    <w:p w14:paraId="19BA61BB" w14:textId="77777777" w:rsidR="00221B0C" w:rsidRPr="00221B0C" w:rsidRDefault="00221B0C" w:rsidP="00221B0C">
      <w:pPr>
        <w:widowControl w:val="0"/>
        <w:autoSpaceDE w:val="0"/>
        <w:autoSpaceDN w:val="0"/>
        <w:spacing w:after="0" w:line="240" w:lineRule="auto"/>
        <w:ind w:left="567" w:hanging="567"/>
        <w:rPr>
          <w:sz w:val="20"/>
          <w:szCs w:val="20"/>
        </w:rPr>
      </w:pPr>
      <w:r w:rsidRPr="00221B0C">
        <w:rPr>
          <w:sz w:val="20"/>
          <w:szCs w:val="20"/>
        </w:rPr>
        <w:t xml:space="preserve">SNI 15-2049-2004. 2004. Semen Portland. Bandung: Badan Standar Nasional. </w:t>
      </w:r>
    </w:p>
    <w:p w14:paraId="1E440014" w14:textId="77777777" w:rsidR="00221B0C" w:rsidRPr="00221B0C" w:rsidRDefault="00221B0C" w:rsidP="00221B0C">
      <w:pPr>
        <w:widowControl w:val="0"/>
        <w:autoSpaceDE w:val="0"/>
        <w:autoSpaceDN w:val="0"/>
        <w:spacing w:after="0" w:line="240" w:lineRule="auto"/>
        <w:ind w:left="567" w:hanging="567"/>
        <w:rPr>
          <w:sz w:val="20"/>
          <w:szCs w:val="20"/>
        </w:rPr>
      </w:pPr>
      <w:r w:rsidRPr="00221B0C">
        <w:rPr>
          <w:sz w:val="20"/>
          <w:szCs w:val="20"/>
        </w:rPr>
        <w:t>SNI 03-4810-1998. 1998. Metode Pembuatan Dan Perawatan Benda Uji Beton Di Lapangan. Bandung: Badan Standar Nasional.</w:t>
      </w:r>
    </w:p>
    <w:p w14:paraId="31C3BB22" w14:textId="77777777" w:rsidR="00221B0C" w:rsidRPr="00221B0C" w:rsidRDefault="00221B0C" w:rsidP="00221B0C">
      <w:pPr>
        <w:widowControl w:val="0"/>
        <w:autoSpaceDE w:val="0"/>
        <w:autoSpaceDN w:val="0"/>
        <w:spacing w:after="0" w:line="240" w:lineRule="auto"/>
        <w:ind w:left="567" w:hanging="567"/>
        <w:rPr>
          <w:sz w:val="20"/>
          <w:szCs w:val="20"/>
        </w:rPr>
      </w:pPr>
      <w:proofErr w:type="spellStart"/>
      <w:r w:rsidRPr="00221B0C">
        <w:rPr>
          <w:sz w:val="20"/>
          <w:szCs w:val="20"/>
        </w:rPr>
        <w:t>Kharismalsyah</w:t>
      </w:r>
      <w:proofErr w:type="spellEnd"/>
      <w:r w:rsidRPr="00221B0C">
        <w:rPr>
          <w:sz w:val="20"/>
          <w:szCs w:val="20"/>
        </w:rPr>
        <w:t xml:space="preserve"> &amp; Resti (2023) Pengaruh Serbuk Cangkang Telur Terhadap Sifat Mekanis Beton Daur Ulang</w:t>
      </w:r>
      <w:r w:rsidRPr="00221B0C">
        <w:rPr>
          <w:i/>
          <w:iCs/>
          <w:sz w:val="20"/>
          <w:szCs w:val="20"/>
        </w:rPr>
        <w:t xml:space="preserve">. </w:t>
      </w:r>
      <w:proofErr w:type="spellStart"/>
      <w:r w:rsidRPr="00221B0C">
        <w:rPr>
          <w:i/>
          <w:iCs/>
          <w:sz w:val="20"/>
          <w:szCs w:val="20"/>
        </w:rPr>
        <w:t>Construction</w:t>
      </w:r>
      <w:proofErr w:type="spellEnd"/>
      <w:r w:rsidRPr="00221B0C">
        <w:rPr>
          <w:sz w:val="20"/>
          <w:szCs w:val="20"/>
        </w:rPr>
        <w:t xml:space="preserve"> </w:t>
      </w:r>
      <w:proofErr w:type="spellStart"/>
      <w:r w:rsidRPr="00221B0C">
        <w:rPr>
          <w:i/>
          <w:iCs/>
          <w:sz w:val="20"/>
          <w:szCs w:val="20"/>
        </w:rPr>
        <w:t>and</w:t>
      </w:r>
      <w:proofErr w:type="spellEnd"/>
      <w:r w:rsidRPr="00221B0C">
        <w:rPr>
          <w:i/>
          <w:iCs/>
          <w:sz w:val="20"/>
          <w:szCs w:val="20"/>
        </w:rPr>
        <w:t xml:space="preserve"> Material </w:t>
      </w:r>
      <w:proofErr w:type="spellStart"/>
      <w:r w:rsidRPr="00221B0C">
        <w:rPr>
          <w:i/>
          <w:iCs/>
          <w:sz w:val="20"/>
          <w:szCs w:val="20"/>
        </w:rPr>
        <w:t>Journal</w:t>
      </w:r>
      <w:proofErr w:type="spellEnd"/>
    </w:p>
    <w:p w14:paraId="3CEEE636" w14:textId="77777777" w:rsidR="00221B0C" w:rsidRPr="00221B0C" w:rsidRDefault="00221B0C" w:rsidP="00221B0C">
      <w:pPr>
        <w:widowControl w:val="0"/>
        <w:autoSpaceDE w:val="0"/>
        <w:autoSpaceDN w:val="0"/>
        <w:spacing w:after="0" w:line="240" w:lineRule="auto"/>
        <w:ind w:left="567" w:hanging="567"/>
        <w:rPr>
          <w:sz w:val="20"/>
          <w:szCs w:val="20"/>
        </w:rPr>
      </w:pPr>
      <w:bookmarkStart w:id="11" w:name="_Hlk178102068"/>
      <w:r w:rsidRPr="00221B0C">
        <w:rPr>
          <w:sz w:val="20"/>
          <w:szCs w:val="20"/>
        </w:rPr>
        <w:t xml:space="preserve">Yudi &amp; Anita(2022) </w:t>
      </w:r>
      <w:bookmarkEnd w:id="11"/>
      <w:r w:rsidRPr="00221B0C">
        <w:rPr>
          <w:sz w:val="20"/>
          <w:szCs w:val="20"/>
        </w:rPr>
        <w:t xml:space="preserve">Pengaplikasian Serbuk Cangkang Telur sebagai Bahan Pengganti Sebagian Semen terhadap Kuat Tekan Beton. </w:t>
      </w:r>
      <w:r w:rsidRPr="00221B0C">
        <w:rPr>
          <w:i/>
          <w:iCs/>
          <w:sz w:val="20"/>
          <w:szCs w:val="20"/>
        </w:rPr>
        <w:t>Publikasi Riset Orientasi Teknik Sipil (Proteksi)</w:t>
      </w:r>
    </w:p>
    <w:p w14:paraId="5EA14005" w14:textId="325326EB" w:rsidR="00221B0C" w:rsidRPr="00221B0C" w:rsidRDefault="00221B0C" w:rsidP="00221B0C">
      <w:pPr>
        <w:widowControl w:val="0"/>
        <w:autoSpaceDE w:val="0"/>
        <w:autoSpaceDN w:val="0"/>
        <w:spacing w:after="0" w:line="240" w:lineRule="auto"/>
        <w:ind w:left="567" w:hanging="567"/>
        <w:rPr>
          <w:sz w:val="20"/>
          <w:szCs w:val="20"/>
        </w:rPr>
      </w:pPr>
      <w:r w:rsidRPr="00221B0C">
        <w:rPr>
          <w:sz w:val="20"/>
          <w:szCs w:val="20"/>
        </w:rPr>
        <w:t xml:space="preserve">Agnes &amp; Frans (2021) Pemanfaatan Limbah Cangkang Telur Sebagai Bahan Substitusi Semen Pada Beton. Jurnal Teknik Sipil </w:t>
      </w:r>
      <w:proofErr w:type="spellStart"/>
      <w:r w:rsidRPr="00221B0C">
        <w:rPr>
          <w:sz w:val="20"/>
          <w:szCs w:val="20"/>
        </w:rPr>
        <w:t>UKIPaulus</w:t>
      </w:r>
      <w:proofErr w:type="spellEnd"/>
      <w:r w:rsidRPr="00221B0C">
        <w:rPr>
          <w:sz w:val="20"/>
          <w:szCs w:val="20"/>
        </w:rPr>
        <w:t>-Makassar</w:t>
      </w:r>
    </w:p>
    <w:p w14:paraId="6B21E724" w14:textId="77777777" w:rsidR="00221B0C" w:rsidRPr="00221B0C" w:rsidRDefault="00221B0C" w:rsidP="00221B0C">
      <w:pPr>
        <w:widowControl w:val="0"/>
        <w:autoSpaceDE w:val="0"/>
        <w:autoSpaceDN w:val="0"/>
        <w:spacing w:after="0" w:line="240" w:lineRule="auto"/>
        <w:ind w:left="567" w:hanging="567"/>
        <w:rPr>
          <w:sz w:val="20"/>
          <w:szCs w:val="20"/>
        </w:rPr>
      </w:pPr>
      <w:r w:rsidRPr="00221B0C">
        <w:rPr>
          <w:sz w:val="20"/>
          <w:szCs w:val="20"/>
        </w:rPr>
        <w:t xml:space="preserve">Harmiyati (2023) Pengaruh Cangkang Telur Terhadap Kuat Tekan, Porositas, Dan Permeabilitas Pada Beton </w:t>
      </w:r>
      <w:proofErr w:type="spellStart"/>
      <w:r w:rsidRPr="00221B0C">
        <w:rPr>
          <w:sz w:val="20"/>
          <w:szCs w:val="20"/>
        </w:rPr>
        <w:t>Porous</w:t>
      </w:r>
      <w:proofErr w:type="spellEnd"/>
      <w:r w:rsidRPr="00221B0C">
        <w:rPr>
          <w:sz w:val="20"/>
          <w:szCs w:val="20"/>
        </w:rPr>
        <w:t xml:space="preserve"> Sebagai Material Green </w:t>
      </w:r>
      <w:proofErr w:type="spellStart"/>
      <w:r w:rsidRPr="00221B0C">
        <w:rPr>
          <w:sz w:val="20"/>
          <w:szCs w:val="20"/>
        </w:rPr>
        <w:t>Building</w:t>
      </w:r>
      <w:proofErr w:type="spellEnd"/>
      <w:r w:rsidRPr="00221B0C">
        <w:rPr>
          <w:sz w:val="20"/>
          <w:szCs w:val="20"/>
        </w:rPr>
        <w:t>.</w:t>
      </w:r>
      <w:bookmarkStart w:id="12" w:name="_Hlk178102600"/>
    </w:p>
    <w:p w14:paraId="0EAD3C6E" w14:textId="77777777" w:rsidR="00221B0C" w:rsidRPr="00221B0C" w:rsidRDefault="00221B0C" w:rsidP="00221B0C">
      <w:pPr>
        <w:widowControl w:val="0"/>
        <w:autoSpaceDE w:val="0"/>
        <w:autoSpaceDN w:val="0"/>
        <w:spacing w:after="0" w:line="240" w:lineRule="auto"/>
        <w:ind w:left="567" w:hanging="567"/>
        <w:rPr>
          <w:sz w:val="20"/>
          <w:szCs w:val="20"/>
        </w:rPr>
      </w:pPr>
      <w:r w:rsidRPr="00221B0C">
        <w:rPr>
          <w:sz w:val="20"/>
          <w:szCs w:val="20"/>
        </w:rPr>
        <w:t>Safrin Z</w:t>
      </w:r>
      <w:bookmarkEnd w:id="12"/>
      <w:r w:rsidRPr="00221B0C">
        <w:rPr>
          <w:sz w:val="20"/>
          <w:szCs w:val="20"/>
        </w:rPr>
        <w:t xml:space="preserve"> &amp; B. Hastono (2019) Serbuk Kapur Sebagai </w:t>
      </w:r>
      <w:proofErr w:type="spellStart"/>
      <w:r w:rsidRPr="00221B0C">
        <w:rPr>
          <w:i/>
          <w:iCs/>
          <w:sz w:val="20"/>
          <w:szCs w:val="20"/>
        </w:rPr>
        <w:t>Cementitious</w:t>
      </w:r>
      <w:proofErr w:type="spellEnd"/>
      <w:r w:rsidRPr="00221B0C">
        <w:rPr>
          <w:i/>
          <w:iCs/>
          <w:sz w:val="20"/>
          <w:szCs w:val="20"/>
        </w:rPr>
        <w:t xml:space="preserve"> </w:t>
      </w:r>
      <w:r w:rsidRPr="00221B0C">
        <w:rPr>
          <w:sz w:val="20"/>
          <w:szCs w:val="20"/>
        </w:rPr>
        <w:t xml:space="preserve">Pada Mortar. Jurnal Rekayasa Tenik Sipil Universitas Madura </w:t>
      </w:r>
    </w:p>
    <w:p w14:paraId="26F3EE40" w14:textId="77777777" w:rsidR="00221B0C" w:rsidRPr="00221B0C" w:rsidRDefault="00221B0C" w:rsidP="00221B0C">
      <w:pPr>
        <w:widowControl w:val="0"/>
        <w:autoSpaceDE w:val="0"/>
        <w:autoSpaceDN w:val="0"/>
        <w:spacing w:after="0" w:line="240" w:lineRule="auto"/>
        <w:ind w:left="567" w:hanging="567"/>
        <w:rPr>
          <w:sz w:val="20"/>
          <w:szCs w:val="20"/>
        </w:rPr>
      </w:pPr>
      <w:r w:rsidRPr="00221B0C">
        <w:rPr>
          <w:sz w:val="20"/>
          <w:szCs w:val="20"/>
        </w:rPr>
        <w:t xml:space="preserve">Safrin Z &amp; B. </w:t>
      </w:r>
      <w:proofErr w:type="spellStart"/>
      <w:r w:rsidRPr="00221B0C">
        <w:rPr>
          <w:sz w:val="20"/>
          <w:szCs w:val="20"/>
        </w:rPr>
        <w:t>Sujatmiko</w:t>
      </w:r>
      <w:proofErr w:type="spellEnd"/>
      <w:r w:rsidRPr="00221B0C">
        <w:rPr>
          <w:sz w:val="20"/>
          <w:szCs w:val="20"/>
        </w:rPr>
        <w:t xml:space="preserve">  (2024) Pengaruh Penambahan Serat </w:t>
      </w:r>
      <w:proofErr w:type="spellStart"/>
      <w:r w:rsidRPr="00221B0C">
        <w:rPr>
          <w:sz w:val="20"/>
          <w:szCs w:val="20"/>
        </w:rPr>
        <w:t>Roving</w:t>
      </w:r>
      <w:proofErr w:type="spellEnd"/>
      <w:r w:rsidRPr="00221B0C">
        <w:rPr>
          <w:sz w:val="20"/>
          <w:szCs w:val="20"/>
        </w:rPr>
        <w:t xml:space="preserve"> Terhadap Kuat Tekan Dan Kuat Tarik Belah Pada Campuran Mortar. </w:t>
      </w:r>
      <w:proofErr w:type="spellStart"/>
      <w:r w:rsidRPr="00221B0C">
        <w:rPr>
          <w:i/>
          <w:iCs/>
          <w:sz w:val="20"/>
          <w:szCs w:val="20"/>
        </w:rPr>
        <w:t>Construction</w:t>
      </w:r>
      <w:proofErr w:type="spellEnd"/>
      <w:r w:rsidRPr="00221B0C">
        <w:rPr>
          <w:i/>
          <w:iCs/>
          <w:sz w:val="20"/>
          <w:szCs w:val="20"/>
        </w:rPr>
        <w:t xml:space="preserve"> </w:t>
      </w:r>
      <w:proofErr w:type="spellStart"/>
      <w:r w:rsidRPr="00221B0C">
        <w:rPr>
          <w:i/>
          <w:iCs/>
          <w:sz w:val="20"/>
          <w:szCs w:val="20"/>
        </w:rPr>
        <w:t>and</w:t>
      </w:r>
      <w:proofErr w:type="spellEnd"/>
      <w:r w:rsidRPr="00221B0C">
        <w:rPr>
          <w:i/>
          <w:iCs/>
          <w:sz w:val="20"/>
          <w:szCs w:val="20"/>
        </w:rPr>
        <w:t xml:space="preserve"> </w:t>
      </w:r>
      <w:proofErr w:type="spellStart"/>
      <w:r w:rsidRPr="00221B0C">
        <w:rPr>
          <w:i/>
          <w:iCs/>
          <w:sz w:val="20"/>
          <w:szCs w:val="20"/>
        </w:rPr>
        <w:t>Civil</w:t>
      </w:r>
      <w:proofErr w:type="spellEnd"/>
      <w:r w:rsidRPr="00221B0C">
        <w:rPr>
          <w:i/>
          <w:iCs/>
          <w:sz w:val="20"/>
          <w:szCs w:val="20"/>
        </w:rPr>
        <w:t xml:space="preserve"> </w:t>
      </w:r>
      <w:proofErr w:type="spellStart"/>
      <w:r w:rsidRPr="00221B0C">
        <w:rPr>
          <w:i/>
          <w:iCs/>
          <w:sz w:val="20"/>
          <w:szCs w:val="20"/>
        </w:rPr>
        <w:t>Integration</w:t>
      </w:r>
      <w:proofErr w:type="spellEnd"/>
      <w:r w:rsidRPr="00221B0C">
        <w:rPr>
          <w:i/>
          <w:iCs/>
          <w:sz w:val="20"/>
          <w:szCs w:val="20"/>
        </w:rPr>
        <w:t xml:space="preserve"> Technology.</w:t>
      </w:r>
    </w:p>
    <w:p w14:paraId="7707E01E" w14:textId="77777777" w:rsidR="00221B0C" w:rsidRPr="00221B0C" w:rsidRDefault="00221B0C" w:rsidP="00221B0C">
      <w:pPr>
        <w:widowControl w:val="0"/>
        <w:autoSpaceDE w:val="0"/>
        <w:autoSpaceDN w:val="0"/>
        <w:spacing w:after="0" w:line="240" w:lineRule="auto"/>
        <w:ind w:left="567" w:hanging="567"/>
        <w:rPr>
          <w:i/>
          <w:iCs/>
          <w:sz w:val="20"/>
          <w:szCs w:val="20"/>
        </w:rPr>
      </w:pPr>
      <w:r w:rsidRPr="00221B0C">
        <w:rPr>
          <w:sz w:val="20"/>
          <w:szCs w:val="20"/>
        </w:rPr>
        <w:t xml:space="preserve">Safrin Z &amp; B. </w:t>
      </w:r>
      <w:proofErr w:type="spellStart"/>
      <w:r w:rsidRPr="00221B0C">
        <w:rPr>
          <w:sz w:val="20"/>
          <w:szCs w:val="20"/>
        </w:rPr>
        <w:t>Sujatmiko</w:t>
      </w:r>
      <w:proofErr w:type="spellEnd"/>
      <w:r w:rsidRPr="00221B0C">
        <w:rPr>
          <w:sz w:val="20"/>
          <w:szCs w:val="20"/>
        </w:rPr>
        <w:t xml:space="preserve">  (2024) Pengaruh Penambahan Serat </w:t>
      </w:r>
      <w:proofErr w:type="spellStart"/>
      <w:r w:rsidRPr="00221B0C">
        <w:rPr>
          <w:sz w:val="20"/>
          <w:szCs w:val="20"/>
        </w:rPr>
        <w:t>Nylon</w:t>
      </w:r>
      <w:proofErr w:type="spellEnd"/>
      <w:r w:rsidRPr="00221B0C">
        <w:rPr>
          <w:sz w:val="20"/>
          <w:szCs w:val="20"/>
        </w:rPr>
        <w:t xml:space="preserve"> Untuk Meningkatkan Kekuatan Mortar.</w:t>
      </w:r>
      <w:r w:rsidRPr="00221B0C">
        <w:rPr>
          <w:i/>
          <w:iCs/>
          <w:sz w:val="20"/>
          <w:szCs w:val="20"/>
        </w:rPr>
        <w:t xml:space="preserve"> </w:t>
      </w:r>
      <w:proofErr w:type="spellStart"/>
      <w:r w:rsidRPr="00221B0C">
        <w:rPr>
          <w:i/>
          <w:iCs/>
          <w:sz w:val="20"/>
          <w:szCs w:val="20"/>
        </w:rPr>
        <w:t>Construction</w:t>
      </w:r>
      <w:proofErr w:type="spellEnd"/>
      <w:r w:rsidRPr="00221B0C">
        <w:rPr>
          <w:i/>
          <w:iCs/>
          <w:sz w:val="20"/>
          <w:szCs w:val="20"/>
        </w:rPr>
        <w:t xml:space="preserve"> </w:t>
      </w:r>
      <w:proofErr w:type="spellStart"/>
      <w:r w:rsidRPr="00221B0C">
        <w:rPr>
          <w:i/>
          <w:iCs/>
          <w:sz w:val="20"/>
          <w:szCs w:val="20"/>
        </w:rPr>
        <w:t>and</w:t>
      </w:r>
      <w:proofErr w:type="spellEnd"/>
      <w:r w:rsidRPr="00221B0C">
        <w:rPr>
          <w:i/>
          <w:iCs/>
          <w:sz w:val="20"/>
          <w:szCs w:val="20"/>
        </w:rPr>
        <w:t xml:space="preserve"> </w:t>
      </w:r>
      <w:proofErr w:type="spellStart"/>
      <w:r w:rsidRPr="00221B0C">
        <w:rPr>
          <w:i/>
          <w:iCs/>
          <w:sz w:val="20"/>
          <w:szCs w:val="20"/>
        </w:rPr>
        <w:t>Civil</w:t>
      </w:r>
      <w:proofErr w:type="spellEnd"/>
      <w:r w:rsidRPr="00221B0C">
        <w:rPr>
          <w:i/>
          <w:iCs/>
          <w:sz w:val="20"/>
          <w:szCs w:val="20"/>
        </w:rPr>
        <w:t xml:space="preserve"> </w:t>
      </w:r>
      <w:proofErr w:type="spellStart"/>
      <w:r w:rsidRPr="00221B0C">
        <w:rPr>
          <w:i/>
          <w:iCs/>
          <w:sz w:val="20"/>
          <w:szCs w:val="20"/>
        </w:rPr>
        <w:t>Integration</w:t>
      </w:r>
      <w:proofErr w:type="spellEnd"/>
      <w:r w:rsidRPr="00221B0C">
        <w:rPr>
          <w:i/>
          <w:iCs/>
          <w:sz w:val="20"/>
          <w:szCs w:val="20"/>
        </w:rPr>
        <w:t xml:space="preserve"> Technology.</w:t>
      </w:r>
    </w:p>
    <w:p w14:paraId="67102C28" w14:textId="77777777" w:rsidR="00652F59" w:rsidRPr="00652F59" w:rsidRDefault="00652F59" w:rsidP="00652F59">
      <w:pPr>
        <w:tabs>
          <w:tab w:val="left" w:pos="1134"/>
        </w:tabs>
        <w:spacing w:after="0" w:line="240" w:lineRule="auto"/>
        <w:ind w:left="0" w:firstLine="0"/>
        <w:rPr>
          <w:color w:val="auto"/>
          <w:kern w:val="0"/>
          <w:sz w:val="20"/>
          <w:szCs w:val="20"/>
          <w:lang w:eastAsia="en-US"/>
          <w14:ligatures w14:val="none"/>
        </w:rPr>
      </w:pPr>
    </w:p>
    <w:p w14:paraId="06208504" w14:textId="77777777" w:rsidR="00652F59" w:rsidRPr="00F9799D" w:rsidRDefault="00652F59" w:rsidP="00F9799D">
      <w:pPr>
        <w:ind w:left="0" w:firstLine="0"/>
        <w:rPr>
          <w:b/>
          <w:bCs/>
          <w:sz w:val="20"/>
          <w:szCs w:val="20"/>
          <w:lang w:val="id" w:eastAsia="en-US"/>
        </w:rPr>
      </w:pPr>
    </w:p>
    <w:p w14:paraId="24AFDDF6" w14:textId="07546FF4" w:rsidR="00E66308" w:rsidRPr="00F51E64" w:rsidRDefault="00E66308" w:rsidP="008C2D2A">
      <w:pPr>
        <w:spacing w:after="0" w:line="240" w:lineRule="auto"/>
        <w:ind w:left="0" w:firstLine="0"/>
        <w:rPr>
          <w:sz w:val="20"/>
          <w:szCs w:val="20"/>
        </w:rPr>
      </w:pPr>
    </w:p>
    <w:sectPr w:rsidR="00E66308" w:rsidRPr="00F51E64" w:rsidSect="00A06578">
      <w:type w:val="continuous"/>
      <w:pgSz w:w="11906" w:h="16838" w:code="9"/>
      <w:pgMar w:top="1276" w:right="851" w:bottom="1276" w:left="1276"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56BB" w14:textId="77777777" w:rsidR="00E53F4C" w:rsidRDefault="00E53F4C" w:rsidP="007E2B3E">
      <w:pPr>
        <w:spacing w:after="0" w:line="240" w:lineRule="auto"/>
      </w:pPr>
      <w:r>
        <w:separator/>
      </w:r>
    </w:p>
  </w:endnote>
  <w:endnote w:type="continuationSeparator" w:id="0">
    <w:p w14:paraId="336C97C9" w14:textId="77777777" w:rsidR="00E53F4C" w:rsidRDefault="00E53F4C" w:rsidP="007E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256133"/>
      <w:docPartObj>
        <w:docPartGallery w:val="Page Numbers (Bottom of Page)"/>
        <w:docPartUnique/>
      </w:docPartObj>
    </w:sdtPr>
    <w:sdtContent>
      <w:p w14:paraId="295EDCCD" w14:textId="5CE0C386" w:rsidR="004C612D" w:rsidRDefault="008C2D2A">
        <w:pPr>
          <w:pStyle w:val="Footer"/>
          <w:jc w:val="center"/>
        </w:pPr>
        <w:r>
          <w:rPr>
            <w:caps/>
            <w:noProof/>
            <w:color w:val="000000" w:themeColor="text1"/>
          </w:rPr>
          <mc:AlternateContent>
            <mc:Choice Requires="wps">
              <w:drawing>
                <wp:anchor distT="0" distB="0" distL="114300" distR="114300" simplePos="0" relativeHeight="251661312" behindDoc="0" locked="0" layoutInCell="1" allowOverlap="1" wp14:anchorId="02E48F64" wp14:editId="3573F131">
                  <wp:simplePos x="0" y="0"/>
                  <wp:positionH relativeFrom="column">
                    <wp:posOffset>3852999</wp:posOffset>
                  </wp:positionH>
                  <wp:positionV relativeFrom="paragraph">
                    <wp:posOffset>-32385</wp:posOffset>
                  </wp:positionV>
                  <wp:extent cx="2351314" cy="284400"/>
                  <wp:effectExtent l="0" t="0" r="0" b="0"/>
                  <wp:wrapNone/>
                  <wp:docPr id="977143660" name="Persegi Panjang 1"/>
                  <wp:cNvGraphicFramePr/>
                  <a:graphic xmlns:a="http://schemas.openxmlformats.org/drawingml/2006/main">
                    <a:graphicData uri="http://schemas.microsoft.com/office/word/2010/wordprocessingShape">
                      <wps:wsp>
                        <wps:cNvSpPr/>
                        <wps:spPr>
                          <a:xfrm>
                            <a:off x="0" y="0"/>
                            <a:ext cx="2351314" cy="28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85B2FF8" w14:textId="5C1D944D" w:rsidR="008C2D2A" w:rsidRPr="00BB00C4" w:rsidRDefault="008C2D2A" w:rsidP="008C2D2A">
                              <w:pPr>
                                <w:pBdr>
                                  <w:top w:val="nil"/>
                                  <w:left w:val="nil"/>
                                  <w:bottom w:val="nil"/>
                                  <w:right w:val="nil"/>
                                  <w:between w:val="nil"/>
                                </w:pBdr>
                                <w:tabs>
                                  <w:tab w:val="center" w:pos="4513"/>
                                  <w:tab w:val="right" w:pos="9026"/>
                                </w:tabs>
                                <w:spacing w:line="240" w:lineRule="auto"/>
                                <w:jc w:val="right"/>
                                <w:rPr>
                                  <w:b/>
                                  <w:i/>
                                  <w:sz w:val="15"/>
                                  <w:szCs w:val="15"/>
                                </w:rPr>
                              </w:pPr>
                              <w:proofErr w:type="spell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w:t>
                              </w:r>
                              <w:r>
                                <w:rPr>
                                  <w:sz w:val="15"/>
                                  <w:szCs w:val="15"/>
                                </w:rPr>
                                <w:t>10527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E48F64" id="Persegi Panjang 1" o:spid="_x0000_s1026" style="position:absolute;left:0;text-align:left;margin-left:303.4pt;margin-top:-2.55pt;width:185.15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" fillcolor="white [3201]" stroked="f" strokeweight="1pt">
                  <v:textbox>
                    <w:txbxContent>
                      <w:p w14:paraId="685B2FF8" w14:textId="5C1D944D" w:rsidR="008C2D2A" w:rsidRPr="00BB00C4" w:rsidRDefault="008C2D2A" w:rsidP="008C2D2A">
                        <w:pPr>
                          <w:pBdr>
                            <w:top w:val="nil"/>
                            <w:left w:val="nil"/>
                            <w:bottom w:val="nil"/>
                            <w:right w:val="nil"/>
                            <w:between w:val="nil"/>
                          </w:pBdr>
                          <w:tabs>
                            <w:tab w:val="center" w:pos="4513"/>
                            <w:tab w:val="right" w:pos="9026"/>
                          </w:tabs>
                          <w:spacing w:line="240" w:lineRule="auto"/>
                          <w:jc w:val="right"/>
                          <w:rPr>
                            <w:b/>
                            <w:i/>
                            <w:sz w:val="15"/>
                            <w:szCs w:val="15"/>
                          </w:rPr>
                        </w:pPr>
                        <w:proofErr w:type="spell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w:t>
                        </w:r>
                        <w:r>
                          <w:rPr>
                            <w:sz w:val="15"/>
                            <w:szCs w:val="15"/>
                          </w:rPr>
                          <w:t>10527</w:t>
                        </w:r>
                      </w:p>
                    </w:txbxContent>
                  </v:textbox>
                </v:rect>
              </w:pict>
            </mc:Fallback>
          </mc:AlternateContent>
        </w:r>
        <w:r w:rsidR="004C612D">
          <w:fldChar w:fldCharType="begin"/>
        </w:r>
        <w:r w:rsidR="004C612D">
          <w:instrText>PAGE   \* MERGEFORMAT</w:instrText>
        </w:r>
        <w:r w:rsidR="004C612D">
          <w:fldChar w:fldCharType="separate"/>
        </w:r>
        <w:r w:rsidR="004C612D">
          <w:t>2</w:t>
        </w:r>
        <w:r w:rsidR="004C612D">
          <w:fldChar w:fldCharType="end"/>
        </w:r>
      </w:p>
    </w:sdtContent>
  </w:sdt>
  <w:p w14:paraId="20D9FAA2" w14:textId="0A32E0A5" w:rsidR="004C612D" w:rsidRDefault="004C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8F4E" w14:textId="77777777" w:rsidR="00E53F4C" w:rsidRDefault="00E53F4C" w:rsidP="007E2B3E">
      <w:pPr>
        <w:spacing w:after="0" w:line="240" w:lineRule="auto"/>
      </w:pPr>
      <w:r>
        <w:separator/>
      </w:r>
    </w:p>
  </w:footnote>
  <w:footnote w:type="continuationSeparator" w:id="0">
    <w:p w14:paraId="3AFFFC4B" w14:textId="77777777" w:rsidR="00E53F4C" w:rsidRDefault="00E53F4C" w:rsidP="007E2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B49B" w14:textId="3E2C3999" w:rsidR="008C2D2A" w:rsidRDefault="008C2D2A" w:rsidP="008C2D2A">
    <w:pPr>
      <w:pBdr>
        <w:top w:val="nil"/>
        <w:left w:val="nil"/>
        <w:bottom w:val="nil"/>
        <w:right w:val="nil"/>
        <w:between w:val="nil"/>
      </w:pBdr>
      <w:spacing w:after="0"/>
      <w:ind w:left="0" w:hanging="2"/>
      <w:rPr>
        <w:sz w:val="20"/>
        <w:szCs w:val="20"/>
      </w:rPr>
    </w:pPr>
    <w:r>
      <w:rPr>
        <w:noProof/>
      </w:rPr>
      <w:drawing>
        <wp:anchor distT="114300" distB="114300" distL="114300" distR="114300" simplePos="0" relativeHeight="251659264" behindDoc="0" locked="0" layoutInCell="1" hidden="0" allowOverlap="1" wp14:anchorId="46F4D594" wp14:editId="26D702A8">
          <wp:simplePos x="0" y="0"/>
          <wp:positionH relativeFrom="column">
            <wp:posOffset>149423</wp:posOffset>
          </wp:positionH>
          <wp:positionV relativeFrom="paragraph">
            <wp:posOffset>49712</wp:posOffset>
          </wp:positionV>
          <wp:extent cx="604550" cy="419063"/>
          <wp:effectExtent l="0" t="0" r="0" b="0"/>
          <wp:wrapSquare wrapText="bothSides" distT="114300" distB="114300" distL="114300" distR="114300"/>
          <wp:docPr id="40926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550" cy="419063"/>
                  </a:xfrm>
                  <a:prstGeom prst="rect">
                    <a:avLst/>
                  </a:prstGeom>
                  <a:ln/>
                </pic:spPr>
              </pic:pic>
            </a:graphicData>
          </a:graphic>
        </wp:anchor>
      </w:drawing>
    </w:r>
  </w:p>
  <w:p w14:paraId="43B9BAAC" w14:textId="74A3777F" w:rsidR="008C2D2A" w:rsidRDefault="008C2D2A" w:rsidP="008C2D2A">
    <w:pPr>
      <w:pBdr>
        <w:top w:val="nil"/>
        <w:left w:val="nil"/>
        <w:bottom w:val="nil"/>
        <w:right w:val="nil"/>
        <w:between w:val="nil"/>
      </w:pBdr>
      <w:spacing w:after="0"/>
      <w:ind w:left="0" w:hanging="2"/>
      <w:rPr>
        <w:sz w:val="20"/>
        <w:szCs w:val="20"/>
      </w:rPr>
    </w:pPr>
    <w:r>
      <w:rPr>
        <w:sz w:val="20"/>
        <w:szCs w:val="20"/>
      </w:rPr>
      <w:t xml:space="preserve">CONCRETE: </w:t>
    </w:r>
    <w:proofErr w:type="spellStart"/>
    <w:r>
      <w:rPr>
        <w:sz w:val="20"/>
        <w:szCs w:val="20"/>
      </w:rPr>
      <w:t>Construction</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Civil</w:t>
    </w:r>
    <w:proofErr w:type="spellEnd"/>
    <w:r>
      <w:rPr>
        <w:sz w:val="20"/>
        <w:szCs w:val="20"/>
      </w:rPr>
      <w:t xml:space="preserve"> </w:t>
    </w:r>
    <w:proofErr w:type="spellStart"/>
    <w:r>
      <w:rPr>
        <w:sz w:val="20"/>
        <w:szCs w:val="20"/>
      </w:rPr>
      <w:t>Integration</w:t>
    </w:r>
    <w:proofErr w:type="spellEnd"/>
    <w:r>
      <w:rPr>
        <w:sz w:val="20"/>
        <w:szCs w:val="20"/>
      </w:rPr>
      <w:t xml:space="preserve"> Technology                   E- ISSN 3025-0390</w:t>
    </w:r>
  </w:p>
  <w:p w14:paraId="465FA3BC" w14:textId="47D6637B" w:rsidR="007E2B3E" w:rsidRPr="00E33708" w:rsidRDefault="008C2D2A" w:rsidP="008C2D2A">
    <w:pPr>
      <w:pBdr>
        <w:top w:val="nil"/>
        <w:left w:val="nil"/>
        <w:bottom w:val="nil"/>
        <w:right w:val="nil"/>
        <w:between w:val="nil"/>
      </w:pBdr>
      <w:spacing w:after="0"/>
      <w:ind w:left="0" w:hanging="2"/>
      <w:rPr>
        <w:sz w:val="20"/>
        <w:szCs w:val="20"/>
      </w:rPr>
    </w:pPr>
    <w:r>
      <w:rPr>
        <w:sz w:val="20"/>
        <w:szCs w:val="20"/>
      </w:rPr>
      <w:t xml:space="preserve">Volume 03, Nomor 01, </w:t>
    </w:r>
    <w:proofErr w:type="spellStart"/>
    <w:r>
      <w:rPr>
        <w:sz w:val="20"/>
        <w:szCs w:val="20"/>
      </w:rPr>
      <w:t>October</w:t>
    </w:r>
    <w:proofErr w:type="spellEnd"/>
    <w:r>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61B"/>
    <w:multiLevelType w:val="multilevel"/>
    <w:tmpl w:val="FC0C0F9A"/>
    <w:lvl w:ilvl="0">
      <w:start w:val="1"/>
      <w:numFmt w:val="lowerLetter"/>
      <w:lvlText w:val="%1)"/>
      <w:lvlJc w:val="left"/>
      <w:pPr>
        <w:ind w:left="846" w:hanging="420"/>
      </w:pPr>
      <w:rPr>
        <w:lang w:eastAsia="en-US" w:bidi="ar-SA"/>
      </w:rPr>
    </w:lvl>
    <w:lvl w:ilvl="1">
      <w:start w:val="1"/>
      <w:numFmt w:val="decimal"/>
      <w:lvlText w:val="%1.%2"/>
      <w:lvlJc w:val="left"/>
      <w:pPr>
        <w:ind w:left="846" w:hanging="420"/>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506" w:hanging="588"/>
      </w:pPr>
      <w:rPr>
        <w:b/>
        <w:bCs/>
        <w:w w:val="100"/>
        <w:lang w:eastAsia="en-US" w:bidi="ar-SA"/>
      </w:rPr>
    </w:lvl>
    <w:lvl w:ilvl="3">
      <w:start w:val="1"/>
      <w:numFmt w:val="lowerLetter"/>
      <w:lvlText w:val="%4."/>
      <w:lvlJc w:val="left"/>
      <w:pPr>
        <w:ind w:left="2050" w:hanging="588"/>
      </w:pPr>
      <w:rPr>
        <w:rFonts w:ascii="Times New Roman" w:eastAsia="Times New Roman" w:hAnsi="Times New Roman" w:cs="Times New Roman"/>
        <w:spacing w:val="-33"/>
        <w:w w:val="100"/>
        <w:sz w:val="20"/>
        <w:szCs w:val="20"/>
        <w:lang w:eastAsia="en-US" w:bidi="ar-SA"/>
      </w:rPr>
    </w:lvl>
    <w:lvl w:ilvl="4">
      <w:start w:val="1"/>
      <w:numFmt w:val="decimal"/>
      <w:lvlText w:val="%5."/>
      <w:lvlJc w:val="left"/>
      <w:pPr>
        <w:ind w:left="2226" w:hanging="588"/>
      </w:pPr>
      <w:rPr>
        <w:rFonts w:ascii="Times New Roman" w:eastAsia="Times New Roman" w:hAnsi="Times New Roman" w:cs="Times New Roman" w:hint="default"/>
        <w:b w:val="0"/>
        <w:bCs w:val="0"/>
        <w:w w:val="100"/>
        <w:sz w:val="24"/>
        <w:szCs w:val="24"/>
        <w:lang w:eastAsia="en-US" w:bidi="ar-SA"/>
      </w:rPr>
    </w:lvl>
    <w:lvl w:ilvl="5">
      <w:numFmt w:val="bullet"/>
      <w:lvlText w:val="•"/>
      <w:lvlJc w:val="left"/>
      <w:pPr>
        <w:ind w:left="3565" w:hanging="588"/>
      </w:pPr>
      <w:rPr>
        <w:lang w:eastAsia="en-US" w:bidi="ar-SA"/>
      </w:rPr>
    </w:lvl>
    <w:lvl w:ilvl="6">
      <w:numFmt w:val="bullet"/>
      <w:lvlText w:val="•"/>
      <w:lvlJc w:val="left"/>
      <w:pPr>
        <w:ind w:left="4906" w:hanging="588"/>
      </w:pPr>
      <w:rPr>
        <w:lang w:eastAsia="en-US" w:bidi="ar-SA"/>
      </w:rPr>
    </w:lvl>
    <w:lvl w:ilvl="7">
      <w:numFmt w:val="bullet"/>
      <w:lvlText w:val="•"/>
      <w:lvlJc w:val="left"/>
      <w:pPr>
        <w:ind w:left="6247" w:hanging="588"/>
      </w:pPr>
      <w:rPr>
        <w:lang w:eastAsia="en-US" w:bidi="ar-SA"/>
      </w:rPr>
    </w:lvl>
    <w:lvl w:ilvl="8">
      <w:numFmt w:val="bullet"/>
      <w:lvlText w:val="•"/>
      <w:lvlJc w:val="left"/>
      <w:pPr>
        <w:ind w:left="7588" w:hanging="588"/>
      </w:pPr>
      <w:rPr>
        <w:lang w:eastAsia="en-US" w:bidi="ar-SA"/>
      </w:rPr>
    </w:lvl>
  </w:abstractNum>
  <w:abstractNum w:abstractNumId="1" w15:restartNumberingAfterBreak="0">
    <w:nsid w:val="2FAB7F17"/>
    <w:multiLevelType w:val="hybridMultilevel"/>
    <w:tmpl w:val="786EB004"/>
    <w:lvl w:ilvl="0" w:tplc="00FE7862">
      <w:start w:val="1"/>
      <w:numFmt w:val="decimal"/>
      <w:lvlText w:val="%1."/>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A42AFA">
      <w:start w:val="1"/>
      <w:numFmt w:val="lowerLetter"/>
      <w:lvlText w:val="%2"/>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AF7F8">
      <w:start w:val="1"/>
      <w:numFmt w:val="lowerRoman"/>
      <w:lvlText w:val="%3"/>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FC2D1C">
      <w:start w:val="1"/>
      <w:numFmt w:val="decimal"/>
      <w:lvlText w:val="%4"/>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2D92A">
      <w:start w:val="1"/>
      <w:numFmt w:val="lowerLetter"/>
      <w:lvlText w:val="%5"/>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ACE32">
      <w:start w:val="1"/>
      <w:numFmt w:val="lowerRoman"/>
      <w:lvlText w:val="%6"/>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AB9BE">
      <w:start w:val="1"/>
      <w:numFmt w:val="decimal"/>
      <w:lvlText w:val="%7"/>
      <w:lvlJc w:val="left"/>
      <w:pPr>
        <w:ind w:left="5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AF6F6">
      <w:start w:val="1"/>
      <w:numFmt w:val="lowerLetter"/>
      <w:lvlText w:val="%8"/>
      <w:lvlJc w:val="left"/>
      <w:pPr>
        <w:ind w:left="6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407BA">
      <w:start w:val="1"/>
      <w:numFmt w:val="lowerRoman"/>
      <w:lvlText w:val="%9"/>
      <w:lvlJc w:val="left"/>
      <w:pPr>
        <w:ind w:left="7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7F2831"/>
    <w:multiLevelType w:val="multilevel"/>
    <w:tmpl w:val="336644EC"/>
    <w:lvl w:ilvl="0">
      <w:start w:val="1"/>
      <w:numFmt w:val="decimal"/>
      <w:lvlText w:val="%1."/>
      <w:lvlJc w:val="left"/>
      <w:pPr>
        <w:ind w:left="2421" w:hanging="360"/>
      </w:pPr>
    </w:lvl>
    <w:lvl w:ilvl="1">
      <w:start w:val="1"/>
      <w:numFmt w:val="decimal"/>
      <w:isLgl/>
      <w:lvlText w:val="%1.%2."/>
      <w:lvlJc w:val="left"/>
      <w:pPr>
        <w:ind w:left="2421"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3" w15:restartNumberingAfterBreak="0">
    <w:nsid w:val="425C144F"/>
    <w:multiLevelType w:val="multilevel"/>
    <w:tmpl w:val="DD78E9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69D04EC"/>
    <w:multiLevelType w:val="multilevel"/>
    <w:tmpl w:val="B1463C08"/>
    <w:lvl w:ilvl="0">
      <w:start w:val="1"/>
      <w:numFmt w:val="lowerLetter"/>
      <w:lvlText w:val="%1."/>
      <w:lvlJc w:val="left"/>
      <w:pPr>
        <w:ind w:left="846" w:hanging="420"/>
      </w:pPr>
      <w:rPr>
        <w:rFonts w:ascii="Times New Roman" w:eastAsia="Times New Roman" w:hAnsi="Times New Roman" w:cs="Times New Roman"/>
        <w:lang w:eastAsia="en-US" w:bidi="ar-SA"/>
      </w:rPr>
    </w:lvl>
    <w:lvl w:ilvl="1">
      <w:start w:val="1"/>
      <w:numFmt w:val="decimal"/>
      <w:lvlText w:val="%1.%2"/>
      <w:lvlJc w:val="left"/>
      <w:pPr>
        <w:ind w:left="846" w:hanging="420"/>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506" w:hanging="588"/>
      </w:pPr>
      <w:rPr>
        <w:b/>
        <w:bCs/>
        <w:w w:val="100"/>
        <w:lang w:eastAsia="en-US" w:bidi="ar-SA"/>
      </w:rPr>
    </w:lvl>
    <w:lvl w:ilvl="3">
      <w:start w:val="1"/>
      <w:numFmt w:val="lowerLetter"/>
      <w:lvlText w:val="%4."/>
      <w:lvlJc w:val="left"/>
      <w:pPr>
        <w:ind w:left="2050" w:hanging="588"/>
      </w:pPr>
      <w:rPr>
        <w:rFonts w:ascii="Times New Roman" w:eastAsia="Times New Roman" w:hAnsi="Times New Roman" w:cs="Times New Roman"/>
        <w:spacing w:val="-33"/>
        <w:w w:val="100"/>
        <w:sz w:val="20"/>
        <w:szCs w:val="20"/>
        <w:lang w:eastAsia="en-US" w:bidi="ar-SA"/>
      </w:rPr>
    </w:lvl>
    <w:lvl w:ilvl="4">
      <w:start w:val="1"/>
      <w:numFmt w:val="decimal"/>
      <w:lvlText w:val="%5."/>
      <w:lvlJc w:val="left"/>
      <w:pPr>
        <w:ind w:left="2226" w:hanging="588"/>
      </w:pPr>
      <w:rPr>
        <w:rFonts w:ascii="Times New Roman" w:eastAsia="Times New Roman" w:hAnsi="Times New Roman" w:cs="Times New Roman" w:hint="default"/>
        <w:w w:val="100"/>
        <w:sz w:val="20"/>
        <w:szCs w:val="20"/>
        <w:lang w:eastAsia="en-US" w:bidi="ar-SA"/>
      </w:rPr>
    </w:lvl>
    <w:lvl w:ilvl="5">
      <w:numFmt w:val="bullet"/>
      <w:lvlText w:val="•"/>
      <w:lvlJc w:val="left"/>
      <w:pPr>
        <w:ind w:left="3565" w:hanging="588"/>
      </w:pPr>
      <w:rPr>
        <w:lang w:eastAsia="en-US" w:bidi="ar-SA"/>
      </w:rPr>
    </w:lvl>
    <w:lvl w:ilvl="6">
      <w:numFmt w:val="bullet"/>
      <w:lvlText w:val="•"/>
      <w:lvlJc w:val="left"/>
      <w:pPr>
        <w:ind w:left="4906" w:hanging="588"/>
      </w:pPr>
      <w:rPr>
        <w:lang w:eastAsia="en-US" w:bidi="ar-SA"/>
      </w:rPr>
    </w:lvl>
    <w:lvl w:ilvl="7">
      <w:numFmt w:val="bullet"/>
      <w:lvlText w:val="•"/>
      <w:lvlJc w:val="left"/>
      <w:pPr>
        <w:ind w:left="6247" w:hanging="588"/>
      </w:pPr>
      <w:rPr>
        <w:lang w:eastAsia="en-US" w:bidi="ar-SA"/>
      </w:rPr>
    </w:lvl>
    <w:lvl w:ilvl="8">
      <w:numFmt w:val="bullet"/>
      <w:lvlText w:val="•"/>
      <w:lvlJc w:val="left"/>
      <w:pPr>
        <w:ind w:left="7588" w:hanging="588"/>
      </w:pPr>
      <w:rPr>
        <w:lang w:eastAsia="en-US" w:bidi="ar-SA"/>
      </w:rPr>
    </w:lvl>
  </w:abstractNum>
  <w:abstractNum w:abstractNumId="5" w15:restartNumberingAfterBreak="0">
    <w:nsid w:val="6683719D"/>
    <w:multiLevelType w:val="hybridMultilevel"/>
    <w:tmpl w:val="A74811E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76403905"/>
    <w:multiLevelType w:val="multilevel"/>
    <w:tmpl w:val="677A2202"/>
    <w:lvl w:ilvl="0">
      <w:start w:val="1"/>
      <w:numFmt w:val="decimal"/>
      <w:lvlText w:val="%1."/>
      <w:lvlJc w:val="left"/>
      <w:pPr>
        <w:ind w:left="2421" w:hanging="360"/>
      </w:pPr>
    </w:lvl>
    <w:lvl w:ilvl="1">
      <w:start w:val="1"/>
      <w:numFmt w:val="decimal"/>
      <w:isLgl/>
      <w:lvlText w:val="%1.%2."/>
      <w:lvlJc w:val="left"/>
      <w:pPr>
        <w:ind w:left="2421" w:hanging="360"/>
      </w:pPr>
      <w:rPr>
        <w:rFonts w:hint="default"/>
        <w:i w:val="0"/>
        <w:iCs/>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num w:numId="1" w16cid:durableId="915553902">
    <w:abstractNumId w:val="0"/>
  </w:num>
  <w:num w:numId="2" w16cid:durableId="1894541387">
    <w:abstractNumId w:val="1"/>
  </w:num>
  <w:num w:numId="3" w16cid:durableId="1500732217">
    <w:abstractNumId w:val="3"/>
  </w:num>
  <w:num w:numId="4" w16cid:durableId="632249182">
    <w:abstractNumId w:val="4"/>
  </w:num>
  <w:num w:numId="5" w16cid:durableId="599728516">
    <w:abstractNumId w:val="6"/>
  </w:num>
  <w:num w:numId="6" w16cid:durableId="42097040">
    <w:abstractNumId w:val="2"/>
  </w:num>
  <w:num w:numId="7" w16cid:durableId="443112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3E"/>
    <w:rsid w:val="00013C22"/>
    <w:rsid w:val="00021E07"/>
    <w:rsid w:val="00095024"/>
    <w:rsid w:val="000A6332"/>
    <w:rsid w:val="000E5324"/>
    <w:rsid w:val="001020F3"/>
    <w:rsid w:val="00105D80"/>
    <w:rsid w:val="00106498"/>
    <w:rsid w:val="00117DAF"/>
    <w:rsid w:val="001316C3"/>
    <w:rsid w:val="00136433"/>
    <w:rsid w:val="0017220B"/>
    <w:rsid w:val="001A574E"/>
    <w:rsid w:val="001B349D"/>
    <w:rsid w:val="001E0D0A"/>
    <w:rsid w:val="0021759A"/>
    <w:rsid w:val="00221B0C"/>
    <w:rsid w:val="00304D01"/>
    <w:rsid w:val="00317EE9"/>
    <w:rsid w:val="00374C7E"/>
    <w:rsid w:val="003E201D"/>
    <w:rsid w:val="00423970"/>
    <w:rsid w:val="004715B0"/>
    <w:rsid w:val="00474475"/>
    <w:rsid w:val="00480D0C"/>
    <w:rsid w:val="004C612D"/>
    <w:rsid w:val="00541309"/>
    <w:rsid w:val="00543C05"/>
    <w:rsid w:val="00544482"/>
    <w:rsid w:val="005809DF"/>
    <w:rsid w:val="005A7CA3"/>
    <w:rsid w:val="005D2419"/>
    <w:rsid w:val="00652F59"/>
    <w:rsid w:val="00666300"/>
    <w:rsid w:val="00681A51"/>
    <w:rsid w:val="006A6986"/>
    <w:rsid w:val="006B2E0A"/>
    <w:rsid w:val="006C2188"/>
    <w:rsid w:val="006C2D17"/>
    <w:rsid w:val="006C33AA"/>
    <w:rsid w:val="006E112B"/>
    <w:rsid w:val="0073549E"/>
    <w:rsid w:val="00735762"/>
    <w:rsid w:val="0077672A"/>
    <w:rsid w:val="007D52F8"/>
    <w:rsid w:val="007E2B3E"/>
    <w:rsid w:val="00811563"/>
    <w:rsid w:val="00852C5C"/>
    <w:rsid w:val="0088512D"/>
    <w:rsid w:val="008A01F7"/>
    <w:rsid w:val="008A5076"/>
    <w:rsid w:val="008B491E"/>
    <w:rsid w:val="008B5693"/>
    <w:rsid w:val="008C2D2A"/>
    <w:rsid w:val="008F64C7"/>
    <w:rsid w:val="009650CF"/>
    <w:rsid w:val="00971AA8"/>
    <w:rsid w:val="00977A5D"/>
    <w:rsid w:val="00986CF4"/>
    <w:rsid w:val="00994059"/>
    <w:rsid w:val="009E7FB7"/>
    <w:rsid w:val="00A06578"/>
    <w:rsid w:val="00A86C16"/>
    <w:rsid w:val="00A922A7"/>
    <w:rsid w:val="00AF49EA"/>
    <w:rsid w:val="00B3313E"/>
    <w:rsid w:val="00B435A8"/>
    <w:rsid w:val="00B45371"/>
    <w:rsid w:val="00B74560"/>
    <w:rsid w:val="00C12986"/>
    <w:rsid w:val="00C16198"/>
    <w:rsid w:val="00C42ADA"/>
    <w:rsid w:val="00C774BB"/>
    <w:rsid w:val="00D3346E"/>
    <w:rsid w:val="00D74E85"/>
    <w:rsid w:val="00E07ADE"/>
    <w:rsid w:val="00E22C65"/>
    <w:rsid w:val="00E33708"/>
    <w:rsid w:val="00E53F4C"/>
    <w:rsid w:val="00E65E73"/>
    <w:rsid w:val="00E66308"/>
    <w:rsid w:val="00E70B79"/>
    <w:rsid w:val="00E7239A"/>
    <w:rsid w:val="00E83531"/>
    <w:rsid w:val="00EA3BB1"/>
    <w:rsid w:val="00EC57B9"/>
    <w:rsid w:val="00EC60B0"/>
    <w:rsid w:val="00ED7000"/>
    <w:rsid w:val="00F301EF"/>
    <w:rsid w:val="00F51E64"/>
    <w:rsid w:val="00F871D3"/>
    <w:rsid w:val="00F9799D"/>
    <w:rsid w:val="00FA48D2"/>
    <w:rsid w:val="00FB7D2A"/>
    <w:rsid w:val="00FE5AF8"/>
    <w:rsid w:val="00FF6F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6BE19"/>
  <w15:chartTrackingRefBased/>
  <w15:docId w15:val="{BD0980B8-2F4B-4787-A5E7-7C38F108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08"/>
    <w:pPr>
      <w:spacing w:after="5" w:line="250" w:lineRule="auto"/>
      <w:ind w:left="10" w:hanging="10"/>
      <w:jc w:val="both"/>
    </w:pPr>
    <w:rPr>
      <w:rFonts w:ascii="Times New Roman" w:eastAsia="Times New Roman" w:hAnsi="Times New Roman" w:cs="Times New Roman"/>
      <w:color w:val="000000"/>
      <w:sz w:val="24"/>
      <w:szCs w:val="24"/>
      <w:lang w:eastAsia="id-ID"/>
    </w:rPr>
  </w:style>
  <w:style w:type="paragraph" w:styleId="Judul1">
    <w:name w:val="heading 1"/>
    <w:basedOn w:val="Normal"/>
    <w:next w:val="Normal"/>
    <w:link w:val="Judul1KAR"/>
    <w:uiPriority w:val="9"/>
    <w:qFormat/>
    <w:rsid w:val="007E2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7E2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7E2B3E"/>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7E2B3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7E2B3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7E2B3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E2B3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E2B3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E2B3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E2B3E"/>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7E2B3E"/>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7E2B3E"/>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7E2B3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7E2B3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7E2B3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E2B3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E2B3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E2B3E"/>
    <w:rPr>
      <w:rFonts w:eastAsiaTheme="majorEastAsia" w:cstheme="majorBidi"/>
      <w:color w:val="272727" w:themeColor="text1" w:themeTint="D8"/>
    </w:rPr>
  </w:style>
  <w:style w:type="paragraph" w:styleId="Judul">
    <w:name w:val="Title"/>
    <w:basedOn w:val="Normal"/>
    <w:next w:val="Normal"/>
    <w:link w:val="JudulKAR"/>
    <w:uiPriority w:val="10"/>
    <w:qFormat/>
    <w:rsid w:val="007E2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E2B3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E2B3E"/>
    <w:pPr>
      <w:numPr>
        <w:ilvl w:val="1"/>
      </w:numPr>
      <w:ind w:left="10" w:hanging="1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E2B3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E2B3E"/>
    <w:pPr>
      <w:spacing w:before="160"/>
      <w:jc w:val="center"/>
    </w:pPr>
    <w:rPr>
      <w:i/>
      <w:iCs/>
      <w:color w:val="404040" w:themeColor="text1" w:themeTint="BF"/>
    </w:rPr>
  </w:style>
  <w:style w:type="character" w:customStyle="1" w:styleId="KutipanKAR">
    <w:name w:val="Kutipan KAR"/>
    <w:basedOn w:val="FontParagrafDefault"/>
    <w:link w:val="Kutipan"/>
    <w:uiPriority w:val="29"/>
    <w:rsid w:val="007E2B3E"/>
    <w:rPr>
      <w:i/>
      <w:iCs/>
      <w:color w:val="404040" w:themeColor="text1" w:themeTint="BF"/>
    </w:rPr>
  </w:style>
  <w:style w:type="paragraph" w:styleId="DaftarParagraf">
    <w:name w:val="List Paragraph"/>
    <w:basedOn w:val="Normal"/>
    <w:uiPriority w:val="1"/>
    <w:qFormat/>
    <w:rsid w:val="007E2B3E"/>
    <w:pPr>
      <w:ind w:left="720"/>
      <w:contextualSpacing/>
    </w:pPr>
  </w:style>
  <w:style w:type="character" w:styleId="PenekananKeras">
    <w:name w:val="Intense Emphasis"/>
    <w:basedOn w:val="FontParagrafDefault"/>
    <w:uiPriority w:val="21"/>
    <w:qFormat/>
    <w:rsid w:val="007E2B3E"/>
    <w:rPr>
      <w:i/>
      <w:iCs/>
      <w:color w:val="2F5496" w:themeColor="accent1" w:themeShade="BF"/>
    </w:rPr>
  </w:style>
  <w:style w:type="paragraph" w:styleId="KutipanyangSering">
    <w:name w:val="Intense Quote"/>
    <w:basedOn w:val="Normal"/>
    <w:next w:val="Normal"/>
    <w:link w:val="KutipanyangSeringKAR"/>
    <w:uiPriority w:val="30"/>
    <w:qFormat/>
    <w:rsid w:val="007E2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7E2B3E"/>
    <w:rPr>
      <w:i/>
      <w:iCs/>
      <w:color w:val="2F5496" w:themeColor="accent1" w:themeShade="BF"/>
    </w:rPr>
  </w:style>
  <w:style w:type="character" w:styleId="ReferensiyangSering">
    <w:name w:val="Intense Reference"/>
    <w:basedOn w:val="FontParagrafDefault"/>
    <w:uiPriority w:val="32"/>
    <w:qFormat/>
    <w:rsid w:val="007E2B3E"/>
    <w:rPr>
      <w:b/>
      <w:bCs/>
      <w:smallCaps/>
      <w:color w:val="2F5496" w:themeColor="accent1" w:themeShade="BF"/>
      <w:spacing w:val="5"/>
    </w:rPr>
  </w:style>
  <w:style w:type="paragraph" w:styleId="Header">
    <w:name w:val="header"/>
    <w:basedOn w:val="Normal"/>
    <w:link w:val="HeaderKAR"/>
    <w:uiPriority w:val="99"/>
    <w:unhideWhenUsed/>
    <w:rsid w:val="007E2B3E"/>
    <w:pPr>
      <w:tabs>
        <w:tab w:val="center" w:pos="4513"/>
        <w:tab w:val="right" w:pos="9026"/>
      </w:tabs>
      <w:spacing w:after="0" w:line="240" w:lineRule="auto"/>
    </w:pPr>
  </w:style>
  <w:style w:type="character" w:customStyle="1" w:styleId="HeaderKAR">
    <w:name w:val="Header KAR"/>
    <w:basedOn w:val="FontParagrafDefault"/>
    <w:link w:val="Header"/>
    <w:uiPriority w:val="99"/>
    <w:rsid w:val="007E2B3E"/>
  </w:style>
  <w:style w:type="paragraph" w:styleId="Footer">
    <w:name w:val="footer"/>
    <w:basedOn w:val="Normal"/>
    <w:link w:val="FooterKAR"/>
    <w:uiPriority w:val="99"/>
    <w:unhideWhenUsed/>
    <w:rsid w:val="007E2B3E"/>
    <w:pPr>
      <w:tabs>
        <w:tab w:val="center" w:pos="4513"/>
        <w:tab w:val="right" w:pos="9026"/>
      </w:tabs>
      <w:spacing w:after="0" w:line="240" w:lineRule="auto"/>
    </w:pPr>
  </w:style>
  <w:style w:type="character" w:customStyle="1" w:styleId="FooterKAR">
    <w:name w:val="Footer KAR"/>
    <w:basedOn w:val="FontParagrafDefault"/>
    <w:link w:val="Footer"/>
    <w:uiPriority w:val="99"/>
    <w:rsid w:val="007E2B3E"/>
  </w:style>
  <w:style w:type="character" w:styleId="Hyperlink">
    <w:name w:val="Hyperlink"/>
    <w:basedOn w:val="FontParagrafDefault"/>
    <w:uiPriority w:val="99"/>
    <w:unhideWhenUsed/>
    <w:rsid w:val="00117DAF"/>
    <w:rPr>
      <w:color w:val="0563C1" w:themeColor="hyperlink"/>
      <w:u w:val="single"/>
    </w:rPr>
  </w:style>
  <w:style w:type="character" w:styleId="SebutanYangBelumTerselesaikan">
    <w:name w:val="Unresolved Mention"/>
    <w:basedOn w:val="FontParagrafDefault"/>
    <w:uiPriority w:val="99"/>
    <w:semiHidden/>
    <w:unhideWhenUsed/>
    <w:rsid w:val="00117DAF"/>
    <w:rPr>
      <w:color w:val="605E5C"/>
      <w:shd w:val="clear" w:color="auto" w:fill="E1DFDD"/>
    </w:rPr>
  </w:style>
  <w:style w:type="paragraph" w:styleId="TOC2">
    <w:name w:val="toc 2"/>
    <w:basedOn w:val="Normal"/>
    <w:next w:val="Normal"/>
    <w:autoRedefine/>
    <w:uiPriority w:val="39"/>
    <w:unhideWhenUsed/>
    <w:rsid w:val="006C33AA"/>
    <w:pPr>
      <w:tabs>
        <w:tab w:val="left" w:pos="709"/>
        <w:tab w:val="right" w:leader="dot" w:pos="9064"/>
      </w:tabs>
      <w:spacing w:after="100"/>
      <w:ind w:left="240"/>
    </w:pPr>
  </w:style>
  <w:style w:type="paragraph" w:styleId="Keterangan">
    <w:name w:val="caption"/>
    <w:basedOn w:val="Normal"/>
    <w:next w:val="Normal"/>
    <w:uiPriority w:val="35"/>
    <w:unhideWhenUsed/>
    <w:qFormat/>
    <w:rsid w:val="00B7456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mailto:bambangsujatmiko@unitomo.ac.id" TargetMode="Externa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AppData\Local\Autodesk\Autodesk%20Sync\Cloud\alanhatu\FILE%20BIMBINGAN%20SKRIPSI\TABEL%20SKRIPS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AppData\Local\Autodesk\Autodesk%20Sync\Cloud\alanhatu\FILE%20BIMBINGAN%20SKRIPSI\TABEL%20SKRIPSI%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7 HARI</c:v>
          </c:tx>
          <c:spPr>
            <a:ln w="28575" cap="rnd">
              <a:solidFill>
                <a:schemeClr val="accent1"/>
              </a:solidFill>
              <a:prstDash val="lgDash"/>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Lembar4!$Q$43:$Q$46</c:f>
              <c:numCache>
                <c:formatCode>0%</c:formatCode>
                <c:ptCount val="4"/>
                <c:pt idx="0">
                  <c:v>0</c:v>
                </c:pt>
                <c:pt idx="1">
                  <c:v>0.03</c:v>
                </c:pt>
                <c:pt idx="2">
                  <c:v>0.06</c:v>
                </c:pt>
                <c:pt idx="3">
                  <c:v>0.09</c:v>
                </c:pt>
              </c:numCache>
            </c:numRef>
          </c:cat>
          <c:val>
            <c:numRef>
              <c:f>Lembar4!$R$35:$R$38</c:f>
              <c:numCache>
                <c:formatCode>General</c:formatCode>
                <c:ptCount val="4"/>
                <c:pt idx="0">
                  <c:v>10.19</c:v>
                </c:pt>
                <c:pt idx="1">
                  <c:v>7.85</c:v>
                </c:pt>
                <c:pt idx="2">
                  <c:v>7.43</c:v>
                </c:pt>
                <c:pt idx="3">
                  <c:v>6.58</c:v>
                </c:pt>
              </c:numCache>
            </c:numRef>
          </c:val>
          <c:smooth val="0"/>
          <c:extLst>
            <c:ext xmlns:c16="http://schemas.microsoft.com/office/drawing/2014/chart" uri="{C3380CC4-5D6E-409C-BE32-E72D297353CC}">
              <c16:uniqueId val="{00000000-95C3-49D3-BEE0-775ECF701172}"/>
            </c:ext>
          </c:extLst>
        </c:ser>
        <c:ser>
          <c:idx val="1"/>
          <c:order val="1"/>
          <c:tx>
            <c:v>14 HARI</c:v>
          </c:tx>
          <c:spPr>
            <a:ln w="28575" cap="rnd">
              <a:solidFill>
                <a:schemeClr val="accent2"/>
              </a:solidFill>
              <a:prstDash val="dashDot"/>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Lembar4!$Q$43:$Q$46</c:f>
              <c:numCache>
                <c:formatCode>0%</c:formatCode>
                <c:ptCount val="4"/>
                <c:pt idx="0">
                  <c:v>0</c:v>
                </c:pt>
                <c:pt idx="1">
                  <c:v>0.03</c:v>
                </c:pt>
                <c:pt idx="2">
                  <c:v>0.06</c:v>
                </c:pt>
                <c:pt idx="3">
                  <c:v>0.09</c:v>
                </c:pt>
              </c:numCache>
            </c:numRef>
          </c:cat>
          <c:val>
            <c:numRef>
              <c:f>Lembar4!$R$39:$R$42</c:f>
              <c:numCache>
                <c:formatCode>0.00</c:formatCode>
                <c:ptCount val="4"/>
                <c:pt idx="0" formatCode="General">
                  <c:v>10.61</c:v>
                </c:pt>
                <c:pt idx="1">
                  <c:v>7</c:v>
                </c:pt>
                <c:pt idx="2" formatCode="General">
                  <c:v>15.71</c:v>
                </c:pt>
                <c:pt idx="3" formatCode="General">
                  <c:v>6.58</c:v>
                </c:pt>
              </c:numCache>
            </c:numRef>
          </c:val>
          <c:smooth val="0"/>
          <c:extLst>
            <c:ext xmlns:c16="http://schemas.microsoft.com/office/drawing/2014/chart" uri="{C3380CC4-5D6E-409C-BE32-E72D297353CC}">
              <c16:uniqueId val="{00000001-95C3-49D3-BEE0-775ECF701172}"/>
            </c:ext>
          </c:extLst>
        </c:ser>
        <c:ser>
          <c:idx val="2"/>
          <c:order val="2"/>
          <c:tx>
            <c:v>28 HARI</c:v>
          </c:tx>
          <c:spPr>
            <a:ln w="28575" cap="rnd">
              <a:solidFill>
                <a:schemeClr val="accent3"/>
              </a:solidFill>
              <a:prstDash val="sysDash"/>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Lembar4!$Q$43:$Q$46</c:f>
              <c:numCache>
                <c:formatCode>0%</c:formatCode>
                <c:ptCount val="4"/>
                <c:pt idx="0">
                  <c:v>0</c:v>
                </c:pt>
                <c:pt idx="1">
                  <c:v>0.03</c:v>
                </c:pt>
                <c:pt idx="2">
                  <c:v>0.06</c:v>
                </c:pt>
                <c:pt idx="3">
                  <c:v>0.09</c:v>
                </c:pt>
              </c:numCache>
            </c:numRef>
          </c:cat>
          <c:val>
            <c:numRef>
              <c:f>Lembar4!$R$43:$R$46</c:f>
              <c:numCache>
                <c:formatCode>General</c:formatCode>
                <c:ptCount val="4"/>
                <c:pt idx="0">
                  <c:v>12.95</c:v>
                </c:pt>
                <c:pt idx="1">
                  <c:v>11.25</c:v>
                </c:pt>
                <c:pt idx="2">
                  <c:v>9.9700000000000006</c:v>
                </c:pt>
                <c:pt idx="3" formatCode="0.00">
                  <c:v>8.6999999999999993</c:v>
                </c:pt>
              </c:numCache>
            </c:numRef>
          </c:val>
          <c:smooth val="0"/>
          <c:extLst>
            <c:ext xmlns:c16="http://schemas.microsoft.com/office/drawing/2014/chart" uri="{C3380CC4-5D6E-409C-BE32-E72D297353CC}">
              <c16:uniqueId val="{00000002-95C3-49D3-BEE0-775ECF701172}"/>
            </c:ext>
          </c:extLst>
        </c:ser>
        <c:dLbls>
          <c:dLblPos val="t"/>
          <c:showLegendKey val="0"/>
          <c:showVal val="1"/>
          <c:showCatName val="0"/>
          <c:showSerName val="0"/>
          <c:showPercent val="0"/>
          <c:showBubbleSize val="0"/>
        </c:dLbls>
        <c:marker val="1"/>
        <c:smooth val="0"/>
        <c:axId val="57062448"/>
        <c:axId val="57064848"/>
      </c:lineChart>
      <c:catAx>
        <c:axId val="57062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Variasi serbuk cangkang telur %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crossAx val="57064848"/>
        <c:crosses val="autoZero"/>
        <c:auto val="1"/>
        <c:lblAlgn val="ctr"/>
        <c:lblOffset val="100"/>
        <c:noMultiLvlLbl val="0"/>
      </c:catAx>
      <c:valAx>
        <c:axId val="5706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Kuat tekan rata-rata (Mpa)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crossAx val="57062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3"/>
      </a:solidFill>
      <a:round/>
    </a:ln>
    <a:effectLst/>
  </c:spPr>
  <c:txPr>
    <a:bodyPr/>
    <a:lstStyle/>
    <a:p>
      <a:pPr>
        <a:defRPr sz="1000"/>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7 HARI</c:v>
          </c:tx>
          <c:spPr>
            <a:ln w="28575" cap="rnd">
              <a:solidFill>
                <a:schemeClr val="accent1"/>
              </a:solidFill>
              <a:prstDash val="lgDash"/>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Lembar4!$H$96:$H$99</c:f>
              <c:numCache>
                <c:formatCode>0%</c:formatCode>
                <c:ptCount val="4"/>
                <c:pt idx="0">
                  <c:v>0</c:v>
                </c:pt>
                <c:pt idx="1">
                  <c:v>0.03</c:v>
                </c:pt>
                <c:pt idx="2">
                  <c:v>0.06</c:v>
                </c:pt>
                <c:pt idx="3">
                  <c:v>0.09</c:v>
                </c:pt>
              </c:numCache>
            </c:numRef>
          </c:cat>
          <c:val>
            <c:numRef>
              <c:f>Lembar4!$I$92:$I$95</c:f>
              <c:numCache>
                <c:formatCode>General</c:formatCode>
                <c:ptCount val="4"/>
                <c:pt idx="0">
                  <c:v>2.15</c:v>
                </c:pt>
                <c:pt idx="1">
                  <c:v>2.08</c:v>
                </c:pt>
                <c:pt idx="2">
                  <c:v>2.06</c:v>
                </c:pt>
                <c:pt idx="3">
                  <c:v>2.06</c:v>
                </c:pt>
              </c:numCache>
            </c:numRef>
          </c:val>
          <c:smooth val="0"/>
          <c:extLst>
            <c:ext xmlns:c16="http://schemas.microsoft.com/office/drawing/2014/chart" uri="{C3380CC4-5D6E-409C-BE32-E72D297353CC}">
              <c16:uniqueId val="{00000000-F5F7-4AB2-BE98-92E565D27F58}"/>
            </c:ext>
          </c:extLst>
        </c:ser>
        <c:ser>
          <c:idx val="1"/>
          <c:order val="1"/>
          <c:tx>
            <c:v>14 HARI</c:v>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1"/>
            <c:marker>
              <c:symbol val="circle"/>
              <c:size val="5"/>
              <c:spPr>
                <a:solidFill>
                  <a:schemeClr val="accent2"/>
                </a:solidFill>
                <a:ln w="9525">
                  <a:solidFill>
                    <a:schemeClr val="accent2"/>
                  </a:solidFill>
                </a:ln>
                <a:effectLst/>
              </c:spPr>
            </c:marker>
            <c:bubble3D val="0"/>
            <c:spPr>
              <a:ln w="28575" cap="rnd">
                <a:solidFill>
                  <a:schemeClr val="accent2"/>
                </a:solidFill>
                <a:prstDash val="dashDot"/>
                <a:round/>
              </a:ln>
              <a:effectLst/>
            </c:spPr>
            <c:extLst>
              <c:ext xmlns:c16="http://schemas.microsoft.com/office/drawing/2014/chart" uri="{C3380CC4-5D6E-409C-BE32-E72D297353CC}">
                <c16:uniqueId val="{00000002-F5F7-4AB2-BE98-92E565D27F58}"/>
              </c:ext>
            </c:extLst>
          </c:dPt>
          <c:dPt>
            <c:idx val="2"/>
            <c:marker>
              <c:symbol val="circle"/>
              <c:size val="5"/>
              <c:spPr>
                <a:solidFill>
                  <a:schemeClr val="accent2"/>
                </a:solidFill>
                <a:ln w="9525">
                  <a:solidFill>
                    <a:schemeClr val="accent2"/>
                  </a:solidFill>
                </a:ln>
                <a:effectLst/>
              </c:spPr>
            </c:marker>
            <c:bubble3D val="0"/>
            <c:spPr>
              <a:ln w="28575" cap="rnd">
                <a:solidFill>
                  <a:schemeClr val="accent2"/>
                </a:solidFill>
                <a:prstDash val="dashDot"/>
                <a:round/>
              </a:ln>
              <a:effectLst/>
            </c:spPr>
            <c:extLst>
              <c:ext xmlns:c16="http://schemas.microsoft.com/office/drawing/2014/chart" uri="{C3380CC4-5D6E-409C-BE32-E72D297353CC}">
                <c16:uniqueId val="{00000004-F5F7-4AB2-BE98-92E565D27F58}"/>
              </c:ext>
            </c:extLst>
          </c:dPt>
          <c:dPt>
            <c:idx val="3"/>
            <c:marker>
              <c:symbol val="circle"/>
              <c:size val="5"/>
              <c:spPr>
                <a:solidFill>
                  <a:schemeClr val="accent2"/>
                </a:solidFill>
                <a:ln w="9525">
                  <a:solidFill>
                    <a:schemeClr val="accent2"/>
                  </a:solidFill>
                </a:ln>
                <a:effectLst/>
              </c:spPr>
            </c:marker>
            <c:bubble3D val="0"/>
            <c:spPr>
              <a:ln w="28575" cap="rnd">
                <a:solidFill>
                  <a:schemeClr val="accent2"/>
                </a:solidFill>
                <a:prstDash val="dashDot"/>
                <a:round/>
              </a:ln>
              <a:effectLst/>
            </c:spPr>
            <c:extLst>
              <c:ext xmlns:c16="http://schemas.microsoft.com/office/drawing/2014/chart" uri="{C3380CC4-5D6E-409C-BE32-E72D297353CC}">
                <c16:uniqueId val="{00000006-F5F7-4AB2-BE98-92E565D27F58}"/>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Lembar4!$H$96:$H$99</c:f>
              <c:numCache>
                <c:formatCode>0%</c:formatCode>
                <c:ptCount val="4"/>
                <c:pt idx="0">
                  <c:v>0</c:v>
                </c:pt>
                <c:pt idx="1">
                  <c:v>0.03</c:v>
                </c:pt>
                <c:pt idx="2">
                  <c:v>0.06</c:v>
                </c:pt>
                <c:pt idx="3">
                  <c:v>0.09</c:v>
                </c:pt>
              </c:numCache>
            </c:numRef>
          </c:cat>
          <c:val>
            <c:numRef>
              <c:f>Lembar4!$I$96:$I$99</c:f>
              <c:numCache>
                <c:formatCode>General</c:formatCode>
                <c:ptCount val="4"/>
                <c:pt idx="0">
                  <c:v>2.04</c:v>
                </c:pt>
                <c:pt idx="1">
                  <c:v>1.97</c:v>
                </c:pt>
                <c:pt idx="2">
                  <c:v>2.0299999999999998</c:v>
                </c:pt>
                <c:pt idx="3">
                  <c:v>1.94</c:v>
                </c:pt>
              </c:numCache>
            </c:numRef>
          </c:val>
          <c:smooth val="0"/>
          <c:extLst>
            <c:ext xmlns:c16="http://schemas.microsoft.com/office/drawing/2014/chart" uri="{C3380CC4-5D6E-409C-BE32-E72D297353CC}">
              <c16:uniqueId val="{00000007-F5F7-4AB2-BE98-92E565D27F58}"/>
            </c:ext>
          </c:extLst>
        </c:ser>
        <c:ser>
          <c:idx val="2"/>
          <c:order val="2"/>
          <c:tx>
            <c:v>28 HARI</c:v>
          </c:tx>
          <c:spPr>
            <a:ln w="28575" cap="rnd">
              <a:solidFill>
                <a:schemeClr val="accent3"/>
              </a:solidFill>
              <a:prstDash val="sysDash"/>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Lembar4!$H$96:$H$99</c:f>
              <c:numCache>
                <c:formatCode>0%</c:formatCode>
                <c:ptCount val="4"/>
                <c:pt idx="0">
                  <c:v>0</c:v>
                </c:pt>
                <c:pt idx="1">
                  <c:v>0.03</c:v>
                </c:pt>
                <c:pt idx="2">
                  <c:v>0.06</c:v>
                </c:pt>
                <c:pt idx="3">
                  <c:v>0.09</c:v>
                </c:pt>
              </c:numCache>
            </c:numRef>
          </c:cat>
          <c:val>
            <c:numRef>
              <c:f>Lembar4!$I$100:$I$103</c:f>
              <c:numCache>
                <c:formatCode>General</c:formatCode>
                <c:ptCount val="4"/>
                <c:pt idx="0">
                  <c:v>2.15</c:v>
                </c:pt>
                <c:pt idx="1">
                  <c:v>2.14</c:v>
                </c:pt>
                <c:pt idx="2">
                  <c:v>2.13</c:v>
                </c:pt>
                <c:pt idx="3">
                  <c:v>2.09</c:v>
                </c:pt>
              </c:numCache>
            </c:numRef>
          </c:val>
          <c:smooth val="0"/>
          <c:extLst>
            <c:ext xmlns:c16="http://schemas.microsoft.com/office/drawing/2014/chart" uri="{C3380CC4-5D6E-409C-BE32-E72D297353CC}">
              <c16:uniqueId val="{00000008-F5F7-4AB2-BE98-92E565D27F58}"/>
            </c:ext>
          </c:extLst>
        </c:ser>
        <c:dLbls>
          <c:dLblPos val="t"/>
          <c:showLegendKey val="0"/>
          <c:showVal val="1"/>
          <c:showCatName val="0"/>
          <c:showSerName val="0"/>
          <c:showPercent val="0"/>
          <c:showBubbleSize val="0"/>
        </c:dLbls>
        <c:marker val="1"/>
        <c:smooth val="0"/>
        <c:axId val="190376688"/>
        <c:axId val="190379088"/>
      </c:lineChart>
      <c:catAx>
        <c:axId val="190376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Variasi Serbuk Cangkang Telur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0379088"/>
        <c:crosses val="autoZero"/>
        <c:auto val="1"/>
        <c:lblAlgn val="ctr"/>
        <c:lblOffset val="100"/>
        <c:noMultiLvlLbl val="0"/>
      </c:catAx>
      <c:valAx>
        <c:axId val="19037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Berat Volume Rata-Rata(kg/cm³)</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0376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3476</Words>
  <Characters>19818</Characters>
  <Application>Microsoft Office Word</Application>
  <DocSecurity>0</DocSecurity>
  <Lines>165</Lines>
  <Paragraphs>46</Paragraphs>
  <ScaleCrop>false</ScaleCrop>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alanhatu1234@outlook.co.id</dc:creator>
  <cp:keywords/>
  <dc:description/>
  <cp:lastModifiedBy>Sekar Ayu Kuncaravita</cp:lastModifiedBy>
  <cp:revision>2</cp:revision>
  <cp:lastPrinted>2025-06-06T10:29:00Z</cp:lastPrinted>
  <dcterms:created xsi:type="dcterms:W3CDTF">2025-11-10T04:36:00Z</dcterms:created>
  <dcterms:modified xsi:type="dcterms:W3CDTF">2025-11-10T04:36:00Z</dcterms:modified>
</cp:coreProperties>
</file>