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72" w:rsidRPr="00253D7D" w:rsidRDefault="00253D7D" w:rsidP="00253D7D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53D7D"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</w:p>
    <w:p w:rsidR="00253D7D" w:rsidRPr="00253D7D" w:rsidRDefault="00253D7D" w:rsidP="00253D7D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53D7D">
        <w:rPr>
          <w:rFonts w:ascii="Times New Roman" w:hAnsi="Times New Roman" w:cs="Times New Roman"/>
          <w:b/>
          <w:sz w:val="24"/>
          <w:szCs w:val="24"/>
          <w:lang w:val="id-ID"/>
        </w:rPr>
        <w:t>PEMBUKTIAN HIPOTESIS</w:t>
      </w:r>
    </w:p>
    <w:tbl>
      <w:tblPr>
        <w:tblW w:w="5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1638"/>
        <w:gridCol w:w="1638"/>
        <w:gridCol w:w="1125"/>
      </w:tblGrid>
      <w:tr w:rsidR="00EB2172" w:rsidRPr="00EB2172">
        <w:trPr>
          <w:cantSplit/>
        </w:trPr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B2172" w:rsidRPr="00EB2172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EB2172" w:rsidRPr="00EB2172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 xml:space="preserve">Brand </w:t>
            </w:r>
            <w:proofErr w:type="spellStart"/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Identity</w:t>
            </w:r>
            <w:r w:rsidRPr="00EB217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EB2172" w:rsidRPr="00EB2172">
        <w:trPr>
          <w:cantSplit/>
        </w:trPr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a. Dependent Variable: Brand Awareness</w:t>
            </w:r>
          </w:p>
        </w:tc>
      </w:tr>
      <w:tr w:rsidR="00EB2172" w:rsidRPr="00EB2172">
        <w:trPr>
          <w:cantSplit/>
        </w:trPr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26"/>
        <w:gridCol w:w="1212"/>
        <w:gridCol w:w="1638"/>
        <w:gridCol w:w="1638"/>
      </w:tblGrid>
      <w:tr w:rsidR="00EB2172" w:rsidRPr="00EB2172">
        <w:trPr>
          <w:cantSplit/>
        </w:trPr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EB2172" w:rsidRPr="00EB2172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EB2172" w:rsidRPr="00EB2172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.526</w:t>
            </w:r>
            <w:r w:rsidRPr="00EB217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.277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.274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2.95988</w:t>
            </w:r>
          </w:p>
        </w:tc>
      </w:tr>
      <w:tr w:rsidR="00EB2172" w:rsidRPr="00EB2172">
        <w:trPr>
          <w:cantSplit/>
        </w:trPr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Brand Identity</w:t>
            </w:r>
          </w:p>
        </w:tc>
      </w:tr>
    </w:tbl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34"/>
        <w:gridCol w:w="1638"/>
        <w:gridCol w:w="1126"/>
        <w:gridCol w:w="1570"/>
        <w:gridCol w:w="1126"/>
        <w:gridCol w:w="1126"/>
      </w:tblGrid>
      <w:tr w:rsidR="00EB2172" w:rsidRPr="00EB2172">
        <w:trPr>
          <w:cantSplit/>
        </w:trPr>
        <w:tc>
          <w:tcPr>
            <w:tcW w:w="8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B2172" w:rsidRPr="00EB2172">
        <w:trPr>
          <w:cantSplit/>
        </w:trPr>
        <w:tc>
          <w:tcPr>
            <w:tcW w:w="225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B2172" w:rsidRPr="00EB2172">
        <w:trPr>
          <w:cantSplit/>
        </w:trPr>
        <w:tc>
          <w:tcPr>
            <w:tcW w:w="8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832.207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832.207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94.991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EB217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EB2172" w:rsidRPr="00EB2172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2172.693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8.761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172" w:rsidRPr="00EB2172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3004.900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5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172" w:rsidRPr="00EB2172">
        <w:trPr>
          <w:cantSplit/>
        </w:trPr>
        <w:tc>
          <w:tcPr>
            <w:tcW w:w="8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a. Dependent Variable: Brand Awareness</w:t>
            </w:r>
          </w:p>
        </w:tc>
      </w:tr>
      <w:tr w:rsidR="00EB2172" w:rsidRPr="00EB2172">
        <w:trPr>
          <w:cantSplit/>
        </w:trPr>
        <w:tc>
          <w:tcPr>
            <w:tcW w:w="8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Brand Identity</w:t>
            </w:r>
          </w:p>
        </w:tc>
      </w:tr>
    </w:tbl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1587"/>
        <w:gridCol w:w="1484"/>
        <w:gridCol w:w="1484"/>
        <w:gridCol w:w="1638"/>
        <w:gridCol w:w="1126"/>
        <w:gridCol w:w="1126"/>
      </w:tblGrid>
      <w:tr w:rsidR="00EB2172" w:rsidRPr="00EB2172">
        <w:trPr>
          <w:cantSplit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B2172" w:rsidRPr="00EB2172">
        <w:trPr>
          <w:cantSplit/>
        </w:trPr>
        <w:tc>
          <w:tcPr>
            <w:tcW w:w="240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2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2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B2172" w:rsidRPr="00EB2172">
        <w:trPr>
          <w:cantSplit/>
        </w:trPr>
        <w:tc>
          <w:tcPr>
            <w:tcW w:w="240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2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2172" w:rsidRPr="00EB2172">
        <w:trPr>
          <w:cantSplit/>
        </w:trPr>
        <w:tc>
          <w:tcPr>
            <w:tcW w:w="8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19.852</w:t>
            </w:r>
          </w:p>
        </w:tc>
        <w:tc>
          <w:tcPr>
            <w:tcW w:w="14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1.177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16.863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B2172" w:rsidRPr="00EB2172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Brand Identity</w:t>
            </w:r>
          </w:p>
        </w:tc>
        <w:tc>
          <w:tcPr>
            <w:tcW w:w="14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.525</w:t>
            </w:r>
          </w:p>
        </w:tc>
        <w:tc>
          <w:tcPr>
            <w:tcW w:w="14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.526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9.746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B2172" w:rsidRPr="00EB2172">
        <w:trPr>
          <w:cantSplit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a. Dependent Variable: Brand Awareness</w:t>
            </w:r>
          </w:p>
        </w:tc>
      </w:tr>
    </w:tbl>
    <w:p w:rsid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53D7D" w:rsidRPr="00253D7D" w:rsidRDefault="00253D7D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1638"/>
        <w:gridCol w:w="1638"/>
        <w:gridCol w:w="1125"/>
      </w:tblGrid>
      <w:tr w:rsidR="00EB2172" w:rsidRPr="00EB2172">
        <w:trPr>
          <w:cantSplit/>
        </w:trPr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Variables Entered/</w:t>
            </w:r>
            <w:proofErr w:type="spellStart"/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B2172" w:rsidRPr="00EB2172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EB2172" w:rsidRPr="00EB2172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 xml:space="preserve">Brand Awareness, Brand </w:t>
            </w:r>
            <w:proofErr w:type="spellStart"/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Identity</w:t>
            </w:r>
            <w:r w:rsidRPr="00EB217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EB2172" w:rsidRPr="00EB2172">
        <w:trPr>
          <w:cantSplit/>
        </w:trPr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a. Dependent Variable: Brand Image</w:t>
            </w:r>
          </w:p>
        </w:tc>
      </w:tr>
      <w:tr w:rsidR="00EB2172" w:rsidRPr="00EB2172">
        <w:trPr>
          <w:cantSplit/>
        </w:trPr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26"/>
        <w:gridCol w:w="1212"/>
        <w:gridCol w:w="1638"/>
        <w:gridCol w:w="1638"/>
      </w:tblGrid>
      <w:tr w:rsidR="00EB2172" w:rsidRPr="00EB2172">
        <w:trPr>
          <w:cantSplit/>
        </w:trPr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EB2172" w:rsidRPr="00EB2172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EB2172" w:rsidRPr="00EB2172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.756</w:t>
            </w:r>
            <w:r w:rsidRPr="00EB217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.572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.569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3.25086</w:t>
            </w:r>
          </w:p>
        </w:tc>
      </w:tr>
      <w:tr w:rsidR="00EB2172" w:rsidRPr="00EB2172">
        <w:trPr>
          <w:cantSplit/>
        </w:trPr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Brand Awareness, Brand Identity</w:t>
            </w:r>
          </w:p>
        </w:tc>
      </w:tr>
    </w:tbl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34"/>
        <w:gridCol w:w="1638"/>
        <w:gridCol w:w="1126"/>
        <w:gridCol w:w="1570"/>
        <w:gridCol w:w="1126"/>
        <w:gridCol w:w="1126"/>
      </w:tblGrid>
      <w:tr w:rsidR="00EB2172" w:rsidRPr="00EB2172">
        <w:trPr>
          <w:cantSplit/>
        </w:trPr>
        <w:tc>
          <w:tcPr>
            <w:tcW w:w="8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B2172" w:rsidRPr="00EB2172">
        <w:trPr>
          <w:cantSplit/>
        </w:trPr>
        <w:tc>
          <w:tcPr>
            <w:tcW w:w="225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B2172" w:rsidRPr="00EB2172">
        <w:trPr>
          <w:cantSplit/>
        </w:trPr>
        <w:tc>
          <w:tcPr>
            <w:tcW w:w="8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3489.019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1744.509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165.073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EB217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EB2172" w:rsidRPr="00EB2172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2610.325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10.568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172" w:rsidRPr="00EB2172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6099.344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5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172" w:rsidRPr="00EB2172">
        <w:trPr>
          <w:cantSplit/>
        </w:trPr>
        <w:tc>
          <w:tcPr>
            <w:tcW w:w="8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a. Dependent Variable: Brand Image</w:t>
            </w:r>
          </w:p>
        </w:tc>
      </w:tr>
      <w:tr w:rsidR="00EB2172" w:rsidRPr="00EB2172">
        <w:trPr>
          <w:cantSplit/>
        </w:trPr>
        <w:tc>
          <w:tcPr>
            <w:tcW w:w="8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Brand Awareness, Brand Identity</w:t>
            </w:r>
          </w:p>
        </w:tc>
      </w:tr>
    </w:tbl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997"/>
        <w:gridCol w:w="1485"/>
        <w:gridCol w:w="1485"/>
        <w:gridCol w:w="1638"/>
        <w:gridCol w:w="1125"/>
        <w:gridCol w:w="1125"/>
      </w:tblGrid>
      <w:tr w:rsidR="00EB2172" w:rsidRPr="00EB2172">
        <w:trPr>
          <w:cantSplit/>
        </w:trPr>
        <w:tc>
          <w:tcPr>
            <w:tcW w:w="9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EB2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B2172" w:rsidRPr="00EB2172">
        <w:trPr>
          <w:cantSplit/>
        </w:trPr>
        <w:tc>
          <w:tcPr>
            <w:tcW w:w="281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B2172" w:rsidRPr="00EB2172">
        <w:trPr>
          <w:cantSplit/>
        </w:trPr>
        <w:tc>
          <w:tcPr>
            <w:tcW w:w="281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2172" w:rsidRPr="00EB2172">
        <w:trPr>
          <w:cantSplit/>
        </w:trPr>
        <w:tc>
          <w:tcPr>
            <w:tcW w:w="8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-.765</w:t>
            </w:r>
          </w:p>
        </w:tc>
        <w:tc>
          <w:tcPr>
            <w:tcW w:w="14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1.894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-.404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</w:p>
        </w:tc>
      </w:tr>
      <w:tr w:rsidR="00EB2172" w:rsidRPr="00EB2172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Brand Identity</w:t>
            </w:r>
          </w:p>
        </w:tc>
        <w:tc>
          <w:tcPr>
            <w:tcW w:w="14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.514</w:t>
            </w: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.361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7.385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B2172" w:rsidRPr="00EB2172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Brand Awareness</w:t>
            </w:r>
          </w:p>
        </w:tc>
        <w:tc>
          <w:tcPr>
            <w:tcW w:w="14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.713</w:t>
            </w:r>
          </w:p>
        </w:tc>
        <w:tc>
          <w:tcPr>
            <w:tcW w:w="14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.501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10.230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B2172" w:rsidRPr="00EB2172">
        <w:trPr>
          <w:cantSplit/>
        </w:trPr>
        <w:tc>
          <w:tcPr>
            <w:tcW w:w="9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72" w:rsidRPr="00EB2172" w:rsidRDefault="00EB2172" w:rsidP="00EB21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72">
              <w:rPr>
                <w:rFonts w:ascii="Arial" w:hAnsi="Arial" w:cs="Arial"/>
                <w:color w:val="000000"/>
                <w:sz w:val="18"/>
                <w:szCs w:val="18"/>
              </w:rPr>
              <w:t>a. Dependent Variable: Brand Image</w:t>
            </w:r>
          </w:p>
        </w:tc>
      </w:tr>
    </w:tbl>
    <w:p w:rsidR="00EB2172" w:rsidRPr="00EB2172" w:rsidRDefault="00EB2172" w:rsidP="00EB21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D632B" w:rsidRDefault="009D632B">
      <w:bookmarkStart w:id="0" w:name="_GoBack"/>
      <w:bookmarkEnd w:id="0"/>
    </w:p>
    <w:sectPr w:rsidR="009D632B" w:rsidSect="00253D7D">
      <w:pgSz w:w="11907" w:h="16839" w:code="9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72"/>
    <w:rsid w:val="00253D7D"/>
    <w:rsid w:val="009D632B"/>
    <w:rsid w:val="00E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Maulida Bandi</dc:creator>
  <cp:keywords/>
  <dc:description/>
  <cp:lastModifiedBy>Windows</cp:lastModifiedBy>
  <cp:revision>2</cp:revision>
  <dcterms:created xsi:type="dcterms:W3CDTF">2018-05-09T03:50:00Z</dcterms:created>
  <dcterms:modified xsi:type="dcterms:W3CDTF">2018-06-04T01:53:00Z</dcterms:modified>
</cp:coreProperties>
</file>