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conformance="strict">
  <w:body>
    <w:p w14:paraId="6B3CA9FA" w14:textId="71EA5ABF" w:rsidR="00D7522C" w:rsidRPr="00B04AA8" w:rsidRDefault="000E58B1" w:rsidP="00396088">
      <w:pPr>
        <w:pStyle w:val="papertitle"/>
        <w:spacing w:before="5pt" w:beforeAutospacing="1" w:after="5pt" w:afterAutospacing="1"/>
        <w:rPr>
          <w:kern w:val="48"/>
          <w:sz w:val="36"/>
          <w:szCs w:val="36"/>
          <w:lang w:val="id-ID"/>
        </w:rPr>
      </w:pPr>
      <w:r w:rsidRPr="00B04AA8">
        <w:rPr>
          <w:kern w:val="48"/>
          <w:sz w:val="36"/>
          <w:szCs w:val="36"/>
          <w:lang w:val="en-ID"/>
        </w:rPr>
        <w:t>Deteksi Gawang</w:t>
      </w:r>
      <w:r w:rsidR="00B62FA7" w:rsidRPr="00B04AA8">
        <w:rPr>
          <w:kern w:val="48"/>
          <w:sz w:val="36"/>
          <w:szCs w:val="36"/>
          <w:lang w:val="id-ID"/>
        </w:rPr>
        <w:t xml:space="preserve"> </w:t>
      </w:r>
      <w:r w:rsidR="000372B3" w:rsidRPr="00B04AA8">
        <w:rPr>
          <w:kern w:val="48"/>
          <w:sz w:val="36"/>
          <w:szCs w:val="36"/>
          <w:lang w:val="id-ID"/>
        </w:rPr>
        <w:t xml:space="preserve">Menggunakan </w:t>
      </w:r>
      <w:r w:rsidRPr="00B04AA8">
        <w:rPr>
          <w:kern w:val="48"/>
          <w:sz w:val="36"/>
          <w:szCs w:val="36"/>
          <w:lang w:val="en-ID"/>
        </w:rPr>
        <w:t>K</w:t>
      </w:r>
      <w:r w:rsidR="000372B3" w:rsidRPr="00B04AA8">
        <w:rPr>
          <w:kern w:val="48"/>
          <w:sz w:val="36"/>
          <w:szCs w:val="36"/>
          <w:lang w:val="id-ID"/>
        </w:rPr>
        <w:t xml:space="preserve">amera Omnidirectional Pada Robot </w:t>
      </w:r>
      <w:r w:rsidRPr="00B04AA8">
        <w:rPr>
          <w:kern w:val="48"/>
          <w:sz w:val="36"/>
          <w:szCs w:val="36"/>
          <w:lang w:val="en-ID"/>
        </w:rPr>
        <w:t xml:space="preserve">Soccer </w:t>
      </w:r>
      <w:r w:rsidR="000372B3" w:rsidRPr="00B04AA8">
        <w:rPr>
          <w:kern w:val="48"/>
          <w:sz w:val="36"/>
          <w:szCs w:val="36"/>
          <w:lang w:val="id-ID"/>
        </w:rPr>
        <w:t>ERSOW</w:t>
      </w:r>
    </w:p>
    <w:p w14:paraId="1E2E1ABA" w14:textId="43E8718A" w:rsidR="00B04AA8" w:rsidRPr="002B09BC" w:rsidRDefault="00B04AA8" w:rsidP="00B04AA8">
      <w:pPr>
        <w:pStyle w:val="IEEEAuthorName"/>
        <w:rPr>
          <w:lang w:val="en-US"/>
        </w:rPr>
      </w:pPr>
      <w:proofErr w:type="spellStart"/>
      <w:r>
        <w:rPr>
          <w:lang w:val="en-US"/>
        </w:rPr>
        <w:t>Mochamad</w:t>
      </w:r>
      <w:proofErr w:type="spellEnd"/>
      <w:r>
        <w:rPr>
          <w:lang w:val="en-US"/>
        </w:rPr>
        <w:t xml:space="preserve"> </w:t>
      </w:r>
      <w:proofErr w:type="spellStart"/>
      <w:r>
        <w:rPr>
          <w:lang w:val="en-US"/>
        </w:rPr>
        <w:t>Mobed</w:t>
      </w:r>
      <w:proofErr w:type="spellEnd"/>
      <w:r>
        <w:rPr>
          <w:lang w:val="en-US"/>
        </w:rPr>
        <w:t xml:space="preserve"> Bachtiar</w:t>
      </w:r>
      <w:r w:rsidRPr="002B09BC">
        <w:rPr>
          <w:vertAlign w:val="superscript"/>
          <w:lang w:val="en-US"/>
        </w:rPr>
        <w:t>1</w:t>
      </w:r>
      <w:r w:rsidRPr="002B09BC">
        <w:rPr>
          <w:lang w:val="en-US"/>
        </w:rPr>
        <w:t xml:space="preserve">, </w:t>
      </w:r>
      <w:proofErr w:type="spellStart"/>
      <w:r>
        <w:rPr>
          <w:lang w:val="en-US"/>
        </w:rPr>
        <w:t>Iwan</w:t>
      </w:r>
      <w:proofErr w:type="spellEnd"/>
      <w:r>
        <w:rPr>
          <w:lang w:val="en-US"/>
        </w:rPr>
        <w:t xml:space="preserve"> </w:t>
      </w:r>
      <w:proofErr w:type="spellStart"/>
      <w:r>
        <w:rPr>
          <w:lang w:val="en-US"/>
        </w:rPr>
        <w:t>Kurnianto</w:t>
      </w:r>
      <w:proofErr w:type="spellEnd"/>
      <w:r>
        <w:rPr>
          <w:lang w:val="en-US"/>
        </w:rPr>
        <w:t xml:space="preserve"> Wibowo</w:t>
      </w:r>
      <w:r>
        <w:rPr>
          <w:lang w:val="en-US"/>
        </w:rPr>
        <w:t>r</w:t>
      </w:r>
      <w:r w:rsidRPr="002B09BC">
        <w:rPr>
          <w:vertAlign w:val="superscript"/>
          <w:lang w:val="en-US"/>
        </w:rPr>
        <w:t>2</w:t>
      </w:r>
      <w:r>
        <w:rPr>
          <w:lang w:val="en-US"/>
        </w:rPr>
        <w:t xml:space="preserve">, </w:t>
      </w:r>
      <w:proofErr w:type="spellStart"/>
      <w:r>
        <w:rPr>
          <w:lang w:val="en-US"/>
        </w:rPr>
        <w:t>Rakasiwi</w:t>
      </w:r>
      <w:proofErr w:type="spellEnd"/>
      <w:r>
        <w:rPr>
          <w:lang w:val="en-US"/>
        </w:rPr>
        <w:t xml:space="preserve"> </w:t>
      </w:r>
      <w:proofErr w:type="spellStart"/>
      <w:r>
        <w:rPr>
          <w:lang w:val="en-US"/>
        </w:rPr>
        <w:t>Bangun</w:t>
      </w:r>
      <w:proofErr w:type="spellEnd"/>
      <w:r>
        <w:rPr>
          <w:lang w:val="en-US"/>
        </w:rPr>
        <w:t xml:space="preserve"> Hamarsudi</w:t>
      </w:r>
      <w:r w:rsidRPr="002B09BC">
        <w:rPr>
          <w:vertAlign w:val="superscript"/>
          <w:lang w:val="en-US"/>
        </w:rPr>
        <w:t>3</w:t>
      </w:r>
    </w:p>
    <w:p w14:paraId="69C40C9D" w14:textId="46002588" w:rsidR="00B04AA8" w:rsidRDefault="00B04AA8" w:rsidP="00B04AA8">
      <w:pPr>
        <w:pStyle w:val="IEEEAuthorAffiliation"/>
      </w:pPr>
      <w:r w:rsidRPr="002B09BC">
        <w:t xml:space="preserve"> </w:t>
      </w:r>
      <w:r w:rsidRPr="00B92B81">
        <w:rPr>
          <w:vertAlign w:val="superscript"/>
        </w:rPr>
        <w:t>1</w:t>
      </w:r>
      <w:proofErr w:type="gramStart"/>
      <w:r>
        <w:rPr>
          <w:vertAlign w:val="superscript"/>
        </w:rPr>
        <w:t>,2,3</w:t>
      </w:r>
      <w:proofErr w:type="gramEnd"/>
      <w:r>
        <w:t xml:space="preserve"> </w:t>
      </w:r>
      <w:r>
        <w:t xml:space="preserve">Computer Engineering </w:t>
      </w:r>
      <w:proofErr w:type="spellStart"/>
      <w:r>
        <w:t>Politeknik</w:t>
      </w:r>
      <w:proofErr w:type="spellEnd"/>
      <w:r>
        <w:t xml:space="preserve"> </w:t>
      </w:r>
      <w:proofErr w:type="spellStart"/>
      <w:r>
        <w:t>Elektronika</w:t>
      </w:r>
      <w:proofErr w:type="spellEnd"/>
      <w:r>
        <w:t xml:space="preserve"> </w:t>
      </w:r>
      <w:proofErr w:type="spellStart"/>
      <w:r>
        <w:t>Negeri</w:t>
      </w:r>
      <w:proofErr w:type="spellEnd"/>
      <w:r>
        <w:t xml:space="preserve"> Surabaya</w:t>
      </w:r>
    </w:p>
    <w:p w14:paraId="2124C1F9" w14:textId="77777777" w:rsidR="00B04AA8" w:rsidRPr="006A3AD1" w:rsidRDefault="00B04AA8" w:rsidP="00B04AA8">
      <w:pPr>
        <w:pStyle w:val="IEEEAuthorAffiliation"/>
      </w:pPr>
      <w:r>
        <w:rPr>
          <w:vertAlign w:val="superscript"/>
        </w:rPr>
        <w:t>2</w:t>
      </w:r>
      <w:proofErr w:type="gramStart"/>
      <w:r>
        <w:rPr>
          <w:vertAlign w:val="superscript"/>
        </w:rPr>
        <w:t>,3</w:t>
      </w:r>
      <w:proofErr w:type="gramEnd"/>
      <w:r>
        <w:t xml:space="preserve"> </w:t>
      </w:r>
      <w:r w:rsidRPr="005E2D42">
        <w:t>School of Electrical and Informatics Engineering Bandung Institute of Technology, Indonesia</w:t>
      </w:r>
    </w:p>
    <w:p w14:paraId="1A322641" w14:textId="4E44BD7B" w:rsidR="00B04AA8" w:rsidRPr="00D66354" w:rsidRDefault="00B04AA8" w:rsidP="00B04AA8">
      <w:pPr>
        <w:pStyle w:val="IEEEAuthorEmail"/>
        <w:rPr>
          <w:rFonts w:ascii="Times New Roman" w:hAnsi="Times New Roman"/>
          <w:szCs w:val="18"/>
        </w:rPr>
      </w:pPr>
      <w:r w:rsidRPr="00D66354">
        <w:rPr>
          <w:rFonts w:ascii="Times New Roman" w:hAnsi="Times New Roman"/>
          <w:szCs w:val="18"/>
          <w:vertAlign w:val="superscript"/>
        </w:rPr>
        <w:t>1</w:t>
      </w:r>
      <w:proofErr w:type="gramStart"/>
      <w:r>
        <w:rPr>
          <w:rFonts w:ascii="Times New Roman" w:hAnsi="Times New Roman"/>
          <w:szCs w:val="18"/>
          <w:vertAlign w:val="superscript"/>
        </w:rPr>
        <w:t>,2</w:t>
      </w:r>
      <w:proofErr w:type="gramEnd"/>
      <w:r w:rsidRPr="00D66354">
        <w:rPr>
          <w:rFonts w:ascii="Times New Roman" w:hAnsi="Times New Roman"/>
          <w:szCs w:val="18"/>
        </w:rPr>
        <w:t xml:space="preserve"> </w:t>
      </w:r>
      <w:hyperlink r:id="rId8" w:history="1">
        <w:r>
          <w:rPr>
            <w:rStyle w:val="Hyperlink"/>
            <w:rFonts w:ascii="Times New Roman" w:hAnsi="Times New Roman"/>
            <w:szCs w:val="18"/>
          </w:rPr>
          <w:t>(</w:t>
        </w:r>
        <w:proofErr w:type="spellStart"/>
        <w:r>
          <w:rPr>
            <w:rStyle w:val="Hyperlink"/>
            <w:rFonts w:ascii="Times New Roman" w:hAnsi="Times New Roman"/>
            <w:szCs w:val="18"/>
          </w:rPr>
          <w:t>mobed</w:t>
        </w:r>
        <w:proofErr w:type="spellEnd"/>
        <w:r>
          <w:rPr>
            <w:rStyle w:val="Hyperlink"/>
            <w:rFonts w:ascii="Times New Roman" w:hAnsi="Times New Roman"/>
            <w:szCs w:val="18"/>
          </w:rPr>
          <w:t xml:space="preserve">, </w:t>
        </w:r>
        <w:proofErr w:type="spellStart"/>
        <w:r>
          <w:rPr>
            <w:rStyle w:val="Hyperlink"/>
            <w:rFonts w:ascii="Times New Roman" w:hAnsi="Times New Roman"/>
            <w:szCs w:val="18"/>
          </w:rPr>
          <w:t>eone</w:t>
        </w:r>
        <w:proofErr w:type="spellEnd"/>
        <w:r>
          <w:rPr>
            <w:rStyle w:val="Hyperlink"/>
            <w:rFonts w:ascii="Times New Roman" w:hAnsi="Times New Roman"/>
            <w:szCs w:val="18"/>
          </w:rPr>
          <w:t>)</w:t>
        </w:r>
        <w:r w:rsidRPr="00A47453">
          <w:rPr>
            <w:rStyle w:val="Hyperlink"/>
            <w:rFonts w:ascii="Times New Roman" w:hAnsi="Times New Roman"/>
            <w:szCs w:val="18"/>
          </w:rPr>
          <w:t>@pens.ac.id</w:t>
        </w:r>
      </w:hyperlink>
      <w:r>
        <w:rPr>
          <w:rFonts w:ascii="Times New Roman" w:hAnsi="Times New Roman"/>
          <w:color w:val="000000"/>
          <w:szCs w:val="18"/>
        </w:rPr>
        <w:t xml:space="preserve"> </w:t>
      </w:r>
    </w:p>
    <w:p w14:paraId="58DFD653" w14:textId="43CCFF5F" w:rsidR="00B04AA8" w:rsidRDefault="00B04AA8" w:rsidP="00B04AA8">
      <w:pPr>
        <w:pStyle w:val="IEEEAuthorEmail"/>
        <w:rPr>
          <w:rFonts w:ascii="Times New Roman" w:hAnsi="Times New Roman"/>
          <w:szCs w:val="18"/>
        </w:rPr>
      </w:pPr>
      <w:r>
        <w:rPr>
          <w:rFonts w:ascii="Times New Roman" w:hAnsi="Times New Roman"/>
          <w:szCs w:val="18"/>
          <w:vertAlign w:val="superscript"/>
        </w:rPr>
        <w:t xml:space="preserve">3 </w:t>
      </w:r>
      <w:r>
        <w:rPr>
          <w:rFonts w:ascii="Times New Roman" w:hAnsi="Times New Roman"/>
          <w:szCs w:val="18"/>
        </w:rPr>
        <w:t>raka.hamarsudi@gmail.com</w:t>
      </w:r>
    </w:p>
    <w:p w14:paraId="2A6DBEAC" w14:textId="77777777" w:rsidR="00B04AA8" w:rsidRDefault="00B04AA8" w:rsidP="00B04AA8">
      <w:pPr>
        <w:pStyle w:val="IEEEAuthorAffiliation"/>
        <w:jc w:val="both"/>
        <w:rPr>
          <w:i w:val="0"/>
        </w:rPr>
      </w:pPr>
    </w:p>
    <w:p w14:paraId="44BD1C54" w14:textId="77777777" w:rsidR="00B04AA8" w:rsidRPr="00B04AA8" w:rsidRDefault="00B04AA8" w:rsidP="00B04AA8">
      <w:pPr>
        <w:pStyle w:val="Keywords"/>
        <w:rPr>
          <w:iCs/>
          <w:lang w:val="id-ID"/>
        </w:rPr>
      </w:pPr>
      <w:r w:rsidRPr="00B04AA8">
        <w:rPr>
          <w:iCs/>
          <w:lang w:val="id-ID"/>
        </w:rPr>
        <w:t xml:space="preserve">Abstract—Salah satu kemampuan penting dari sebuah robot sepak bola </w:t>
      </w:r>
      <w:r w:rsidRPr="00B04AA8">
        <w:rPr>
          <w:iCs/>
        </w:rPr>
        <w:t xml:space="preserve">(soccer robot) </w:t>
      </w:r>
      <w:r w:rsidRPr="00B04AA8">
        <w:rPr>
          <w:iCs/>
          <w:lang w:val="id-ID"/>
        </w:rPr>
        <w:t xml:space="preserve">adalah kemampuan </w:t>
      </w:r>
      <w:proofErr w:type="spellStart"/>
      <w:r w:rsidRPr="00B04AA8">
        <w:rPr>
          <w:iCs/>
          <w:lang w:val="en-ID"/>
        </w:rPr>
        <w:t>mencari</w:t>
      </w:r>
      <w:proofErr w:type="spellEnd"/>
      <w:r w:rsidRPr="00B04AA8">
        <w:rPr>
          <w:iCs/>
          <w:lang w:val="en-ID"/>
        </w:rPr>
        <w:t xml:space="preserve"> </w:t>
      </w:r>
      <w:proofErr w:type="spellStart"/>
      <w:r w:rsidRPr="00B04AA8">
        <w:rPr>
          <w:iCs/>
          <w:lang w:val="en-ID"/>
        </w:rPr>
        <w:t>gawang</w:t>
      </w:r>
      <w:proofErr w:type="spellEnd"/>
      <w:r w:rsidRPr="00B04AA8">
        <w:rPr>
          <w:iCs/>
          <w:lang w:val="en-ID"/>
        </w:rPr>
        <w:t xml:space="preserve"> di </w:t>
      </w:r>
      <w:proofErr w:type="spellStart"/>
      <w:r w:rsidRPr="00B04AA8">
        <w:rPr>
          <w:iCs/>
          <w:lang w:val="en-ID"/>
        </w:rPr>
        <w:t>lapangan</w:t>
      </w:r>
      <w:proofErr w:type="spellEnd"/>
      <w:r w:rsidRPr="00B04AA8">
        <w:rPr>
          <w:iCs/>
          <w:lang w:val="en-ID"/>
        </w:rPr>
        <w:t>.</w:t>
      </w:r>
      <w:r w:rsidRPr="00B04AA8">
        <w:rPr>
          <w:iCs/>
          <w:lang w:val="id-ID"/>
        </w:rPr>
        <w:t xml:space="preserve"> Gawang sering kali digunakan sebagai landmark oleh robot sepak bola dalam sebuah pertandingan. Dengan diketahuinya</w:t>
      </w:r>
      <w:r w:rsidRPr="00B04AA8">
        <w:rPr>
          <w:iCs/>
          <w:lang w:val="en-ID"/>
        </w:rPr>
        <w:t xml:space="preserve"> </w:t>
      </w:r>
      <w:proofErr w:type="spellStart"/>
      <w:r w:rsidRPr="00B04AA8">
        <w:rPr>
          <w:iCs/>
          <w:lang w:val="en-ID"/>
        </w:rPr>
        <w:t>posisi</w:t>
      </w:r>
      <w:proofErr w:type="spellEnd"/>
      <w:r w:rsidRPr="00B04AA8">
        <w:rPr>
          <w:iCs/>
          <w:lang w:val="id-ID"/>
        </w:rPr>
        <w:t xml:space="preserve"> gawang dalam sebuah pertandingan</w:t>
      </w:r>
      <w:r w:rsidRPr="00B04AA8">
        <w:rPr>
          <w:iCs/>
          <w:lang w:val="en-ID"/>
        </w:rPr>
        <w:t xml:space="preserve"> </w:t>
      </w:r>
      <w:r w:rsidRPr="00B04AA8">
        <w:rPr>
          <w:iCs/>
          <w:lang w:val="id-ID"/>
        </w:rPr>
        <w:t xml:space="preserve">maka sebuah robot sepak bola dapat membuat keputusan untuk melakukan manuver dalam pertandingan hingga melakukan tendangan gol secara tepat. Ada berbagai macam metode dalam </w:t>
      </w:r>
      <w:proofErr w:type="spellStart"/>
      <w:r w:rsidRPr="00B04AA8">
        <w:rPr>
          <w:iCs/>
          <w:lang w:val="en-ID"/>
        </w:rPr>
        <w:t>mendeteksi</w:t>
      </w:r>
      <w:proofErr w:type="spellEnd"/>
      <w:r w:rsidRPr="00B04AA8">
        <w:rPr>
          <w:iCs/>
          <w:lang w:val="id-ID"/>
        </w:rPr>
        <w:t xml:space="preserve"> gawang. Salah satunya adalah melakukan deteksi melalui citra. Pada penelitian ini digunakanlah metode radial search lines untuk mendeteksi </w:t>
      </w:r>
      <w:proofErr w:type="spellStart"/>
      <w:r w:rsidRPr="00B04AA8">
        <w:rPr>
          <w:iCs/>
        </w:rPr>
        <w:t>tiang</w:t>
      </w:r>
      <w:proofErr w:type="spellEnd"/>
      <w:r w:rsidRPr="00B04AA8">
        <w:rPr>
          <w:iCs/>
        </w:rPr>
        <w:t xml:space="preserve"> </w:t>
      </w:r>
      <w:r w:rsidRPr="00B04AA8">
        <w:rPr>
          <w:iCs/>
          <w:lang w:val="id-ID"/>
        </w:rPr>
        <w:t xml:space="preserve">gawang </w:t>
      </w:r>
      <w:proofErr w:type="spellStart"/>
      <w:r w:rsidRPr="00B04AA8">
        <w:rPr>
          <w:iCs/>
        </w:rPr>
        <w:t>sebagai</w:t>
      </w:r>
      <w:proofErr w:type="spellEnd"/>
      <w:r w:rsidRPr="00B04AA8">
        <w:rPr>
          <w:iCs/>
        </w:rPr>
        <w:t xml:space="preserve"> landmark </w:t>
      </w:r>
      <w:proofErr w:type="spellStart"/>
      <w:r w:rsidRPr="00B04AA8">
        <w:rPr>
          <w:iCs/>
        </w:rPr>
        <w:t>pada</w:t>
      </w:r>
      <w:proofErr w:type="spellEnd"/>
      <w:r w:rsidRPr="00B04AA8">
        <w:rPr>
          <w:iCs/>
          <w:lang w:val="id-ID"/>
        </w:rPr>
        <w:t xml:space="preserve"> citra yang dihasilkan kamera omnidirectional.</w:t>
      </w:r>
      <w:r w:rsidRPr="00B04AA8">
        <w:rPr>
          <w:iCs/>
          <w:lang w:val="en-ID"/>
        </w:rPr>
        <w:t xml:space="preserve"> Area </w:t>
      </w:r>
      <w:proofErr w:type="spellStart"/>
      <w:r w:rsidRPr="00B04AA8">
        <w:rPr>
          <w:iCs/>
          <w:lang w:val="en-ID"/>
        </w:rPr>
        <w:t>gawang</w:t>
      </w:r>
      <w:proofErr w:type="spellEnd"/>
      <w:r w:rsidRPr="00B04AA8">
        <w:rPr>
          <w:iCs/>
          <w:lang w:val="en-ID"/>
        </w:rPr>
        <w:t xml:space="preserve"> yang </w:t>
      </w:r>
      <w:proofErr w:type="spellStart"/>
      <w:r w:rsidRPr="00B04AA8">
        <w:rPr>
          <w:iCs/>
          <w:lang w:val="en-ID"/>
        </w:rPr>
        <w:t>dideteksi</w:t>
      </w:r>
      <w:proofErr w:type="spellEnd"/>
      <w:r w:rsidRPr="00B04AA8">
        <w:rPr>
          <w:iCs/>
          <w:lang w:val="en-ID"/>
        </w:rPr>
        <w:t xml:space="preserve"> </w:t>
      </w:r>
      <w:proofErr w:type="spellStart"/>
      <w:r w:rsidRPr="00B04AA8">
        <w:rPr>
          <w:iCs/>
          <w:lang w:val="en-ID"/>
        </w:rPr>
        <w:t>adalah</w:t>
      </w:r>
      <w:proofErr w:type="spellEnd"/>
      <w:r w:rsidRPr="00B04AA8">
        <w:rPr>
          <w:iCs/>
          <w:lang w:val="en-ID"/>
        </w:rPr>
        <w:t xml:space="preserve"> </w:t>
      </w:r>
      <w:proofErr w:type="spellStart"/>
      <w:r w:rsidRPr="00B04AA8">
        <w:rPr>
          <w:iCs/>
          <w:lang w:val="en-ID"/>
        </w:rPr>
        <w:t>daerah</w:t>
      </w:r>
      <w:proofErr w:type="spellEnd"/>
      <w:r w:rsidRPr="00B04AA8">
        <w:rPr>
          <w:iCs/>
          <w:lang w:val="en-ID"/>
        </w:rPr>
        <w:t xml:space="preserve"> </w:t>
      </w:r>
      <w:proofErr w:type="spellStart"/>
      <w:r w:rsidRPr="00B04AA8">
        <w:rPr>
          <w:iCs/>
          <w:lang w:val="en-ID"/>
        </w:rPr>
        <w:t>sisi</w:t>
      </w:r>
      <w:proofErr w:type="spellEnd"/>
      <w:r w:rsidRPr="00B04AA8">
        <w:rPr>
          <w:iCs/>
          <w:lang w:val="en-ID"/>
        </w:rPr>
        <w:t xml:space="preserve"> </w:t>
      </w:r>
      <w:proofErr w:type="spellStart"/>
      <w:r w:rsidRPr="00B04AA8">
        <w:rPr>
          <w:iCs/>
          <w:lang w:val="en-ID"/>
        </w:rPr>
        <w:t>gawang</w:t>
      </w:r>
      <w:proofErr w:type="spellEnd"/>
      <w:r w:rsidRPr="00B04AA8">
        <w:rPr>
          <w:iCs/>
          <w:lang w:val="en-ID"/>
        </w:rPr>
        <w:t xml:space="preserve"> di </w:t>
      </w:r>
      <w:proofErr w:type="spellStart"/>
      <w:r w:rsidRPr="00B04AA8">
        <w:rPr>
          <w:iCs/>
          <w:lang w:val="en-ID"/>
        </w:rPr>
        <w:t>bagian</w:t>
      </w:r>
      <w:proofErr w:type="spellEnd"/>
      <w:r w:rsidRPr="00B04AA8">
        <w:rPr>
          <w:iCs/>
          <w:lang w:val="en-ID"/>
        </w:rPr>
        <w:t xml:space="preserve"> </w:t>
      </w:r>
      <w:proofErr w:type="spellStart"/>
      <w:r w:rsidRPr="00B04AA8">
        <w:rPr>
          <w:iCs/>
          <w:lang w:val="en-ID"/>
        </w:rPr>
        <w:t>depan</w:t>
      </w:r>
      <w:proofErr w:type="spellEnd"/>
      <w:r w:rsidRPr="00B04AA8">
        <w:rPr>
          <w:iCs/>
          <w:lang w:val="en-ID"/>
        </w:rPr>
        <w:t>.</w:t>
      </w:r>
      <w:r w:rsidRPr="00B04AA8">
        <w:rPr>
          <w:iCs/>
          <w:lang w:val="id-ID"/>
        </w:rPr>
        <w:t xml:space="preserve"> </w:t>
      </w:r>
      <w:proofErr w:type="spellStart"/>
      <w:r w:rsidRPr="00B04AA8">
        <w:rPr>
          <w:iCs/>
        </w:rPr>
        <w:t>Dengan</w:t>
      </w:r>
      <w:proofErr w:type="spellEnd"/>
      <w:r w:rsidRPr="00B04AA8">
        <w:rPr>
          <w:iCs/>
        </w:rPr>
        <w:t xml:space="preserve"> </w:t>
      </w:r>
      <w:proofErr w:type="spellStart"/>
      <w:r w:rsidRPr="00B04AA8">
        <w:rPr>
          <w:iCs/>
        </w:rPr>
        <w:t>percobaan</w:t>
      </w:r>
      <w:proofErr w:type="spellEnd"/>
      <w:r w:rsidRPr="00B04AA8">
        <w:rPr>
          <w:iCs/>
        </w:rPr>
        <w:t xml:space="preserve"> </w:t>
      </w:r>
      <w:proofErr w:type="spellStart"/>
      <w:r w:rsidRPr="00B04AA8">
        <w:rPr>
          <w:iCs/>
        </w:rPr>
        <w:t>dari</w:t>
      </w:r>
      <w:proofErr w:type="spellEnd"/>
      <w:r w:rsidRPr="00B04AA8">
        <w:rPr>
          <w:iCs/>
        </w:rPr>
        <w:t xml:space="preserve"> 10 </w:t>
      </w:r>
      <w:proofErr w:type="spellStart"/>
      <w:r w:rsidRPr="00B04AA8">
        <w:rPr>
          <w:iCs/>
        </w:rPr>
        <w:t>titik</w:t>
      </w:r>
      <w:proofErr w:type="spellEnd"/>
      <w:r w:rsidRPr="00B04AA8">
        <w:rPr>
          <w:iCs/>
        </w:rPr>
        <w:t xml:space="preserve"> </w:t>
      </w:r>
      <w:proofErr w:type="spellStart"/>
      <w:r w:rsidRPr="00B04AA8">
        <w:rPr>
          <w:iCs/>
        </w:rPr>
        <w:t>posisi</w:t>
      </w:r>
      <w:proofErr w:type="spellEnd"/>
      <w:r w:rsidRPr="00B04AA8">
        <w:rPr>
          <w:iCs/>
        </w:rPr>
        <w:t xml:space="preserve"> robot di </w:t>
      </w:r>
      <w:proofErr w:type="spellStart"/>
      <w:r w:rsidRPr="00B04AA8">
        <w:rPr>
          <w:iCs/>
        </w:rPr>
        <w:t>lapangan</w:t>
      </w:r>
      <w:proofErr w:type="spellEnd"/>
      <w:r w:rsidRPr="00B04AA8">
        <w:rPr>
          <w:iCs/>
        </w:rPr>
        <w:t xml:space="preserve">, </w:t>
      </w:r>
      <w:proofErr w:type="spellStart"/>
      <w:r w:rsidRPr="00B04AA8">
        <w:rPr>
          <w:iCs/>
        </w:rPr>
        <w:t>hanya</w:t>
      </w:r>
      <w:proofErr w:type="spellEnd"/>
      <w:r w:rsidRPr="00B04AA8">
        <w:rPr>
          <w:iCs/>
        </w:rPr>
        <w:t xml:space="preserve"> 1 </w:t>
      </w:r>
      <w:proofErr w:type="spellStart"/>
      <w:r w:rsidRPr="00B04AA8">
        <w:rPr>
          <w:iCs/>
        </w:rPr>
        <w:t>titik</w:t>
      </w:r>
      <w:proofErr w:type="spellEnd"/>
      <w:r w:rsidRPr="00B04AA8">
        <w:rPr>
          <w:iCs/>
        </w:rPr>
        <w:t xml:space="preserve"> </w:t>
      </w:r>
      <w:proofErr w:type="spellStart"/>
      <w:r w:rsidRPr="00B04AA8">
        <w:rPr>
          <w:iCs/>
        </w:rPr>
        <w:t>posisi</w:t>
      </w:r>
      <w:proofErr w:type="spellEnd"/>
      <w:r w:rsidRPr="00B04AA8">
        <w:rPr>
          <w:iCs/>
        </w:rPr>
        <w:t xml:space="preserve"> yang </w:t>
      </w:r>
      <w:proofErr w:type="spellStart"/>
      <w:r w:rsidRPr="00B04AA8">
        <w:rPr>
          <w:iCs/>
        </w:rPr>
        <w:t>tidak</w:t>
      </w:r>
      <w:proofErr w:type="spellEnd"/>
      <w:r w:rsidRPr="00B04AA8">
        <w:rPr>
          <w:iCs/>
        </w:rPr>
        <w:t xml:space="preserve"> </w:t>
      </w:r>
      <w:proofErr w:type="spellStart"/>
      <w:r w:rsidRPr="00B04AA8">
        <w:rPr>
          <w:iCs/>
        </w:rPr>
        <w:t>bisa</w:t>
      </w:r>
      <w:proofErr w:type="spellEnd"/>
      <w:r w:rsidRPr="00B04AA8">
        <w:rPr>
          <w:iCs/>
        </w:rPr>
        <w:t xml:space="preserve"> </w:t>
      </w:r>
      <w:proofErr w:type="spellStart"/>
      <w:r w:rsidRPr="00B04AA8">
        <w:rPr>
          <w:iCs/>
        </w:rPr>
        <w:t>mendeteksi</w:t>
      </w:r>
      <w:proofErr w:type="spellEnd"/>
      <w:r w:rsidRPr="00B04AA8">
        <w:rPr>
          <w:iCs/>
        </w:rPr>
        <w:t xml:space="preserve"> </w:t>
      </w:r>
      <w:proofErr w:type="spellStart"/>
      <w:r w:rsidRPr="00B04AA8">
        <w:rPr>
          <w:iCs/>
        </w:rPr>
        <w:t>gawang</w:t>
      </w:r>
      <w:proofErr w:type="spellEnd"/>
      <w:r w:rsidRPr="00B04AA8">
        <w:rPr>
          <w:iCs/>
        </w:rPr>
        <w:t xml:space="preserve">. Robot </w:t>
      </w:r>
      <w:proofErr w:type="spellStart"/>
      <w:r w:rsidRPr="00B04AA8">
        <w:rPr>
          <w:iCs/>
        </w:rPr>
        <w:t>tidak</w:t>
      </w:r>
      <w:proofErr w:type="spellEnd"/>
      <w:r w:rsidRPr="00B04AA8">
        <w:rPr>
          <w:iCs/>
        </w:rPr>
        <w:t xml:space="preserve"> </w:t>
      </w:r>
      <w:proofErr w:type="spellStart"/>
      <w:r w:rsidRPr="00B04AA8">
        <w:rPr>
          <w:iCs/>
        </w:rPr>
        <w:t>bisa</w:t>
      </w:r>
      <w:proofErr w:type="spellEnd"/>
      <w:r w:rsidRPr="00B04AA8">
        <w:rPr>
          <w:iCs/>
        </w:rPr>
        <w:t xml:space="preserve"> </w:t>
      </w:r>
      <w:proofErr w:type="spellStart"/>
      <w:r w:rsidRPr="00B04AA8">
        <w:rPr>
          <w:iCs/>
        </w:rPr>
        <w:t>mendeteksi</w:t>
      </w:r>
      <w:proofErr w:type="spellEnd"/>
      <w:r w:rsidRPr="00B04AA8">
        <w:rPr>
          <w:iCs/>
        </w:rPr>
        <w:t xml:space="preserve"> </w:t>
      </w:r>
      <w:proofErr w:type="spellStart"/>
      <w:r w:rsidRPr="00B04AA8">
        <w:rPr>
          <w:iCs/>
        </w:rPr>
        <w:t>gawang</w:t>
      </w:r>
      <w:proofErr w:type="spellEnd"/>
      <w:r w:rsidRPr="00B04AA8">
        <w:rPr>
          <w:iCs/>
        </w:rPr>
        <w:t xml:space="preserve"> </w:t>
      </w:r>
      <w:proofErr w:type="spellStart"/>
      <w:r w:rsidRPr="00B04AA8">
        <w:rPr>
          <w:iCs/>
        </w:rPr>
        <w:t>karena</w:t>
      </w:r>
      <w:proofErr w:type="spellEnd"/>
      <w:r w:rsidRPr="00B04AA8">
        <w:rPr>
          <w:iCs/>
        </w:rPr>
        <w:t xml:space="preserve"> yang </w:t>
      </w:r>
      <w:proofErr w:type="spellStart"/>
      <w:r w:rsidRPr="00B04AA8">
        <w:rPr>
          <w:iCs/>
        </w:rPr>
        <w:t>terlihat</w:t>
      </w:r>
      <w:proofErr w:type="spellEnd"/>
      <w:r w:rsidRPr="00B04AA8">
        <w:rPr>
          <w:iCs/>
        </w:rPr>
        <w:t xml:space="preserve"> </w:t>
      </w:r>
      <w:proofErr w:type="spellStart"/>
      <w:r w:rsidRPr="00B04AA8">
        <w:rPr>
          <w:iCs/>
        </w:rPr>
        <w:t>dari</w:t>
      </w:r>
      <w:proofErr w:type="spellEnd"/>
      <w:r w:rsidRPr="00B04AA8">
        <w:rPr>
          <w:iCs/>
        </w:rPr>
        <w:t xml:space="preserve"> </w:t>
      </w:r>
      <w:proofErr w:type="spellStart"/>
      <w:r w:rsidRPr="00B04AA8">
        <w:rPr>
          <w:iCs/>
        </w:rPr>
        <w:t>kamera</w:t>
      </w:r>
      <w:proofErr w:type="spellEnd"/>
      <w:r w:rsidRPr="00B04AA8">
        <w:rPr>
          <w:iCs/>
        </w:rPr>
        <w:t xml:space="preserve"> </w:t>
      </w:r>
      <w:proofErr w:type="spellStart"/>
      <w:r w:rsidRPr="00B04AA8">
        <w:rPr>
          <w:iCs/>
        </w:rPr>
        <w:t>adalah</w:t>
      </w:r>
      <w:proofErr w:type="spellEnd"/>
      <w:r w:rsidRPr="00B04AA8">
        <w:rPr>
          <w:iCs/>
        </w:rPr>
        <w:t xml:space="preserve"> </w:t>
      </w:r>
      <w:proofErr w:type="spellStart"/>
      <w:r w:rsidRPr="00B04AA8">
        <w:rPr>
          <w:iCs/>
        </w:rPr>
        <w:t>sisi</w:t>
      </w:r>
      <w:proofErr w:type="spellEnd"/>
      <w:r w:rsidRPr="00B04AA8">
        <w:rPr>
          <w:iCs/>
        </w:rPr>
        <w:t xml:space="preserve"> </w:t>
      </w:r>
      <w:proofErr w:type="spellStart"/>
      <w:r w:rsidRPr="00B04AA8">
        <w:rPr>
          <w:iCs/>
        </w:rPr>
        <w:t>samping</w:t>
      </w:r>
      <w:proofErr w:type="spellEnd"/>
      <w:r w:rsidRPr="00B04AA8">
        <w:rPr>
          <w:iCs/>
        </w:rPr>
        <w:t xml:space="preserve"> </w:t>
      </w:r>
      <w:proofErr w:type="spellStart"/>
      <w:r w:rsidRPr="00B04AA8">
        <w:rPr>
          <w:iCs/>
        </w:rPr>
        <w:t>gawang</w:t>
      </w:r>
      <w:proofErr w:type="spellEnd"/>
      <w:r w:rsidRPr="00B04AA8">
        <w:rPr>
          <w:iCs/>
        </w:rPr>
        <w:t xml:space="preserve">, </w:t>
      </w:r>
      <w:proofErr w:type="spellStart"/>
      <w:r w:rsidRPr="00B04AA8">
        <w:rPr>
          <w:iCs/>
        </w:rPr>
        <w:t>sehingga</w:t>
      </w:r>
      <w:proofErr w:type="spellEnd"/>
      <w:r w:rsidRPr="00B04AA8">
        <w:rPr>
          <w:iCs/>
        </w:rPr>
        <w:t xml:space="preserve"> area </w:t>
      </w:r>
      <w:proofErr w:type="spellStart"/>
      <w:r w:rsidRPr="00B04AA8">
        <w:rPr>
          <w:iCs/>
        </w:rPr>
        <w:t>sisi</w:t>
      </w:r>
      <w:proofErr w:type="spellEnd"/>
      <w:r w:rsidRPr="00B04AA8">
        <w:rPr>
          <w:iCs/>
        </w:rPr>
        <w:t xml:space="preserve"> </w:t>
      </w:r>
      <w:proofErr w:type="spellStart"/>
      <w:r w:rsidRPr="00B04AA8">
        <w:rPr>
          <w:iCs/>
        </w:rPr>
        <w:t>gawang</w:t>
      </w:r>
      <w:proofErr w:type="spellEnd"/>
      <w:r w:rsidRPr="00B04AA8">
        <w:rPr>
          <w:iCs/>
        </w:rPr>
        <w:t xml:space="preserve"> </w:t>
      </w:r>
      <w:proofErr w:type="spellStart"/>
      <w:r w:rsidRPr="00B04AA8">
        <w:rPr>
          <w:iCs/>
        </w:rPr>
        <w:t>bagian</w:t>
      </w:r>
      <w:proofErr w:type="spellEnd"/>
      <w:r w:rsidRPr="00B04AA8">
        <w:rPr>
          <w:iCs/>
        </w:rPr>
        <w:t xml:space="preserve"> </w:t>
      </w:r>
      <w:proofErr w:type="spellStart"/>
      <w:r w:rsidRPr="00B04AA8">
        <w:rPr>
          <w:iCs/>
        </w:rPr>
        <w:t>depan</w:t>
      </w:r>
      <w:proofErr w:type="spellEnd"/>
      <w:r w:rsidRPr="00B04AA8">
        <w:rPr>
          <w:iCs/>
        </w:rPr>
        <w:t xml:space="preserve"> </w:t>
      </w:r>
      <w:proofErr w:type="spellStart"/>
      <w:r w:rsidRPr="00B04AA8">
        <w:rPr>
          <w:iCs/>
        </w:rPr>
        <w:t>tidak</w:t>
      </w:r>
      <w:proofErr w:type="spellEnd"/>
      <w:r w:rsidRPr="00B04AA8">
        <w:rPr>
          <w:iCs/>
        </w:rPr>
        <w:t xml:space="preserve"> </w:t>
      </w:r>
      <w:proofErr w:type="spellStart"/>
      <w:r w:rsidRPr="00B04AA8">
        <w:rPr>
          <w:iCs/>
        </w:rPr>
        <w:t>terlihat</w:t>
      </w:r>
      <w:proofErr w:type="spellEnd"/>
      <w:r w:rsidRPr="00B04AA8">
        <w:rPr>
          <w:iCs/>
        </w:rPr>
        <w:t>.</w:t>
      </w:r>
    </w:p>
    <w:p w14:paraId="25F4AA71" w14:textId="77777777" w:rsidR="00B04AA8" w:rsidRPr="00B04AA8" w:rsidRDefault="00B04AA8" w:rsidP="00B04AA8">
      <w:pPr>
        <w:pStyle w:val="Keywords"/>
        <w:rPr>
          <w:lang w:val="id-ID"/>
        </w:rPr>
      </w:pPr>
      <w:r w:rsidRPr="00B04AA8">
        <w:rPr>
          <w:lang w:val="id-ID"/>
        </w:rPr>
        <w:t>Keywords—</w:t>
      </w:r>
      <w:proofErr w:type="spellStart"/>
      <w:r w:rsidRPr="00B04AA8">
        <w:t>Kamera</w:t>
      </w:r>
      <w:proofErr w:type="spellEnd"/>
      <w:r w:rsidRPr="00B04AA8">
        <w:t xml:space="preserve"> </w:t>
      </w:r>
      <w:r w:rsidRPr="00B04AA8">
        <w:rPr>
          <w:lang w:val="id-ID"/>
        </w:rPr>
        <w:t xml:space="preserve">Omnidirectional, Radial Search Lines, </w:t>
      </w:r>
      <w:proofErr w:type="spellStart"/>
      <w:r w:rsidRPr="00B04AA8">
        <w:t>Deteksi</w:t>
      </w:r>
      <w:proofErr w:type="spellEnd"/>
      <w:r w:rsidRPr="00B04AA8">
        <w:t xml:space="preserve"> </w:t>
      </w:r>
      <w:proofErr w:type="spellStart"/>
      <w:r w:rsidRPr="00B04AA8">
        <w:rPr>
          <w:lang w:val="en-ID"/>
        </w:rPr>
        <w:t>Gawang</w:t>
      </w:r>
      <w:proofErr w:type="spellEnd"/>
      <w:r w:rsidRPr="00B04AA8">
        <w:rPr>
          <w:lang w:val="id-ID"/>
        </w:rPr>
        <w:t>, Robot Soccer</w:t>
      </w:r>
      <w:r w:rsidRPr="00B04AA8">
        <w:rPr>
          <w:lang w:val="en-ID"/>
        </w:rPr>
        <w:t xml:space="preserve"> ERSOW</w:t>
      </w:r>
    </w:p>
    <w:p w14:paraId="4F389A2F" w14:textId="519B0FE1" w:rsidR="00B04AA8" w:rsidRPr="00B04AA8" w:rsidRDefault="00B04AA8" w:rsidP="00B04AA8">
      <w:pPr>
        <w:rPr>
          <w:lang w:val="en-GB" w:eastAsia="en-GB"/>
        </w:rPr>
        <w:sectPr w:rsidR="00B04AA8" w:rsidRPr="00B04AA8" w:rsidSect="00B04AA8">
          <w:headerReference w:type="first" r:id="rId9"/>
          <w:footerReference w:type="first" r:id="rId10"/>
          <w:pgSz w:w="595.30pt" w:h="841.90pt" w:code="9"/>
          <w:pgMar w:top="55.30pt" w:right="44.50pt" w:bottom="72pt" w:left="44.50pt" w:header="36pt" w:footer="36pt" w:gutter="0pt"/>
          <w:cols w:space="36pt"/>
          <w:titlePg/>
          <w:docGrid w:linePitch="360"/>
        </w:sectPr>
      </w:pPr>
    </w:p>
    <w:p w14:paraId="72FBC67F" w14:textId="77777777" w:rsidR="009F1D79" w:rsidRPr="00B04AA8" w:rsidRDefault="009F1D79">
      <w:pPr>
        <w:rPr>
          <w:sz w:val="18"/>
          <w:szCs w:val="18"/>
          <w:lang w:val="id-ID"/>
        </w:rPr>
        <w:sectPr w:rsidR="009F1D79" w:rsidRPr="00B04AA8" w:rsidSect="003B4E04">
          <w:type w:val="continuous"/>
          <w:pgSz w:w="595.30pt" w:h="841.90pt" w:code="9"/>
          <w:pgMar w:top="22.50pt" w:right="44.65pt" w:bottom="72pt" w:left="44.65pt" w:header="36pt" w:footer="36pt" w:gutter="0pt"/>
          <w:cols w:num="3" w:space="36pt"/>
          <w:docGrid w:linePitch="360"/>
        </w:sectPr>
      </w:pPr>
    </w:p>
    <w:p w14:paraId="3FFAE8DA" w14:textId="77777777" w:rsidR="009303D9" w:rsidRPr="00B04AA8" w:rsidRDefault="00BD670B">
      <w:pPr>
        <w:rPr>
          <w:sz w:val="18"/>
          <w:szCs w:val="18"/>
          <w:lang w:val="id-ID"/>
        </w:rPr>
        <w:sectPr w:rsidR="009303D9" w:rsidRPr="00B04AA8" w:rsidSect="003B4E04">
          <w:type w:val="continuous"/>
          <w:pgSz w:w="595.30pt" w:h="841.90pt" w:code="9"/>
          <w:pgMar w:top="22.50pt" w:right="44.65pt" w:bottom="72pt" w:left="44.65pt" w:header="36pt" w:footer="36pt" w:gutter="0pt"/>
          <w:cols w:num="3" w:space="36pt"/>
          <w:docGrid w:linePitch="360"/>
        </w:sectPr>
      </w:pPr>
      <w:r w:rsidRPr="00B04AA8">
        <w:rPr>
          <w:sz w:val="18"/>
          <w:szCs w:val="18"/>
          <w:lang w:val="id-ID"/>
        </w:rPr>
        <w:lastRenderedPageBreak/>
        <w:br w:type="column"/>
      </w:r>
    </w:p>
    <w:p w14:paraId="60DB08B1" w14:textId="77FE63D3" w:rsidR="009303D9" w:rsidRPr="00B04AA8" w:rsidRDefault="00AD31D9" w:rsidP="006B6B66">
      <w:pPr>
        <w:pStyle w:val="Heading1"/>
        <w:rPr>
          <w:sz w:val="18"/>
          <w:szCs w:val="18"/>
          <w:lang w:val="id-ID"/>
        </w:rPr>
      </w:pPr>
      <w:r w:rsidRPr="00B04AA8">
        <w:rPr>
          <w:sz w:val="18"/>
          <w:szCs w:val="18"/>
        </w:rPr>
        <w:lastRenderedPageBreak/>
        <w:t>Pendahuluan</w:t>
      </w:r>
    </w:p>
    <w:p w14:paraId="72796175" w14:textId="37BE585C" w:rsidR="00682D56" w:rsidRPr="00B04AA8" w:rsidRDefault="00682D56" w:rsidP="00682D56">
      <w:pPr>
        <w:pStyle w:val="BodyText"/>
        <w:rPr>
          <w:sz w:val="18"/>
          <w:szCs w:val="18"/>
          <w:lang w:val="id-ID"/>
        </w:rPr>
      </w:pPr>
      <w:r w:rsidRPr="00B04AA8">
        <w:rPr>
          <w:sz w:val="18"/>
          <w:szCs w:val="18"/>
          <w:lang w:val="id-ID"/>
        </w:rPr>
        <w:t>Pertandingan robot di</w:t>
      </w:r>
      <w:proofErr w:type="spellStart"/>
      <w:r w:rsidR="004F3DF8" w:rsidRPr="00B04AA8">
        <w:rPr>
          <w:sz w:val="18"/>
          <w:szCs w:val="18"/>
          <w:lang w:val="en-ID"/>
        </w:rPr>
        <w:t>tandingkan</w:t>
      </w:r>
      <w:proofErr w:type="spellEnd"/>
      <w:r w:rsidRPr="00B04AA8">
        <w:rPr>
          <w:sz w:val="18"/>
          <w:szCs w:val="18"/>
          <w:lang w:val="id-ID"/>
        </w:rPr>
        <w:t xml:space="preserve"> sebagai bentuk kompetisi ilmu pengetahuan dalam pengembangan robot. Salah satu pertandingan robot terbesar di Indonesia adalah Kontes Robot Indonesia (KRI). Politeknik Elektronika Negeri Surabaya (PENS) sebagai salah satu perguruan tinggi yang kompeten di bidang teknologi tentu saja turut andil dalam kontes robot tersebut. Pada salah satu kategori yang diperlombakan</w:t>
      </w:r>
      <w:r w:rsidR="004F3DF8" w:rsidRPr="00B04AA8">
        <w:rPr>
          <w:sz w:val="18"/>
          <w:szCs w:val="18"/>
          <w:lang w:val="en-ID"/>
        </w:rPr>
        <w:t xml:space="preserve"> </w:t>
      </w:r>
      <w:proofErr w:type="spellStart"/>
      <w:r w:rsidR="004F3DF8" w:rsidRPr="00B04AA8">
        <w:rPr>
          <w:sz w:val="18"/>
          <w:szCs w:val="18"/>
          <w:lang w:val="en-ID"/>
        </w:rPr>
        <w:t>yaitu</w:t>
      </w:r>
      <w:proofErr w:type="spellEnd"/>
      <w:r w:rsidRPr="00B04AA8">
        <w:rPr>
          <w:sz w:val="18"/>
          <w:szCs w:val="18"/>
          <w:lang w:val="id-ID"/>
        </w:rPr>
        <w:t xml:space="preserve"> Kontes Robot Sepak Bola Indonesia (KRSBI) Beroda, PENS memiliki robot yang diberi nama </w:t>
      </w:r>
      <w:r w:rsidR="004F3DF8" w:rsidRPr="00B04AA8">
        <w:rPr>
          <w:sz w:val="18"/>
          <w:szCs w:val="18"/>
          <w:lang w:val="en-ID"/>
        </w:rPr>
        <w:t>EEPIS Robot Soccer Wheeled (</w:t>
      </w:r>
      <w:r w:rsidRPr="00B04AA8">
        <w:rPr>
          <w:sz w:val="18"/>
          <w:szCs w:val="18"/>
          <w:lang w:val="id-ID"/>
        </w:rPr>
        <w:t>ERSOW</w:t>
      </w:r>
      <w:r w:rsidR="004F3DF8" w:rsidRPr="00B04AA8">
        <w:rPr>
          <w:sz w:val="18"/>
          <w:szCs w:val="18"/>
          <w:lang w:val="en-ID"/>
        </w:rPr>
        <w:t>)</w:t>
      </w:r>
      <w:r w:rsidRPr="00B04AA8">
        <w:rPr>
          <w:sz w:val="18"/>
          <w:szCs w:val="18"/>
          <w:lang w:val="id-ID"/>
        </w:rPr>
        <w:t>.</w:t>
      </w:r>
    </w:p>
    <w:p w14:paraId="359CB320" w14:textId="65CDC7E4" w:rsidR="00682D56" w:rsidRPr="00B04AA8" w:rsidRDefault="00682D56" w:rsidP="00682D56">
      <w:pPr>
        <w:pStyle w:val="BodyText"/>
        <w:rPr>
          <w:sz w:val="18"/>
          <w:szCs w:val="18"/>
          <w:lang w:val="en-ID"/>
        </w:rPr>
      </w:pPr>
      <w:r w:rsidRPr="00B04AA8">
        <w:rPr>
          <w:sz w:val="18"/>
          <w:szCs w:val="18"/>
          <w:lang w:val="id-ID"/>
        </w:rPr>
        <w:t xml:space="preserve">ERSOW merupakan </w:t>
      </w:r>
      <w:r w:rsidRPr="00B04AA8">
        <w:rPr>
          <w:i/>
          <w:iCs/>
          <w:sz w:val="18"/>
          <w:szCs w:val="18"/>
          <w:lang w:val="id-ID"/>
        </w:rPr>
        <w:t xml:space="preserve">mobile </w:t>
      </w:r>
      <w:r w:rsidRPr="00B04AA8">
        <w:rPr>
          <w:i/>
          <w:iCs/>
          <w:sz w:val="18"/>
          <w:szCs w:val="18"/>
          <w:lang w:val="en-US"/>
        </w:rPr>
        <w:t xml:space="preserve">soccer </w:t>
      </w:r>
      <w:r w:rsidRPr="00B04AA8">
        <w:rPr>
          <w:i/>
          <w:iCs/>
          <w:sz w:val="18"/>
          <w:szCs w:val="18"/>
          <w:lang w:val="id-ID"/>
        </w:rPr>
        <w:t>robot</w:t>
      </w:r>
      <w:r w:rsidRPr="00B04AA8">
        <w:rPr>
          <w:sz w:val="18"/>
          <w:szCs w:val="18"/>
          <w:lang w:val="id-ID"/>
        </w:rPr>
        <w:t xml:space="preserve"> beroda yang dibuat oleh tim robot PENS untuk mengikuti perlombaan KRSBI. Dalam pembuatannya, ERSOW mengikuti persyaratan </w:t>
      </w:r>
      <w:r w:rsidRPr="00B04AA8">
        <w:rPr>
          <w:i/>
          <w:iCs/>
          <w:sz w:val="18"/>
          <w:szCs w:val="18"/>
          <w:lang w:val="id-ID"/>
        </w:rPr>
        <w:t>Middle Size League (MSL) RoboCup Soccer League</w:t>
      </w:r>
      <w:r w:rsidRPr="00B04AA8">
        <w:rPr>
          <w:sz w:val="18"/>
          <w:szCs w:val="18"/>
          <w:lang w:val="id-ID"/>
        </w:rPr>
        <w:t xml:space="preserve"> yang menjadi acuan dari KRSBI Beroda. Sesuai dengan acuan tersebut, ERSOW harus memiliki kemampuan otonom untuk bertanding. Dalam sebuah sistem robot otonom, kemampuan </w:t>
      </w:r>
      <w:proofErr w:type="spellStart"/>
      <w:r w:rsidR="004F3DF8" w:rsidRPr="00B04AA8">
        <w:rPr>
          <w:sz w:val="18"/>
          <w:szCs w:val="18"/>
          <w:lang w:val="en-ID"/>
        </w:rPr>
        <w:t>mendeteksi</w:t>
      </w:r>
      <w:proofErr w:type="spellEnd"/>
      <w:r w:rsidRPr="00B04AA8">
        <w:rPr>
          <w:sz w:val="18"/>
          <w:szCs w:val="18"/>
          <w:lang w:val="id-ID"/>
        </w:rPr>
        <w:t xml:space="preserve"> gawang menjadi salah satu fitur penting. </w:t>
      </w:r>
      <w:r w:rsidR="004F3DF8" w:rsidRPr="00B04AA8">
        <w:rPr>
          <w:sz w:val="18"/>
          <w:szCs w:val="18"/>
          <w:lang w:val="en-ID"/>
        </w:rPr>
        <w:t xml:space="preserve">Cara </w:t>
      </w:r>
      <w:proofErr w:type="spellStart"/>
      <w:r w:rsidR="004F3DF8" w:rsidRPr="00B04AA8">
        <w:rPr>
          <w:sz w:val="18"/>
          <w:szCs w:val="18"/>
          <w:lang w:val="en-ID"/>
        </w:rPr>
        <w:t>untuk</w:t>
      </w:r>
      <w:proofErr w:type="spellEnd"/>
      <w:r w:rsidR="004F3DF8" w:rsidRPr="00B04AA8">
        <w:rPr>
          <w:sz w:val="18"/>
          <w:szCs w:val="18"/>
          <w:lang w:val="en-ID"/>
        </w:rPr>
        <w:t xml:space="preserve"> </w:t>
      </w:r>
      <w:proofErr w:type="spellStart"/>
      <w:r w:rsidR="004F3DF8" w:rsidRPr="00B04AA8">
        <w:rPr>
          <w:sz w:val="18"/>
          <w:szCs w:val="18"/>
          <w:lang w:val="en-ID"/>
        </w:rPr>
        <w:t>mendeteksinya</w:t>
      </w:r>
      <w:proofErr w:type="spellEnd"/>
      <w:r w:rsidR="004F3DF8" w:rsidRPr="00B04AA8">
        <w:rPr>
          <w:sz w:val="18"/>
          <w:szCs w:val="18"/>
          <w:lang w:val="en-ID"/>
        </w:rPr>
        <w:t xml:space="preserve"> </w:t>
      </w:r>
      <w:r w:rsidRPr="00B04AA8">
        <w:rPr>
          <w:sz w:val="18"/>
          <w:szCs w:val="18"/>
          <w:lang w:val="id-ID"/>
        </w:rPr>
        <w:t>adalah dengan menggunakan</w:t>
      </w:r>
      <w:r w:rsidR="004F3DF8" w:rsidRPr="00B04AA8">
        <w:rPr>
          <w:sz w:val="18"/>
          <w:szCs w:val="18"/>
          <w:lang w:val="en-ID"/>
        </w:rPr>
        <w:t xml:space="preserve"> </w:t>
      </w:r>
      <w:proofErr w:type="spellStart"/>
      <w:r w:rsidR="004F3DF8" w:rsidRPr="00B04AA8">
        <w:rPr>
          <w:sz w:val="18"/>
          <w:szCs w:val="18"/>
          <w:lang w:val="en-ID"/>
        </w:rPr>
        <w:t>kamera</w:t>
      </w:r>
      <w:proofErr w:type="spellEnd"/>
      <w:r w:rsidRPr="00B04AA8">
        <w:rPr>
          <w:sz w:val="18"/>
          <w:szCs w:val="18"/>
          <w:lang w:val="id-ID"/>
        </w:rPr>
        <w:t xml:space="preserve">. ERSOW menggunakan kamera </w:t>
      </w:r>
      <w:r w:rsidRPr="00B04AA8">
        <w:rPr>
          <w:i/>
          <w:iCs/>
          <w:sz w:val="18"/>
          <w:szCs w:val="18"/>
          <w:lang w:val="id-ID"/>
        </w:rPr>
        <w:t>omnidirectional</w:t>
      </w:r>
      <w:r w:rsidRPr="00B04AA8">
        <w:rPr>
          <w:sz w:val="18"/>
          <w:szCs w:val="18"/>
          <w:lang w:val="id-ID"/>
        </w:rPr>
        <w:t xml:space="preserve"> sebagai </w:t>
      </w:r>
      <w:r w:rsidRPr="00B04AA8">
        <w:rPr>
          <w:i/>
          <w:iCs/>
          <w:sz w:val="18"/>
          <w:szCs w:val="18"/>
          <w:lang w:val="id-ID"/>
        </w:rPr>
        <w:t>vision</w:t>
      </w:r>
      <w:r w:rsidRPr="00B04AA8">
        <w:rPr>
          <w:sz w:val="18"/>
          <w:szCs w:val="18"/>
          <w:lang w:val="id-ID"/>
        </w:rPr>
        <w:t xml:space="preserve"> </w:t>
      </w:r>
      <w:proofErr w:type="spellStart"/>
      <w:r w:rsidR="004F3DF8" w:rsidRPr="00B04AA8">
        <w:rPr>
          <w:sz w:val="18"/>
          <w:szCs w:val="18"/>
          <w:lang w:val="en-ID"/>
        </w:rPr>
        <w:t>untuk</w:t>
      </w:r>
      <w:proofErr w:type="spellEnd"/>
      <w:r w:rsidR="004F3DF8" w:rsidRPr="00B04AA8">
        <w:rPr>
          <w:sz w:val="18"/>
          <w:szCs w:val="18"/>
          <w:lang w:val="en-ID"/>
        </w:rPr>
        <w:t xml:space="preserve"> </w:t>
      </w:r>
      <w:proofErr w:type="spellStart"/>
      <w:r w:rsidR="004F3DF8" w:rsidRPr="00B04AA8">
        <w:rPr>
          <w:sz w:val="18"/>
          <w:szCs w:val="18"/>
          <w:lang w:val="en-ID"/>
        </w:rPr>
        <w:t>melihat</w:t>
      </w:r>
      <w:proofErr w:type="spellEnd"/>
      <w:r w:rsidR="004F3DF8" w:rsidRPr="00B04AA8">
        <w:rPr>
          <w:sz w:val="18"/>
          <w:szCs w:val="18"/>
          <w:lang w:val="en-ID"/>
        </w:rPr>
        <w:t xml:space="preserve"> </w:t>
      </w:r>
      <w:proofErr w:type="spellStart"/>
      <w:r w:rsidR="004F3DF8" w:rsidRPr="00B04AA8">
        <w:rPr>
          <w:sz w:val="18"/>
          <w:szCs w:val="18"/>
          <w:lang w:val="en-ID"/>
        </w:rPr>
        <w:t>seluruh</w:t>
      </w:r>
      <w:proofErr w:type="spellEnd"/>
      <w:r w:rsidR="004F3DF8" w:rsidRPr="00B04AA8">
        <w:rPr>
          <w:sz w:val="18"/>
          <w:szCs w:val="18"/>
          <w:lang w:val="en-ID"/>
        </w:rPr>
        <w:t xml:space="preserve"> area </w:t>
      </w:r>
      <w:proofErr w:type="spellStart"/>
      <w:r w:rsidR="004F3DF8" w:rsidRPr="00B04AA8">
        <w:rPr>
          <w:sz w:val="18"/>
          <w:szCs w:val="18"/>
          <w:lang w:val="en-ID"/>
        </w:rPr>
        <w:t>lapangan</w:t>
      </w:r>
      <w:proofErr w:type="spellEnd"/>
      <w:r w:rsidR="004F3DF8" w:rsidRPr="00B04AA8">
        <w:rPr>
          <w:sz w:val="18"/>
          <w:szCs w:val="18"/>
          <w:lang w:val="en-ID"/>
        </w:rPr>
        <w:t>.</w:t>
      </w:r>
    </w:p>
    <w:p w14:paraId="5790A293" w14:textId="4E346C68" w:rsidR="00682D56" w:rsidRPr="00B04AA8" w:rsidRDefault="00682D56" w:rsidP="00682D56">
      <w:pPr>
        <w:pStyle w:val="BodyText"/>
        <w:rPr>
          <w:sz w:val="18"/>
          <w:szCs w:val="18"/>
          <w:lang w:val="en-ID"/>
        </w:rPr>
      </w:pPr>
      <w:r w:rsidRPr="00B04AA8">
        <w:rPr>
          <w:sz w:val="18"/>
          <w:szCs w:val="18"/>
          <w:lang w:val="id-ID"/>
        </w:rPr>
        <w:t xml:space="preserve">Penggunaan kamera omnidirectional sebagai vision robot lebih umum digunakan dibandingkan kamera konvensional. Dengan menggunakan kamera omnidirectional yang memiliki cakupan pandangan yang lebih lebar yaitu 360 derajat maka akan menguntungkan dalam menganalisis kondisi lingkungan sekitar. Dari citra yang dihasilkan, informasi yang didapatkan akan lebih lengkap mengenai keadaan sekitar </w:t>
      </w:r>
      <w:proofErr w:type="spellStart"/>
      <w:r w:rsidR="004F3DF8" w:rsidRPr="00B04AA8">
        <w:rPr>
          <w:sz w:val="18"/>
          <w:szCs w:val="18"/>
          <w:lang w:val="en-ID"/>
        </w:rPr>
        <w:t>lapangan</w:t>
      </w:r>
      <w:proofErr w:type="spellEnd"/>
      <w:r w:rsidR="004F3DF8" w:rsidRPr="00B04AA8">
        <w:rPr>
          <w:sz w:val="18"/>
          <w:szCs w:val="18"/>
          <w:lang w:val="en-ID"/>
        </w:rPr>
        <w:t>.</w:t>
      </w:r>
    </w:p>
    <w:p w14:paraId="4DE94E82" w14:textId="7A7D3D85" w:rsidR="009303D9" w:rsidRPr="00B04AA8" w:rsidRDefault="00682D56" w:rsidP="00682D56">
      <w:pPr>
        <w:pStyle w:val="BodyText"/>
        <w:rPr>
          <w:sz w:val="18"/>
          <w:szCs w:val="18"/>
          <w:lang w:val="id-ID"/>
        </w:rPr>
      </w:pPr>
      <w:r w:rsidRPr="00B04AA8">
        <w:rPr>
          <w:sz w:val="18"/>
          <w:szCs w:val="18"/>
          <w:lang w:val="id-ID"/>
        </w:rPr>
        <w:t>Dalam melakukan proses pen</w:t>
      </w:r>
      <w:r w:rsidR="004F3DF8" w:rsidRPr="00B04AA8">
        <w:rPr>
          <w:sz w:val="18"/>
          <w:szCs w:val="18"/>
          <w:lang w:val="en-ID"/>
        </w:rPr>
        <w:t>g</w:t>
      </w:r>
      <w:r w:rsidRPr="00B04AA8">
        <w:rPr>
          <w:sz w:val="18"/>
          <w:szCs w:val="18"/>
          <w:lang w:val="id-ID"/>
        </w:rPr>
        <w:t>olahan citra omnidirectional tersebut terdapat berbagai metode yang telah dilakukan oleh berbagai pihak. Salah satunya yang telah dilakukan oleh A.K. Mulya dan timnya yang telah melakukan penelitian mengenai deteksi gawang dan bola menggunakan metode metode radial search lines</w:t>
      </w:r>
      <w:r w:rsidR="004F3DF8" w:rsidRPr="00B04AA8">
        <w:rPr>
          <w:sz w:val="18"/>
          <w:szCs w:val="18"/>
          <w:lang w:val="en-ID"/>
        </w:rPr>
        <w:t xml:space="preserve"> [1]</w:t>
      </w:r>
      <w:r w:rsidRPr="00B04AA8">
        <w:rPr>
          <w:sz w:val="18"/>
          <w:szCs w:val="18"/>
          <w:lang w:val="id-ID"/>
        </w:rPr>
        <w:t>. Namun dalam kasus yang digunakan dalam penetlitian ini adalah pen</w:t>
      </w:r>
      <w:r w:rsidR="004F3DF8" w:rsidRPr="00B04AA8">
        <w:rPr>
          <w:sz w:val="18"/>
          <w:szCs w:val="18"/>
          <w:lang w:val="en-ID"/>
        </w:rPr>
        <w:t>g</w:t>
      </w:r>
      <w:r w:rsidRPr="00B04AA8">
        <w:rPr>
          <w:sz w:val="18"/>
          <w:szCs w:val="18"/>
          <w:lang w:val="id-ID"/>
        </w:rPr>
        <w:t>gunaan obyek gawang berwarna kuning sebagai landmark, dimana kondisi gawang tersebut tidak relevan dengan kondisi pertandingan KRSBI yang diikuti oleh ERSOW yang memiliki kriteria gawang dengan bentuk dan warna yang berbeda.</w:t>
      </w:r>
    </w:p>
    <w:p w14:paraId="258BFD84" w14:textId="23E20C45" w:rsidR="004F3DF8" w:rsidRPr="00B04AA8" w:rsidRDefault="006A34CB" w:rsidP="00682D56">
      <w:pPr>
        <w:pStyle w:val="BodyText"/>
        <w:rPr>
          <w:sz w:val="18"/>
          <w:szCs w:val="18"/>
          <w:lang w:val="en-US"/>
        </w:rPr>
      </w:pPr>
      <w:proofErr w:type="spellStart"/>
      <w:r w:rsidRPr="00B04AA8">
        <w:rPr>
          <w:sz w:val="18"/>
          <w:szCs w:val="18"/>
          <w:lang w:val="en-US"/>
        </w:rPr>
        <w:t>Penelitian</w:t>
      </w:r>
      <w:proofErr w:type="spellEnd"/>
      <w:r w:rsidRPr="00B04AA8">
        <w:rPr>
          <w:sz w:val="18"/>
          <w:szCs w:val="18"/>
          <w:lang w:val="en-US"/>
        </w:rPr>
        <w:t xml:space="preserve"> </w:t>
      </w:r>
      <w:proofErr w:type="spellStart"/>
      <w:r w:rsidRPr="00B04AA8">
        <w:rPr>
          <w:sz w:val="18"/>
          <w:szCs w:val="18"/>
          <w:lang w:val="en-US"/>
        </w:rPr>
        <w:t>ini</w:t>
      </w:r>
      <w:proofErr w:type="spellEnd"/>
      <w:r w:rsidRPr="00B04AA8">
        <w:rPr>
          <w:sz w:val="18"/>
          <w:szCs w:val="18"/>
          <w:lang w:val="en-US"/>
        </w:rPr>
        <w:t xml:space="preserve"> </w:t>
      </w:r>
      <w:proofErr w:type="spellStart"/>
      <w:r w:rsidRPr="00B04AA8">
        <w:rPr>
          <w:sz w:val="18"/>
          <w:szCs w:val="18"/>
          <w:lang w:val="en-US"/>
        </w:rPr>
        <w:t>merupakan</w:t>
      </w:r>
      <w:proofErr w:type="spellEnd"/>
      <w:r w:rsidRPr="00B04AA8">
        <w:rPr>
          <w:sz w:val="18"/>
          <w:szCs w:val="18"/>
          <w:lang w:val="en-US"/>
        </w:rPr>
        <w:t xml:space="preserve"> </w:t>
      </w:r>
      <w:proofErr w:type="spellStart"/>
      <w:r w:rsidR="00542535" w:rsidRPr="00B04AA8">
        <w:rPr>
          <w:sz w:val="18"/>
          <w:szCs w:val="18"/>
          <w:lang w:val="en-US"/>
        </w:rPr>
        <w:t>usaha</w:t>
      </w:r>
      <w:proofErr w:type="spellEnd"/>
      <w:r w:rsidR="00542535" w:rsidRPr="00B04AA8">
        <w:rPr>
          <w:sz w:val="18"/>
          <w:szCs w:val="18"/>
          <w:lang w:val="en-US"/>
        </w:rPr>
        <w:t xml:space="preserve"> </w:t>
      </w:r>
      <w:proofErr w:type="spellStart"/>
      <w:r w:rsidR="00542535" w:rsidRPr="00B04AA8">
        <w:rPr>
          <w:sz w:val="18"/>
          <w:szCs w:val="18"/>
          <w:lang w:val="en-US"/>
        </w:rPr>
        <w:t>perba</w:t>
      </w:r>
      <w:r w:rsidR="0052361E" w:rsidRPr="00B04AA8">
        <w:rPr>
          <w:sz w:val="18"/>
          <w:szCs w:val="18"/>
          <w:lang w:val="en-US"/>
        </w:rPr>
        <w:t>ikan</w:t>
      </w:r>
      <w:proofErr w:type="spellEnd"/>
      <w:r w:rsidR="0052361E" w:rsidRPr="00B04AA8">
        <w:rPr>
          <w:sz w:val="18"/>
          <w:szCs w:val="18"/>
          <w:lang w:val="en-US"/>
        </w:rPr>
        <w:t xml:space="preserve"> </w:t>
      </w:r>
      <w:proofErr w:type="spellStart"/>
      <w:r w:rsidR="0052361E" w:rsidRPr="00B04AA8">
        <w:rPr>
          <w:sz w:val="18"/>
          <w:szCs w:val="18"/>
          <w:lang w:val="en-US"/>
        </w:rPr>
        <w:t>dari</w:t>
      </w:r>
      <w:proofErr w:type="spellEnd"/>
      <w:r w:rsidR="00542535" w:rsidRPr="00B04AA8">
        <w:rPr>
          <w:sz w:val="18"/>
          <w:szCs w:val="18"/>
          <w:lang w:val="en-US"/>
        </w:rPr>
        <w:t xml:space="preserve"> </w:t>
      </w:r>
      <w:proofErr w:type="spellStart"/>
      <w:r w:rsidR="00542535" w:rsidRPr="00B04AA8">
        <w:rPr>
          <w:sz w:val="18"/>
          <w:szCs w:val="18"/>
          <w:lang w:val="en-US"/>
        </w:rPr>
        <w:t>penelitian</w:t>
      </w:r>
      <w:proofErr w:type="spellEnd"/>
      <w:r w:rsidR="00542535" w:rsidRPr="00B04AA8">
        <w:rPr>
          <w:sz w:val="18"/>
          <w:szCs w:val="18"/>
          <w:lang w:val="en-US"/>
        </w:rPr>
        <w:t xml:space="preserve"> </w:t>
      </w:r>
      <w:proofErr w:type="spellStart"/>
      <w:r w:rsidR="00542535" w:rsidRPr="00B04AA8">
        <w:rPr>
          <w:sz w:val="18"/>
          <w:szCs w:val="18"/>
          <w:lang w:val="en-US"/>
        </w:rPr>
        <w:t>tersebut</w:t>
      </w:r>
      <w:proofErr w:type="spellEnd"/>
      <w:r w:rsidR="00542535" w:rsidRPr="00B04AA8">
        <w:rPr>
          <w:sz w:val="18"/>
          <w:szCs w:val="18"/>
          <w:lang w:val="en-US"/>
        </w:rPr>
        <w:t xml:space="preserve"> </w:t>
      </w:r>
      <w:proofErr w:type="spellStart"/>
      <w:r w:rsidR="0052361E" w:rsidRPr="00B04AA8">
        <w:rPr>
          <w:sz w:val="18"/>
          <w:szCs w:val="18"/>
          <w:lang w:val="en-US"/>
        </w:rPr>
        <w:t>pada</w:t>
      </w:r>
      <w:proofErr w:type="spellEnd"/>
      <w:r w:rsidR="0052361E" w:rsidRPr="00B04AA8">
        <w:rPr>
          <w:sz w:val="18"/>
          <w:szCs w:val="18"/>
          <w:lang w:val="en-US"/>
        </w:rPr>
        <w:t xml:space="preserve"> </w:t>
      </w:r>
      <w:proofErr w:type="spellStart"/>
      <w:r w:rsidR="0052361E" w:rsidRPr="00B04AA8">
        <w:rPr>
          <w:sz w:val="18"/>
          <w:szCs w:val="18"/>
          <w:lang w:val="en-US"/>
        </w:rPr>
        <w:t>bagian</w:t>
      </w:r>
      <w:proofErr w:type="spellEnd"/>
      <w:r w:rsidR="0052361E" w:rsidRPr="00B04AA8">
        <w:rPr>
          <w:sz w:val="18"/>
          <w:szCs w:val="18"/>
          <w:lang w:val="en-US"/>
        </w:rPr>
        <w:t xml:space="preserve"> </w:t>
      </w:r>
      <w:proofErr w:type="spellStart"/>
      <w:r w:rsidR="0052361E" w:rsidRPr="00B04AA8">
        <w:rPr>
          <w:sz w:val="18"/>
          <w:szCs w:val="18"/>
          <w:lang w:val="en-US"/>
        </w:rPr>
        <w:t>deteksi</w:t>
      </w:r>
      <w:proofErr w:type="spellEnd"/>
      <w:r w:rsidR="0052361E" w:rsidRPr="00B04AA8">
        <w:rPr>
          <w:sz w:val="18"/>
          <w:szCs w:val="18"/>
          <w:lang w:val="en-US"/>
        </w:rPr>
        <w:t xml:space="preserve"> </w:t>
      </w:r>
      <w:proofErr w:type="spellStart"/>
      <w:r w:rsidR="0052361E" w:rsidRPr="00B04AA8">
        <w:rPr>
          <w:sz w:val="18"/>
          <w:szCs w:val="18"/>
          <w:lang w:val="en-US"/>
        </w:rPr>
        <w:t>gawang</w:t>
      </w:r>
      <w:proofErr w:type="spellEnd"/>
      <w:r w:rsidR="0052361E" w:rsidRPr="00B04AA8">
        <w:rPr>
          <w:sz w:val="18"/>
          <w:szCs w:val="18"/>
          <w:lang w:val="en-US"/>
        </w:rPr>
        <w:t xml:space="preserve">. </w:t>
      </w:r>
      <w:proofErr w:type="spellStart"/>
      <w:r w:rsidR="0052361E" w:rsidRPr="00B04AA8">
        <w:rPr>
          <w:sz w:val="18"/>
          <w:szCs w:val="18"/>
          <w:lang w:val="en-US"/>
        </w:rPr>
        <w:t>Sehingga</w:t>
      </w:r>
      <w:proofErr w:type="spellEnd"/>
      <w:r w:rsidR="0052361E" w:rsidRPr="00B04AA8">
        <w:rPr>
          <w:sz w:val="18"/>
          <w:szCs w:val="18"/>
          <w:lang w:val="en-US"/>
        </w:rPr>
        <w:t xml:space="preserve"> </w:t>
      </w:r>
      <w:proofErr w:type="spellStart"/>
      <w:r w:rsidR="005362A1" w:rsidRPr="00B04AA8">
        <w:rPr>
          <w:sz w:val="18"/>
          <w:szCs w:val="18"/>
          <w:lang w:val="en-US"/>
        </w:rPr>
        <w:t>sistem</w:t>
      </w:r>
      <w:proofErr w:type="spellEnd"/>
      <w:r w:rsidR="005362A1" w:rsidRPr="00B04AA8">
        <w:rPr>
          <w:sz w:val="18"/>
          <w:szCs w:val="18"/>
          <w:lang w:val="en-US"/>
        </w:rPr>
        <w:t xml:space="preserve"> </w:t>
      </w:r>
      <w:proofErr w:type="spellStart"/>
      <w:r w:rsidR="0052361E" w:rsidRPr="00B04AA8">
        <w:rPr>
          <w:sz w:val="18"/>
          <w:szCs w:val="18"/>
          <w:lang w:val="en-US"/>
        </w:rPr>
        <w:t>dapat</w:t>
      </w:r>
      <w:proofErr w:type="spellEnd"/>
      <w:r w:rsidR="0052361E" w:rsidRPr="00B04AA8">
        <w:rPr>
          <w:sz w:val="18"/>
          <w:szCs w:val="18"/>
          <w:lang w:val="en-US"/>
        </w:rPr>
        <w:t xml:space="preserve"> </w:t>
      </w:r>
      <w:proofErr w:type="spellStart"/>
      <w:r w:rsidR="0052361E" w:rsidRPr="00B04AA8">
        <w:rPr>
          <w:sz w:val="18"/>
          <w:szCs w:val="18"/>
          <w:lang w:val="en-US"/>
        </w:rPr>
        <w:t>digunakan</w:t>
      </w:r>
      <w:proofErr w:type="spellEnd"/>
      <w:r w:rsidR="005362A1" w:rsidRPr="00B04AA8">
        <w:rPr>
          <w:sz w:val="18"/>
          <w:szCs w:val="18"/>
          <w:lang w:val="en-US"/>
        </w:rPr>
        <w:t xml:space="preserve"> </w:t>
      </w:r>
      <w:proofErr w:type="spellStart"/>
      <w:r w:rsidR="005362A1" w:rsidRPr="00B04AA8">
        <w:rPr>
          <w:sz w:val="18"/>
          <w:szCs w:val="18"/>
          <w:lang w:val="en-US"/>
        </w:rPr>
        <w:t>oleh</w:t>
      </w:r>
      <w:proofErr w:type="spellEnd"/>
      <w:r w:rsidR="005362A1" w:rsidRPr="00B04AA8">
        <w:rPr>
          <w:sz w:val="18"/>
          <w:szCs w:val="18"/>
          <w:lang w:val="en-US"/>
        </w:rPr>
        <w:t xml:space="preserve"> ERSOW </w:t>
      </w:r>
      <w:proofErr w:type="spellStart"/>
      <w:r w:rsidR="005362A1" w:rsidRPr="00B04AA8">
        <w:rPr>
          <w:sz w:val="18"/>
          <w:szCs w:val="18"/>
          <w:lang w:val="en-US"/>
        </w:rPr>
        <w:t>dalam</w:t>
      </w:r>
      <w:proofErr w:type="spellEnd"/>
      <w:r w:rsidR="005362A1" w:rsidRPr="00B04AA8">
        <w:rPr>
          <w:sz w:val="18"/>
          <w:szCs w:val="18"/>
          <w:lang w:val="en-US"/>
        </w:rPr>
        <w:t xml:space="preserve"> </w:t>
      </w:r>
      <w:proofErr w:type="spellStart"/>
      <w:r w:rsidR="005362A1" w:rsidRPr="00B04AA8">
        <w:rPr>
          <w:sz w:val="18"/>
          <w:szCs w:val="18"/>
          <w:lang w:val="en-US"/>
        </w:rPr>
        <w:t>pertandingan</w:t>
      </w:r>
      <w:proofErr w:type="spellEnd"/>
      <w:r w:rsidR="005362A1" w:rsidRPr="00B04AA8">
        <w:rPr>
          <w:sz w:val="18"/>
          <w:szCs w:val="18"/>
          <w:lang w:val="en-US"/>
        </w:rPr>
        <w:t xml:space="preserve"> </w:t>
      </w:r>
      <w:r w:rsidR="004F3DF8" w:rsidRPr="00B04AA8">
        <w:rPr>
          <w:sz w:val="18"/>
          <w:szCs w:val="18"/>
          <w:lang w:val="en-US"/>
        </w:rPr>
        <w:t xml:space="preserve">di </w:t>
      </w:r>
      <w:proofErr w:type="spellStart"/>
      <w:r w:rsidR="004F3DF8" w:rsidRPr="00B04AA8">
        <w:rPr>
          <w:sz w:val="18"/>
          <w:szCs w:val="18"/>
          <w:lang w:val="en-US"/>
        </w:rPr>
        <w:t>Lapangan</w:t>
      </w:r>
      <w:proofErr w:type="spellEnd"/>
      <w:r w:rsidR="004F3DF8" w:rsidRPr="00B04AA8">
        <w:rPr>
          <w:sz w:val="18"/>
          <w:szCs w:val="18"/>
          <w:lang w:val="en-US"/>
        </w:rPr>
        <w:t xml:space="preserve"> yang </w:t>
      </w:r>
      <w:proofErr w:type="spellStart"/>
      <w:r w:rsidR="004F3DF8" w:rsidRPr="00B04AA8">
        <w:rPr>
          <w:sz w:val="18"/>
          <w:szCs w:val="18"/>
          <w:lang w:val="en-US"/>
        </w:rPr>
        <w:t>sesuai</w:t>
      </w:r>
      <w:proofErr w:type="spellEnd"/>
      <w:r w:rsidR="004F3DF8" w:rsidRPr="00B04AA8">
        <w:rPr>
          <w:sz w:val="18"/>
          <w:szCs w:val="18"/>
          <w:lang w:val="en-US"/>
        </w:rPr>
        <w:t xml:space="preserve"> </w:t>
      </w:r>
      <w:proofErr w:type="spellStart"/>
      <w:r w:rsidR="004F3DF8" w:rsidRPr="00B04AA8">
        <w:rPr>
          <w:sz w:val="18"/>
          <w:szCs w:val="18"/>
          <w:lang w:val="en-US"/>
        </w:rPr>
        <w:t>peraturan</w:t>
      </w:r>
      <w:proofErr w:type="spellEnd"/>
      <w:r w:rsidR="004F3DF8" w:rsidRPr="00B04AA8">
        <w:rPr>
          <w:sz w:val="18"/>
          <w:szCs w:val="18"/>
          <w:lang w:val="en-US"/>
        </w:rPr>
        <w:t xml:space="preserve"> </w:t>
      </w:r>
      <w:proofErr w:type="spellStart"/>
      <w:r w:rsidR="004F3DF8" w:rsidRPr="00B04AA8">
        <w:rPr>
          <w:sz w:val="18"/>
          <w:szCs w:val="18"/>
          <w:lang w:val="en-US"/>
        </w:rPr>
        <w:t>pertandingan</w:t>
      </w:r>
      <w:proofErr w:type="spellEnd"/>
      <w:r w:rsidR="004F3DF8" w:rsidRPr="00B04AA8">
        <w:rPr>
          <w:sz w:val="18"/>
          <w:szCs w:val="18"/>
          <w:lang w:val="en-US"/>
        </w:rPr>
        <w:t xml:space="preserve"> KRSBI </w:t>
      </w:r>
      <w:r w:rsidR="005362A1" w:rsidRPr="00B04AA8">
        <w:rPr>
          <w:sz w:val="18"/>
          <w:szCs w:val="18"/>
          <w:lang w:val="en-US"/>
        </w:rPr>
        <w:t xml:space="preserve">yang </w:t>
      </w:r>
      <w:proofErr w:type="spellStart"/>
      <w:r w:rsidR="005362A1" w:rsidRPr="00B04AA8">
        <w:rPr>
          <w:sz w:val="18"/>
          <w:szCs w:val="18"/>
          <w:lang w:val="en-US"/>
        </w:rPr>
        <w:t>sesungguhnya</w:t>
      </w:r>
      <w:proofErr w:type="spellEnd"/>
      <w:r w:rsidR="005362A1" w:rsidRPr="00B04AA8">
        <w:rPr>
          <w:sz w:val="18"/>
          <w:szCs w:val="18"/>
          <w:lang w:val="en-US"/>
        </w:rPr>
        <w:t xml:space="preserve">. </w:t>
      </w:r>
      <w:proofErr w:type="spellStart"/>
      <w:r w:rsidR="005362A1" w:rsidRPr="00B04AA8">
        <w:rPr>
          <w:sz w:val="18"/>
          <w:szCs w:val="18"/>
          <w:lang w:val="en-US"/>
        </w:rPr>
        <w:t>Perbaikan</w:t>
      </w:r>
      <w:proofErr w:type="spellEnd"/>
      <w:r w:rsidR="005362A1" w:rsidRPr="00B04AA8">
        <w:rPr>
          <w:sz w:val="18"/>
          <w:szCs w:val="18"/>
          <w:lang w:val="en-US"/>
        </w:rPr>
        <w:t xml:space="preserve"> yang </w:t>
      </w:r>
      <w:proofErr w:type="spellStart"/>
      <w:r w:rsidR="005362A1" w:rsidRPr="00B04AA8">
        <w:rPr>
          <w:sz w:val="18"/>
          <w:szCs w:val="18"/>
          <w:lang w:val="en-US"/>
        </w:rPr>
        <w:t>dilakukan</w:t>
      </w:r>
      <w:proofErr w:type="spellEnd"/>
      <w:r w:rsidR="005362A1" w:rsidRPr="00B04AA8">
        <w:rPr>
          <w:sz w:val="18"/>
          <w:szCs w:val="18"/>
          <w:lang w:val="en-US"/>
        </w:rPr>
        <w:t xml:space="preserve"> </w:t>
      </w:r>
      <w:proofErr w:type="spellStart"/>
      <w:r w:rsidR="005362A1" w:rsidRPr="00B04AA8">
        <w:rPr>
          <w:sz w:val="18"/>
          <w:szCs w:val="18"/>
          <w:lang w:val="en-US"/>
        </w:rPr>
        <w:lastRenderedPageBreak/>
        <w:t>adal</w:t>
      </w:r>
      <w:r w:rsidR="00932F80" w:rsidRPr="00B04AA8">
        <w:rPr>
          <w:sz w:val="18"/>
          <w:szCs w:val="18"/>
          <w:lang w:val="en-US"/>
        </w:rPr>
        <w:t>ah</w:t>
      </w:r>
      <w:proofErr w:type="spellEnd"/>
      <w:r w:rsidR="00932F80" w:rsidRPr="00B04AA8">
        <w:rPr>
          <w:sz w:val="18"/>
          <w:szCs w:val="18"/>
          <w:lang w:val="en-US"/>
        </w:rPr>
        <w:t xml:space="preserve"> </w:t>
      </w:r>
      <w:proofErr w:type="spellStart"/>
      <w:r w:rsidR="00932F80" w:rsidRPr="00B04AA8">
        <w:rPr>
          <w:sz w:val="18"/>
          <w:szCs w:val="18"/>
          <w:lang w:val="en-US"/>
        </w:rPr>
        <w:t>melakukan</w:t>
      </w:r>
      <w:proofErr w:type="spellEnd"/>
      <w:r w:rsidR="00932F80" w:rsidRPr="00B04AA8">
        <w:rPr>
          <w:sz w:val="18"/>
          <w:szCs w:val="18"/>
          <w:lang w:val="en-US"/>
        </w:rPr>
        <w:t xml:space="preserve"> </w:t>
      </w:r>
      <w:proofErr w:type="spellStart"/>
      <w:r w:rsidR="00932F80" w:rsidRPr="00B04AA8">
        <w:rPr>
          <w:sz w:val="18"/>
          <w:szCs w:val="18"/>
          <w:lang w:val="en-US"/>
        </w:rPr>
        <w:t>pendefinisian</w:t>
      </w:r>
      <w:proofErr w:type="spellEnd"/>
      <w:r w:rsidR="00932F80" w:rsidRPr="00B04AA8">
        <w:rPr>
          <w:sz w:val="18"/>
          <w:szCs w:val="18"/>
          <w:lang w:val="en-US"/>
        </w:rPr>
        <w:t xml:space="preserve"> </w:t>
      </w:r>
      <w:proofErr w:type="spellStart"/>
      <w:r w:rsidR="00932F80" w:rsidRPr="00B04AA8">
        <w:rPr>
          <w:sz w:val="18"/>
          <w:szCs w:val="18"/>
          <w:lang w:val="en-US"/>
        </w:rPr>
        <w:t>baru</w:t>
      </w:r>
      <w:proofErr w:type="spellEnd"/>
      <w:r w:rsidR="00932F80" w:rsidRPr="00B04AA8">
        <w:rPr>
          <w:sz w:val="18"/>
          <w:szCs w:val="18"/>
          <w:lang w:val="en-US"/>
        </w:rPr>
        <w:t xml:space="preserve"> </w:t>
      </w:r>
      <w:proofErr w:type="spellStart"/>
      <w:r w:rsidR="00932F80" w:rsidRPr="00B04AA8">
        <w:rPr>
          <w:sz w:val="18"/>
          <w:szCs w:val="18"/>
          <w:lang w:val="en-US"/>
        </w:rPr>
        <w:t>terhadap</w:t>
      </w:r>
      <w:proofErr w:type="spellEnd"/>
      <w:r w:rsidR="00932F80" w:rsidRPr="00B04AA8">
        <w:rPr>
          <w:sz w:val="18"/>
          <w:szCs w:val="18"/>
          <w:lang w:val="en-US"/>
        </w:rPr>
        <w:t xml:space="preserve"> </w:t>
      </w:r>
      <w:proofErr w:type="spellStart"/>
      <w:r w:rsidR="00932F80" w:rsidRPr="00B04AA8">
        <w:rPr>
          <w:sz w:val="18"/>
          <w:szCs w:val="18"/>
          <w:lang w:val="en-US"/>
        </w:rPr>
        <w:t>karakteristik</w:t>
      </w:r>
      <w:proofErr w:type="spellEnd"/>
      <w:r w:rsidR="00932F80" w:rsidRPr="00B04AA8">
        <w:rPr>
          <w:sz w:val="18"/>
          <w:szCs w:val="18"/>
          <w:lang w:val="en-US"/>
        </w:rPr>
        <w:t xml:space="preserve"> </w:t>
      </w:r>
      <w:proofErr w:type="spellStart"/>
      <w:r w:rsidR="00932F80" w:rsidRPr="00B04AA8">
        <w:rPr>
          <w:sz w:val="18"/>
          <w:szCs w:val="18"/>
          <w:lang w:val="en-US"/>
        </w:rPr>
        <w:t>gawang</w:t>
      </w:r>
      <w:proofErr w:type="spellEnd"/>
      <w:r w:rsidR="004F3DF8" w:rsidRPr="00B04AA8">
        <w:rPr>
          <w:sz w:val="18"/>
          <w:szCs w:val="18"/>
          <w:lang w:val="en-US"/>
        </w:rPr>
        <w:t xml:space="preserve">. </w:t>
      </w:r>
      <w:proofErr w:type="spellStart"/>
      <w:r w:rsidR="00991736" w:rsidRPr="00B04AA8">
        <w:rPr>
          <w:sz w:val="18"/>
          <w:szCs w:val="18"/>
          <w:lang w:val="en-US"/>
        </w:rPr>
        <w:t>Bentuk</w:t>
      </w:r>
      <w:proofErr w:type="spellEnd"/>
      <w:r w:rsidR="004F3DF8" w:rsidRPr="00B04AA8">
        <w:rPr>
          <w:sz w:val="18"/>
          <w:szCs w:val="18"/>
          <w:lang w:val="en-US"/>
        </w:rPr>
        <w:t xml:space="preserve"> </w:t>
      </w:r>
      <w:proofErr w:type="spellStart"/>
      <w:r w:rsidR="004F3DF8" w:rsidRPr="00B04AA8">
        <w:rPr>
          <w:sz w:val="18"/>
          <w:szCs w:val="18"/>
          <w:lang w:val="en-US"/>
        </w:rPr>
        <w:t>gawang</w:t>
      </w:r>
      <w:proofErr w:type="spellEnd"/>
      <w:r w:rsidR="004F3DF8" w:rsidRPr="00B04AA8">
        <w:rPr>
          <w:sz w:val="18"/>
          <w:szCs w:val="18"/>
          <w:lang w:val="en-US"/>
        </w:rPr>
        <w:t xml:space="preserve"> </w:t>
      </w:r>
      <w:proofErr w:type="spellStart"/>
      <w:r w:rsidR="004F3DF8" w:rsidRPr="00B04AA8">
        <w:rPr>
          <w:sz w:val="18"/>
          <w:szCs w:val="18"/>
          <w:lang w:val="en-US"/>
        </w:rPr>
        <w:t>pada</w:t>
      </w:r>
      <w:proofErr w:type="spellEnd"/>
      <w:r w:rsidR="004F3DF8" w:rsidRPr="00B04AA8">
        <w:rPr>
          <w:sz w:val="18"/>
          <w:szCs w:val="18"/>
          <w:lang w:val="en-US"/>
        </w:rPr>
        <w:t xml:space="preserve"> </w:t>
      </w:r>
      <w:proofErr w:type="spellStart"/>
      <w:r w:rsidR="004F3DF8" w:rsidRPr="00B04AA8">
        <w:rPr>
          <w:sz w:val="18"/>
          <w:szCs w:val="18"/>
          <w:lang w:val="en-US"/>
        </w:rPr>
        <w:t>peraturan</w:t>
      </w:r>
      <w:proofErr w:type="spellEnd"/>
      <w:r w:rsidR="004F3DF8" w:rsidRPr="00B04AA8">
        <w:rPr>
          <w:sz w:val="18"/>
          <w:szCs w:val="18"/>
          <w:lang w:val="en-US"/>
        </w:rPr>
        <w:t xml:space="preserve"> </w:t>
      </w:r>
      <w:proofErr w:type="spellStart"/>
      <w:r w:rsidR="004F3DF8" w:rsidRPr="00B04AA8">
        <w:rPr>
          <w:sz w:val="18"/>
          <w:szCs w:val="18"/>
          <w:lang w:val="en-US"/>
        </w:rPr>
        <w:t>lomba</w:t>
      </w:r>
      <w:proofErr w:type="spellEnd"/>
      <w:r w:rsidR="004F3DF8" w:rsidRPr="00B04AA8">
        <w:rPr>
          <w:sz w:val="18"/>
          <w:szCs w:val="18"/>
          <w:lang w:val="en-US"/>
        </w:rPr>
        <w:t xml:space="preserve"> </w:t>
      </w:r>
      <w:proofErr w:type="spellStart"/>
      <w:r w:rsidR="004F3DF8" w:rsidRPr="00B04AA8">
        <w:rPr>
          <w:sz w:val="18"/>
          <w:szCs w:val="18"/>
          <w:lang w:val="en-US"/>
        </w:rPr>
        <w:t>adalah</w:t>
      </w:r>
      <w:proofErr w:type="spellEnd"/>
      <w:r w:rsidR="004F3DF8" w:rsidRPr="00B04AA8">
        <w:rPr>
          <w:sz w:val="18"/>
          <w:szCs w:val="18"/>
          <w:lang w:val="en-US"/>
        </w:rPr>
        <w:t xml:space="preserve"> </w:t>
      </w:r>
      <w:proofErr w:type="spellStart"/>
      <w:r w:rsidR="004F3DF8" w:rsidRPr="00B04AA8">
        <w:rPr>
          <w:sz w:val="18"/>
          <w:szCs w:val="18"/>
          <w:lang w:val="en-US"/>
        </w:rPr>
        <w:t>berwarna</w:t>
      </w:r>
      <w:proofErr w:type="spellEnd"/>
      <w:r w:rsidR="004F3DF8" w:rsidRPr="00B04AA8">
        <w:rPr>
          <w:sz w:val="18"/>
          <w:szCs w:val="18"/>
          <w:lang w:val="en-US"/>
        </w:rPr>
        <w:t xml:space="preserve"> </w:t>
      </w:r>
      <w:proofErr w:type="spellStart"/>
      <w:r w:rsidR="004F3DF8" w:rsidRPr="00B04AA8">
        <w:rPr>
          <w:sz w:val="18"/>
          <w:szCs w:val="18"/>
          <w:lang w:val="en-US"/>
        </w:rPr>
        <w:t>putih</w:t>
      </w:r>
      <w:proofErr w:type="spellEnd"/>
      <w:r w:rsidR="004F3DF8" w:rsidRPr="00B04AA8">
        <w:rPr>
          <w:sz w:val="18"/>
          <w:szCs w:val="18"/>
          <w:lang w:val="en-US"/>
        </w:rPr>
        <w:t xml:space="preserve">. </w:t>
      </w:r>
      <w:proofErr w:type="spellStart"/>
      <w:r w:rsidR="004F3DF8" w:rsidRPr="00B04AA8">
        <w:rPr>
          <w:sz w:val="18"/>
          <w:szCs w:val="18"/>
          <w:lang w:val="en-US"/>
        </w:rPr>
        <w:t>Dengan</w:t>
      </w:r>
      <w:proofErr w:type="spellEnd"/>
      <w:r w:rsidR="004F3DF8" w:rsidRPr="00B04AA8">
        <w:rPr>
          <w:sz w:val="18"/>
          <w:szCs w:val="18"/>
          <w:lang w:val="en-US"/>
        </w:rPr>
        <w:t xml:space="preserve"> </w:t>
      </w:r>
      <w:proofErr w:type="spellStart"/>
      <w:r w:rsidR="004F3DF8" w:rsidRPr="00B04AA8">
        <w:rPr>
          <w:sz w:val="18"/>
          <w:szCs w:val="18"/>
          <w:lang w:val="en-US"/>
        </w:rPr>
        <w:t>penggunaan</w:t>
      </w:r>
      <w:proofErr w:type="spellEnd"/>
      <w:r w:rsidR="004F3DF8" w:rsidRPr="00B04AA8">
        <w:rPr>
          <w:sz w:val="18"/>
          <w:szCs w:val="18"/>
          <w:lang w:val="en-US"/>
        </w:rPr>
        <w:t xml:space="preserve"> </w:t>
      </w:r>
      <w:proofErr w:type="spellStart"/>
      <w:r w:rsidR="004F3DF8" w:rsidRPr="00B04AA8">
        <w:rPr>
          <w:sz w:val="18"/>
          <w:szCs w:val="18"/>
          <w:lang w:val="en-US"/>
        </w:rPr>
        <w:t>metode</w:t>
      </w:r>
      <w:proofErr w:type="spellEnd"/>
      <w:r w:rsidR="004F3DF8" w:rsidRPr="00B04AA8">
        <w:rPr>
          <w:sz w:val="18"/>
          <w:szCs w:val="18"/>
          <w:lang w:val="en-US"/>
        </w:rPr>
        <w:t xml:space="preserve"> </w:t>
      </w:r>
      <w:proofErr w:type="spellStart"/>
      <w:r w:rsidR="004F3DF8" w:rsidRPr="00B04AA8">
        <w:rPr>
          <w:sz w:val="18"/>
          <w:szCs w:val="18"/>
          <w:lang w:val="en-US"/>
        </w:rPr>
        <w:t>ini</w:t>
      </w:r>
      <w:proofErr w:type="spellEnd"/>
      <w:r w:rsidR="004F3DF8" w:rsidRPr="00B04AA8">
        <w:rPr>
          <w:sz w:val="18"/>
          <w:szCs w:val="18"/>
          <w:lang w:val="en-US"/>
        </w:rPr>
        <w:t xml:space="preserve"> ERSOW </w:t>
      </w:r>
      <w:proofErr w:type="spellStart"/>
      <w:r w:rsidR="004F3DF8" w:rsidRPr="00B04AA8">
        <w:rPr>
          <w:sz w:val="18"/>
          <w:szCs w:val="18"/>
          <w:lang w:val="en-US"/>
        </w:rPr>
        <w:t>dapat</w:t>
      </w:r>
      <w:proofErr w:type="spellEnd"/>
      <w:r w:rsidR="004F3DF8" w:rsidRPr="00B04AA8">
        <w:rPr>
          <w:sz w:val="18"/>
          <w:szCs w:val="18"/>
          <w:lang w:val="en-US"/>
        </w:rPr>
        <w:t xml:space="preserve"> </w:t>
      </w:r>
      <w:proofErr w:type="spellStart"/>
      <w:r w:rsidR="004F3DF8" w:rsidRPr="00B04AA8">
        <w:rPr>
          <w:sz w:val="18"/>
          <w:szCs w:val="18"/>
          <w:lang w:val="en-US"/>
        </w:rPr>
        <w:t>mengenali</w:t>
      </w:r>
      <w:proofErr w:type="spellEnd"/>
      <w:r w:rsidR="004F3DF8" w:rsidRPr="00B04AA8">
        <w:rPr>
          <w:sz w:val="18"/>
          <w:szCs w:val="18"/>
          <w:lang w:val="en-US"/>
        </w:rPr>
        <w:t xml:space="preserve"> </w:t>
      </w:r>
      <w:proofErr w:type="spellStart"/>
      <w:r w:rsidR="004F3DF8" w:rsidRPr="00B04AA8">
        <w:rPr>
          <w:sz w:val="18"/>
          <w:szCs w:val="18"/>
          <w:lang w:val="en-US"/>
        </w:rPr>
        <w:t>gawang</w:t>
      </w:r>
      <w:proofErr w:type="spellEnd"/>
      <w:r w:rsidR="004F3DF8" w:rsidRPr="00B04AA8">
        <w:rPr>
          <w:sz w:val="18"/>
          <w:szCs w:val="18"/>
          <w:lang w:val="en-US"/>
        </w:rPr>
        <w:t xml:space="preserve"> </w:t>
      </w:r>
      <w:proofErr w:type="spellStart"/>
      <w:r w:rsidR="004F3DF8" w:rsidRPr="00B04AA8">
        <w:rPr>
          <w:sz w:val="18"/>
          <w:szCs w:val="18"/>
          <w:lang w:val="en-US"/>
        </w:rPr>
        <w:t>dengan</w:t>
      </w:r>
      <w:proofErr w:type="spellEnd"/>
      <w:r w:rsidR="004F3DF8" w:rsidRPr="00B04AA8">
        <w:rPr>
          <w:sz w:val="18"/>
          <w:szCs w:val="18"/>
          <w:lang w:val="en-US"/>
        </w:rPr>
        <w:t xml:space="preserve"> </w:t>
      </w:r>
      <w:proofErr w:type="spellStart"/>
      <w:r w:rsidR="004F3DF8" w:rsidRPr="00B04AA8">
        <w:rPr>
          <w:sz w:val="18"/>
          <w:szCs w:val="18"/>
          <w:lang w:val="en-US"/>
        </w:rPr>
        <w:t>akurat</w:t>
      </w:r>
      <w:proofErr w:type="spellEnd"/>
      <w:r w:rsidR="004F3DF8" w:rsidRPr="00B04AA8">
        <w:rPr>
          <w:sz w:val="18"/>
          <w:szCs w:val="18"/>
          <w:lang w:val="en-US"/>
        </w:rPr>
        <w:t>.</w:t>
      </w:r>
    </w:p>
    <w:p w14:paraId="0B8882F9" w14:textId="0E4F20D4" w:rsidR="006A34CB" w:rsidRPr="00B04AA8" w:rsidRDefault="00932F80" w:rsidP="00682D56">
      <w:pPr>
        <w:pStyle w:val="BodyText"/>
        <w:rPr>
          <w:sz w:val="18"/>
          <w:szCs w:val="18"/>
          <w:lang w:val="en-US"/>
        </w:rPr>
      </w:pPr>
      <w:r w:rsidRPr="00B04AA8">
        <w:rPr>
          <w:sz w:val="18"/>
          <w:szCs w:val="18"/>
          <w:lang w:val="en-US"/>
        </w:rPr>
        <w:t xml:space="preserve"> </w:t>
      </w:r>
    </w:p>
    <w:p w14:paraId="0A75B3C3" w14:textId="55617B81" w:rsidR="009303D9" w:rsidRPr="00B04AA8" w:rsidRDefault="00AC7ED5" w:rsidP="006B6B66">
      <w:pPr>
        <w:pStyle w:val="Heading1"/>
        <w:rPr>
          <w:sz w:val="18"/>
          <w:szCs w:val="18"/>
          <w:lang w:val="id-ID"/>
        </w:rPr>
      </w:pPr>
      <w:r w:rsidRPr="00B04AA8">
        <w:rPr>
          <w:sz w:val="18"/>
          <w:szCs w:val="18"/>
          <w:lang w:val="id-ID"/>
        </w:rPr>
        <w:t>D</w:t>
      </w:r>
      <w:r w:rsidR="0067163C" w:rsidRPr="00B04AA8">
        <w:rPr>
          <w:sz w:val="18"/>
          <w:szCs w:val="18"/>
          <w:lang w:val="id-ID"/>
        </w:rPr>
        <w:t xml:space="preserve">asar </w:t>
      </w:r>
      <w:r w:rsidRPr="00B04AA8">
        <w:rPr>
          <w:sz w:val="18"/>
          <w:szCs w:val="18"/>
          <w:lang w:val="id-ID"/>
        </w:rPr>
        <w:t>T</w:t>
      </w:r>
      <w:r w:rsidR="0067163C" w:rsidRPr="00B04AA8">
        <w:rPr>
          <w:sz w:val="18"/>
          <w:szCs w:val="18"/>
          <w:lang w:val="id-ID"/>
        </w:rPr>
        <w:t>eori</w:t>
      </w:r>
    </w:p>
    <w:p w14:paraId="607DEDD8" w14:textId="2F830532" w:rsidR="009303D9" w:rsidRPr="00B04AA8" w:rsidRDefault="00242FAE" w:rsidP="00ED0149">
      <w:pPr>
        <w:pStyle w:val="Heading2"/>
        <w:rPr>
          <w:sz w:val="18"/>
          <w:szCs w:val="18"/>
          <w:lang w:val="id-ID"/>
        </w:rPr>
      </w:pPr>
      <w:r w:rsidRPr="00B04AA8">
        <w:rPr>
          <w:sz w:val="18"/>
          <w:szCs w:val="18"/>
          <w:lang w:val="id-ID"/>
        </w:rPr>
        <w:t>Radial Search Lines</w:t>
      </w:r>
    </w:p>
    <w:p w14:paraId="7293928D" w14:textId="76937747" w:rsidR="00497E41" w:rsidRPr="00B04AA8" w:rsidRDefault="008D7DDA" w:rsidP="00497E41">
      <w:pPr>
        <w:pStyle w:val="BodyText"/>
        <w:rPr>
          <w:sz w:val="18"/>
          <w:szCs w:val="18"/>
          <w:lang w:val="id-ID"/>
        </w:rPr>
      </w:pPr>
      <w:r w:rsidRPr="00B04AA8">
        <w:rPr>
          <w:sz w:val="18"/>
          <w:szCs w:val="18"/>
          <w:lang w:val="id-ID"/>
        </w:rPr>
        <w:t>Radial search lines adalah metode pembacaan piksel secara radial yang dimulai dari pusat robot hingga radius tertentu dan</w:t>
      </w:r>
      <w:r w:rsidR="008C7527" w:rsidRPr="00B04AA8">
        <w:rPr>
          <w:sz w:val="18"/>
          <w:szCs w:val="18"/>
          <w:lang w:val="id-ID"/>
        </w:rPr>
        <w:t xml:space="preserve"> berjalan untuk</w:t>
      </w:r>
      <w:r w:rsidR="00497E41" w:rsidRPr="00B04AA8">
        <w:rPr>
          <w:sz w:val="18"/>
          <w:szCs w:val="18"/>
          <w:lang w:val="id-ID"/>
        </w:rPr>
        <w:t xml:space="preserve"> setiap derajat 0 hingga 360 se</w:t>
      </w:r>
      <w:r w:rsidR="008C7527" w:rsidRPr="00B04AA8">
        <w:rPr>
          <w:sz w:val="18"/>
          <w:szCs w:val="18"/>
          <w:lang w:val="id-ID"/>
        </w:rPr>
        <w:t>cara berurutan</w:t>
      </w:r>
      <w:r w:rsidRPr="00B04AA8">
        <w:rPr>
          <w:sz w:val="18"/>
          <w:szCs w:val="18"/>
          <w:lang w:val="id-ID"/>
        </w:rPr>
        <w:t>. Metode pencarian ini dibangun di atas algoritma garis Bresenham. Ada juga lokasi pusat robot di subsistem omnidirectional seperti yang ditunjukkan pada gambar 1. [</w:t>
      </w:r>
      <w:r w:rsidR="00F73BFC" w:rsidRPr="00B04AA8">
        <w:rPr>
          <w:sz w:val="18"/>
          <w:szCs w:val="18"/>
          <w:lang w:val="en-US"/>
        </w:rPr>
        <w:t>1</w:t>
      </w:r>
      <w:r w:rsidRPr="00B04AA8">
        <w:rPr>
          <w:sz w:val="18"/>
          <w:szCs w:val="18"/>
          <w:lang w:val="id-ID"/>
        </w:rPr>
        <w:t>]</w:t>
      </w:r>
    </w:p>
    <w:p w14:paraId="61A409C2" w14:textId="0BFFFCD7" w:rsidR="00652897" w:rsidRPr="00B04AA8" w:rsidRDefault="00497E41" w:rsidP="00497E41">
      <w:pPr>
        <w:pStyle w:val="BodyText"/>
        <w:jc w:val="center"/>
        <w:rPr>
          <w:sz w:val="18"/>
          <w:szCs w:val="18"/>
          <w:lang w:val="id-ID"/>
        </w:rPr>
      </w:pPr>
      <w:r w:rsidRPr="00B04AA8">
        <w:rPr>
          <w:noProof/>
          <w:sz w:val="18"/>
          <w:szCs w:val="18"/>
          <w:lang w:val="en-US" w:eastAsia="en-US"/>
        </w:rPr>
        <w:drawing>
          <wp:inline distT="0" distB="0" distL="0" distR="0" wp14:anchorId="118FBC5E" wp14:editId="350145A3">
            <wp:extent cx="1792478" cy="1378324"/>
            <wp:effectExtent l="0" t="0" r="0" b="0"/>
            <wp:docPr id="2" name="Picture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2755" cy="1386226"/>
                    </a:xfrm>
                    <a:prstGeom prst="rect">
                      <a:avLst/>
                    </a:prstGeom>
                    <a:noFill/>
                    <a:ln>
                      <a:noFill/>
                    </a:ln>
                  </pic:spPr>
                </pic:pic>
              </a:graphicData>
            </a:graphic>
          </wp:inline>
        </w:drawing>
      </w:r>
    </w:p>
    <w:p w14:paraId="4A0A018D" w14:textId="4E139552" w:rsidR="00652897" w:rsidRPr="00B04AA8" w:rsidRDefault="00C70DAB" w:rsidP="00E7596C">
      <w:pPr>
        <w:pStyle w:val="BodyText"/>
        <w:rPr>
          <w:sz w:val="18"/>
          <w:szCs w:val="18"/>
          <w:lang w:val="id-ID"/>
        </w:rPr>
      </w:pPr>
      <w:r w:rsidRPr="00B04AA8">
        <w:rPr>
          <w:sz w:val="18"/>
          <w:szCs w:val="18"/>
          <w:lang w:val="id-ID"/>
        </w:rPr>
        <w:t>Gambar</w:t>
      </w:r>
      <w:r w:rsidR="005F1399" w:rsidRPr="00B04AA8">
        <w:rPr>
          <w:sz w:val="18"/>
          <w:szCs w:val="18"/>
          <w:lang w:val="id-ID"/>
        </w:rPr>
        <w:t>. 1.</w:t>
      </w:r>
      <w:r w:rsidR="00B604CC" w:rsidRPr="00B04AA8">
        <w:rPr>
          <w:sz w:val="18"/>
          <w:szCs w:val="18"/>
          <w:lang w:val="id-ID"/>
        </w:rPr>
        <w:t xml:space="preserve"> </w:t>
      </w:r>
      <w:r w:rsidR="00AC7A41" w:rsidRPr="00B04AA8">
        <w:rPr>
          <w:sz w:val="18"/>
          <w:szCs w:val="18"/>
          <w:lang w:val="id-ID"/>
        </w:rPr>
        <w:t>Pola pembacan r</w:t>
      </w:r>
      <w:r w:rsidR="00B604CC" w:rsidRPr="00B04AA8">
        <w:rPr>
          <w:sz w:val="18"/>
          <w:szCs w:val="18"/>
          <w:lang w:val="id-ID"/>
        </w:rPr>
        <w:t>adial search lines</w:t>
      </w:r>
    </w:p>
    <w:p w14:paraId="3260E607" w14:textId="186AC10A" w:rsidR="007A12A6" w:rsidRPr="00B04AA8" w:rsidRDefault="00E85399" w:rsidP="00E7596C">
      <w:pPr>
        <w:pStyle w:val="BodyText"/>
        <w:rPr>
          <w:sz w:val="18"/>
          <w:szCs w:val="18"/>
          <w:lang w:val="id-ID"/>
        </w:rPr>
      </w:pPr>
      <w:r w:rsidRPr="00B04AA8">
        <w:rPr>
          <w:sz w:val="18"/>
          <w:szCs w:val="18"/>
          <w:lang w:val="id-ID"/>
        </w:rPr>
        <w:t xml:space="preserve">Penggunaan radial search lines bertujuan untuk mempercepat proses deteksi objek, karena pendekatan ini tidak perlu memproses semua piksel yang ada </w:t>
      </w:r>
      <w:r w:rsidR="00436F20" w:rsidRPr="00B04AA8">
        <w:rPr>
          <w:sz w:val="18"/>
          <w:szCs w:val="18"/>
          <w:lang w:val="id-ID"/>
        </w:rPr>
        <w:t xml:space="preserve">pada citra, </w:t>
      </w:r>
      <w:r w:rsidRPr="00B04AA8">
        <w:rPr>
          <w:sz w:val="18"/>
          <w:szCs w:val="18"/>
          <w:lang w:val="id-ID"/>
        </w:rPr>
        <w:t xml:space="preserve">tetapi hanya nilai-nilai piksel dari area yang diperlukan. </w:t>
      </w:r>
      <w:r w:rsidR="005C30E7" w:rsidRPr="00B04AA8">
        <w:rPr>
          <w:sz w:val="18"/>
          <w:szCs w:val="18"/>
          <w:lang w:val="id-ID"/>
        </w:rPr>
        <w:t>[1]</w:t>
      </w:r>
    </w:p>
    <w:p w14:paraId="41B63274" w14:textId="07E30FF8" w:rsidR="009303D9" w:rsidRPr="00B04AA8" w:rsidRDefault="00497E41" w:rsidP="00ED0149">
      <w:pPr>
        <w:pStyle w:val="Heading2"/>
        <w:rPr>
          <w:sz w:val="18"/>
          <w:szCs w:val="18"/>
          <w:lang w:val="id-ID"/>
        </w:rPr>
      </w:pPr>
      <w:r w:rsidRPr="00B04AA8">
        <w:rPr>
          <w:sz w:val="18"/>
          <w:szCs w:val="18"/>
          <w:lang w:val="en-ID"/>
        </w:rPr>
        <w:t>Kamera Omnidirectional</w:t>
      </w:r>
    </w:p>
    <w:p w14:paraId="5FD3E94A" w14:textId="5678DACE" w:rsidR="00497E41" w:rsidRPr="00B04AA8" w:rsidRDefault="00EA4509" w:rsidP="00497E41">
      <w:pPr>
        <w:pStyle w:val="BodyText"/>
        <w:rPr>
          <w:sz w:val="18"/>
          <w:szCs w:val="18"/>
          <w:lang w:val="en-ID"/>
        </w:rPr>
      </w:pPr>
      <w:r w:rsidRPr="00B04AA8">
        <w:rPr>
          <w:sz w:val="18"/>
          <w:szCs w:val="18"/>
          <w:lang w:val="id-ID"/>
        </w:rPr>
        <w:t xml:space="preserve">Dengan konfigurasi kamera yang menggunakan cermin omnidirectional untuk mendapatkan gambar lingkungan 360⁰, hal ini akan mempengaruhi perhitungan jarak aktual dari objek yang terdeteksi, oleh karena itu karakteristik cermin yang digunakan perlu dimodelkan. </w:t>
      </w:r>
      <w:r w:rsidR="00497E41" w:rsidRPr="00B04AA8">
        <w:rPr>
          <w:sz w:val="18"/>
          <w:szCs w:val="18"/>
          <w:lang w:val="id-ID"/>
        </w:rPr>
        <w:t>Dalam karakteristik cermin omnidirectional menggunakan cermin hiperbola dapat dimodelkan sehingga didapatkan persamaan (1)</w:t>
      </w:r>
      <w:r w:rsidR="00497E41" w:rsidRPr="00B04AA8">
        <w:rPr>
          <w:sz w:val="18"/>
          <w:szCs w:val="18"/>
          <w:lang w:val="id-ID"/>
        </w:rPr>
        <w:t xml:space="preserve"> </w:t>
      </w:r>
      <w:r w:rsidR="00497E41" w:rsidRPr="00B04AA8">
        <w:rPr>
          <w:sz w:val="18"/>
          <w:szCs w:val="18"/>
          <w:lang w:val="id-ID"/>
        </w:rPr>
        <w:t>[1]</w:t>
      </w:r>
      <w:r w:rsidR="00497E41" w:rsidRPr="00B04AA8">
        <w:rPr>
          <w:sz w:val="18"/>
          <w:szCs w:val="18"/>
          <w:lang w:val="en-ID"/>
        </w:rPr>
        <w:t>.</w:t>
      </w:r>
    </w:p>
    <w:p w14:paraId="756F038C" w14:textId="77777777" w:rsidR="00497E41" w:rsidRPr="00B04AA8" w:rsidRDefault="00497E41" w:rsidP="00497E41">
      <w:pPr>
        <w:pStyle w:val="BodyText"/>
        <w:ind w:firstLine="0pt"/>
        <w:rPr>
          <w:sz w:val="18"/>
          <w:szCs w:val="18"/>
          <w:lang w:val="id-ID"/>
        </w:rPr>
      </w:pPr>
      <m:oMath>
        <m:d>
          <m:dPr>
            <m:ctrlPr>
              <w:rPr>
                <w:rFonts w:ascii="Cambria Math" w:hAnsi="Cambria Math"/>
                <w:i/>
                <w:sz w:val="18"/>
                <w:szCs w:val="18"/>
                <w:lang w:val="id-ID"/>
              </w:rPr>
            </m:ctrlPr>
          </m:dPr>
          <m:e>
            <m:sSup>
              <m:sSupPr>
                <m:ctrlPr>
                  <w:rPr>
                    <w:rFonts w:ascii="Cambria Math" w:hAnsi="Cambria Math"/>
                    <w:i/>
                    <w:sz w:val="18"/>
                    <w:szCs w:val="18"/>
                    <w:lang w:val="id-ID"/>
                  </w:rPr>
                </m:ctrlPr>
              </m:sSupPr>
              <m:e>
                <m:r>
                  <w:rPr>
                    <w:rFonts w:ascii="Cambria Math" w:hAnsi="Cambria Math"/>
                    <w:sz w:val="18"/>
                    <w:szCs w:val="18"/>
                    <w:lang w:val="id-ID"/>
                  </w:rPr>
                  <m:t>f</m:t>
                </m:r>
              </m:e>
              <m:sup>
                <m:r>
                  <w:rPr>
                    <w:rFonts w:ascii="Cambria Math" w:hAnsi="Cambria Math"/>
                    <w:sz w:val="18"/>
                    <w:szCs w:val="18"/>
                    <w:lang w:val="id-ID"/>
                  </w:rPr>
                  <m:t>2</m:t>
                </m:r>
              </m:sup>
            </m:sSup>
            <m:r>
              <w:rPr>
                <w:rFonts w:ascii="Cambria Math" w:hAnsi="Cambria Math"/>
                <w:sz w:val="18"/>
                <w:szCs w:val="18"/>
                <w:lang w:val="id-ID"/>
              </w:rPr>
              <m:t>-</m:t>
            </m:r>
            <m:sSup>
              <m:sSupPr>
                <m:ctrlPr>
                  <w:rPr>
                    <w:rFonts w:ascii="Cambria Math" w:hAnsi="Cambria Math"/>
                    <w:i/>
                    <w:sz w:val="18"/>
                    <w:szCs w:val="18"/>
                    <w:lang w:val="id-ID"/>
                  </w:rPr>
                </m:ctrlPr>
              </m:sSupPr>
              <m:e>
                <m:r>
                  <w:rPr>
                    <w:rFonts w:ascii="Cambria Math" w:hAnsi="Cambria Math"/>
                    <w:sz w:val="18"/>
                    <w:szCs w:val="18"/>
                    <w:lang w:val="id-ID"/>
                  </w:rPr>
                  <m:t>r</m:t>
                </m:r>
              </m:e>
              <m:sup>
                <m:r>
                  <w:rPr>
                    <w:rFonts w:ascii="Cambria Math" w:hAnsi="Cambria Math"/>
                    <w:sz w:val="18"/>
                    <w:szCs w:val="18"/>
                    <w:lang w:val="id-ID"/>
                  </w:rPr>
                  <m:t>2</m:t>
                </m:r>
              </m:sup>
            </m:sSup>
            <m:sSup>
              <m:sSupPr>
                <m:ctrlPr>
                  <w:rPr>
                    <w:rFonts w:ascii="Cambria Math" w:hAnsi="Cambria Math"/>
                    <w:i/>
                    <w:sz w:val="18"/>
                    <w:szCs w:val="18"/>
                    <w:lang w:val="id-ID"/>
                  </w:rPr>
                </m:ctrlPr>
              </m:sSupPr>
              <m:e>
                <m:sSub>
                  <m:sSubPr>
                    <m:ctrlPr>
                      <w:rPr>
                        <w:rFonts w:ascii="Cambria Math" w:hAnsi="Cambria Math"/>
                        <w:i/>
                        <w:sz w:val="18"/>
                        <w:szCs w:val="18"/>
                        <w:lang w:val="id-ID"/>
                      </w:rPr>
                    </m:ctrlPr>
                  </m:sSubPr>
                  <m:e>
                    <m:r>
                      <w:rPr>
                        <w:rFonts w:ascii="Cambria Math" w:hAnsi="Cambria Math"/>
                        <w:sz w:val="18"/>
                        <w:szCs w:val="18"/>
                        <w:lang w:val="id-ID"/>
                      </w:rPr>
                      <m:t>a</m:t>
                    </m:r>
                  </m:e>
                  <m:sub>
                    <m:r>
                      <w:rPr>
                        <w:rFonts w:ascii="Cambria Math" w:hAnsi="Cambria Math"/>
                        <w:sz w:val="18"/>
                        <w:szCs w:val="18"/>
                        <w:lang w:val="id-ID"/>
                      </w:rPr>
                      <m:t>2</m:t>
                    </m:r>
                  </m:sub>
                </m:sSub>
              </m:e>
              <m:sup>
                <m:r>
                  <w:rPr>
                    <w:rFonts w:ascii="Cambria Math" w:hAnsi="Cambria Math"/>
                    <w:sz w:val="18"/>
                    <w:szCs w:val="18"/>
                    <w:lang w:val="id-ID"/>
                  </w:rPr>
                  <m:t>2</m:t>
                </m:r>
              </m:sup>
            </m:sSup>
          </m:e>
        </m:d>
        <m:sSup>
          <m:sSupPr>
            <m:ctrlPr>
              <w:rPr>
                <w:rFonts w:ascii="Cambria Math" w:hAnsi="Cambria Math"/>
                <w:i/>
                <w:sz w:val="18"/>
                <w:szCs w:val="18"/>
                <w:lang w:val="id-ID"/>
              </w:rPr>
            </m:ctrlPr>
          </m:sSupPr>
          <m:e>
            <m:r>
              <w:rPr>
                <w:rFonts w:ascii="Cambria Math" w:hAnsi="Cambria Math"/>
                <w:sz w:val="18"/>
                <w:szCs w:val="18"/>
                <w:lang w:val="id-ID"/>
              </w:rPr>
              <m:t>R</m:t>
            </m:r>
          </m:e>
          <m:sup>
            <m:r>
              <w:rPr>
                <w:rFonts w:ascii="Cambria Math" w:hAnsi="Cambria Math"/>
                <w:sz w:val="18"/>
                <w:szCs w:val="18"/>
                <w:lang w:val="id-ID"/>
              </w:rPr>
              <m:t>2</m:t>
            </m:r>
          </m:sup>
        </m:sSup>
        <m:r>
          <w:rPr>
            <w:rFonts w:ascii="Cambria Math" w:hAnsi="Cambria Math"/>
            <w:sz w:val="18"/>
            <w:szCs w:val="18"/>
            <w:lang w:val="id-ID"/>
          </w:rPr>
          <m:t>-</m:t>
        </m:r>
        <m:d>
          <m:dPr>
            <m:ctrlPr>
              <w:rPr>
                <w:rFonts w:ascii="Cambria Math" w:hAnsi="Cambria Math"/>
                <w:i/>
                <w:sz w:val="18"/>
                <w:szCs w:val="18"/>
                <w:lang w:val="id-ID"/>
              </w:rPr>
            </m:ctrlPr>
          </m:dPr>
          <m:e>
            <m:r>
              <w:rPr>
                <w:rFonts w:ascii="Cambria Math" w:hAnsi="Cambria Math"/>
                <w:sz w:val="18"/>
                <w:szCs w:val="18"/>
                <w:lang w:val="id-ID"/>
              </w:rPr>
              <m:t>2</m:t>
            </m:r>
            <m:sSub>
              <m:sSubPr>
                <m:ctrlPr>
                  <w:rPr>
                    <w:rFonts w:ascii="Cambria Math" w:hAnsi="Cambria Math"/>
                    <w:i/>
                    <w:sz w:val="18"/>
                    <w:szCs w:val="18"/>
                    <w:lang w:val="id-ID"/>
                  </w:rPr>
                </m:ctrlPr>
              </m:sSubPr>
              <m:e>
                <m:r>
                  <w:rPr>
                    <w:rFonts w:ascii="Cambria Math" w:hAnsi="Cambria Math"/>
                    <w:sz w:val="18"/>
                    <w:szCs w:val="18"/>
                    <w:lang w:val="id-ID"/>
                  </w:rPr>
                  <m:t>a</m:t>
                </m:r>
              </m:e>
              <m:sub>
                <m:r>
                  <w:rPr>
                    <w:rFonts w:ascii="Cambria Math" w:hAnsi="Cambria Math"/>
                    <w:sz w:val="18"/>
                    <w:szCs w:val="18"/>
                    <w:lang w:val="id-ID"/>
                  </w:rPr>
                  <m:t>1</m:t>
                </m:r>
              </m:sub>
            </m:sSub>
            <m:sSub>
              <m:sSubPr>
                <m:ctrlPr>
                  <w:rPr>
                    <w:rFonts w:ascii="Cambria Math" w:hAnsi="Cambria Math"/>
                    <w:i/>
                    <w:sz w:val="18"/>
                    <w:szCs w:val="18"/>
                    <w:lang w:val="id-ID"/>
                  </w:rPr>
                </m:ctrlPr>
              </m:sSubPr>
              <m:e>
                <m:r>
                  <w:rPr>
                    <w:rFonts w:ascii="Cambria Math" w:hAnsi="Cambria Math"/>
                    <w:sz w:val="18"/>
                    <w:szCs w:val="18"/>
                    <w:lang w:val="id-ID"/>
                  </w:rPr>
                  <m:t>a</m:t>
                </m:r>
              </m:e>
              <m:sub>
                <m:r>
                  <w:rPr>
                    <w:rFonts w:ascii="Cambria Math" w:hAnsi="Cambria Math"/>
                    <w:sz w:val="18"/>
                    <w:szCs w:val="18"/>
                    <w:lang w:val="id-ID"/>
                  </w:rPr>
                  <m:t>3</m:t>
                </m:r>
              </m:sub>
            </m:sSub>
            <m:r>
              <w:rPr>
                <w:rFonts w:ascii="Cambria Math" w:hAnsi="Cambria Math"/>
                <w:sz w:val="18"/>
                <w:szCs w:val="18"/>
                <w:lang w:val="id-ID"/>
              </w:rPr>
              <m:t>fr</m:t>
            </m:r>
          </m:e>
        </m:d>
        <m:r>
          <w:rPr>
            <w:rFonts w:ascii="Cambria Math" w:hAnsi="Cambria Math"/>
            <w:sz w:val="18"/>
            <w:szCs w:val="18"/>
            <w:lang w:val="id-ID"/>
          </w:rPr>
          <m:t>R+</m:t>
        </m:r>
        <m:sSup>
          <m:sSupPr>
            <m:ctrlPr>
              <w:rPr>
                <w:rFonts w:ascii="Cambria Math" w:hAnsi="Cambria Math"/>
                <w:i/>
                <w:sz w:val="18"/>
                <w:szCs w:val="18"/>
                <w:lang w:val="id-ID"/>
              </w:rPr>
            </m:ctrlPr>
          </m:sSupPr>
          <m:e>
            <m:r>
              <w:rPr>
                <w:rFonts w:ascii="Cambria Math" w:hAnsi="Cambria Math"/>
                <w:sz w:val="18"/>
                <w:szCs w:val="18"/>
                <w:lang w:val="id-ID"/>
              </w:rPr>
              <m:t>r</m:t>
            </m:r>
          </m:e>
          <m:sup>
            <m:r>
              <w:rPr>
                <w:rFonts w:ascii="Cambria Math" w:hAnsi="Cambria Math"/>
                <w:sz w:val="18"/>
                <w:szCs w:val="18"/>
                <w:lang w:val="id-ID"/>
              </w:rPr>
              <m:t>2</m:t>
            </m:r>
          </m:sup>
        </m:sSup>
        <m:sSup>
          <m:sSupPr>
            <m:ctrlPr>
              <w:rPr>
                <w:rFonts w:ascii="Cambria Math" w:hAnsi="Cambria Math"/>
                <w:i/>
                <w:sz w:val="18"/>
                <w:szCs w:val="18"/>
                <w:lang w:val="id-ID"/>
              </w:rPr>
            </m:ctrlPr>
          </m:sSupPr>
          <m:e>
            <m:sSub>
              <m:sSubPr>
                <m:ctrlPr>
                  <w:rPr>
                    <w:rFonts w:ascii="Cambria Math" w:hAnsi="Cambria Math"/>
                    <w:i/>
                    <w:sz w:val="18"/>
                    <w:szCs w:val="18"/>
                    <w:lang w:val="id-ID"/>
                  </w:rPr>
                </m:ctrlPr>
              </m:sSubPr>
              <m:e>
                <m:r>
                  <w:rPr>
                    <w:rFonts w:ascii="Cambria Math" w:hAnsi="Cambria Math"/>
                    <w:sz w:val="18"/>
                    <w:szCs w:val="18"/>
                    <w:lang w:val="id-ID"/>
                  </w:rPr>
                  <m:t>a</m:t>
                </m:r>
              </m:e>
              <m:sub>
                <m:r>
                  <w:rPr>
                    <w:rFonts w:ascii="Cambria Math" w:hAnsi="Cambria Math"/>
                    <w:sz w:val="18"/>
                    <w:szCs w:val="18"/>
                    <w:lang w:val="id-ID"/>
                  </w:rPr>
                  <m:t>3</m:t>
                </m:r>
              </m:sub>
            </m:sSub>
          </m:e>
          <m:sup>
            <m:r>
              <w:rPr>
                <w:rFonts w:ascii="Cambria Math" w:hAnsi="Cambria Math"/>
                <w:sz w:val="18"/>
                <w:szCs w:val="18"/>
                <w:lang w:val="id-ID"/>
              </w:rPr>
              <m:t>2</m:t>
            </m:r>
          </m:sup>
        </m:sSup>
        <m:d>
          <m:dPr>
            <m:ctrlPr>
              <w:rPr>
                <w:rFonts w:ascii="Cambria Math" w:hAnsi="Cambria Math"/>
                <w:i/>
                <w:sz w:val="18"/>
                <w:szCs w:val="18"/>
                <w:lang w:val="id-ID"/>
              </w:rPr>
            </m:ctrlPr>
          </m:dPr>
          <m:e>
            <m:sSup>
              <m:sSupPr>
                <m:ctrlPr>
                  <w:rPr>
                    <w:rFonts w:ascii="Cambria Math" w:hAnsi="Cambria Math"/>
                    <w:i/>
                    <w:sz w:val="18"/>
                    <w:szCs w:val="18"/>
                    <w:lang w:val="id-ID"/>
                  </w:rPr>
                </m:ctrlPr>
              </m:sSupPr>
              <m:e>
                <m:sSub>
                  <m:sSubPr>
                    <m:ctrlPr>
                      <w:rPr>
                        <w:rFonts w:ascii="Cambria Math" w:hAnsi="Cambria Math"/>
                        <w:i/>
                        <w:sz w:val="18"/>
                        <w:szCs w:val="18"/>
                        <w:lang w:val="id-ID"/>
                      </w:rPr>
                    </m:ctrlPr>
                  </m:sSubPr>
                  <m:e>
                    <m:r>
                      <w:rPr>
                        <w:rFonts w:ascii="Cambria Math" w:hAnsi="Cambria Math"/>
                        <w:sz w:val="18"/>
                        <w:szCs w:val="18"/>
                        <w:lang w:val="id-ID"/>
                      </w:rPr>
                      <m:t>a</m:t>
                    </m:r>
                  </m:e>
                  <m:sub>
                    <m:r>
                      <w:rPr>
                        <w:rFonts w:ascii="Cambria Math" w:hAnsi="Cambria Math"/>
                        <w:sz w:val="18"/>
                        <w:szCs w:val="18"/>
                        <w:lang w:val="id-ID"/>
                      </w:rPr>
                      <m:t>1</m:t>
                    </m:r>
                  </m:sub>
                </m:sSub>
              </m:e>
              <m:sup>
                <m:r>
                  <w:rPr>
                    <w:rFonts w:ascii="Cambria Math" w:hAnsi="Cambria Math"/>
                    <w:sz w:val="18"/>
                    <w:szCs w:val="18"/>
                    <w:lang w:val="id-ID"/>
                  </w:rPr>
                  <m:t>2</m:t>
                </m:r>
              </m:sup>
            </m:sSup>
            <m:r>
              <w:rPr>
                <w:rFonts w:ascii="Cambria Math" w:hAnsi="Cambria Math"/>
                <w:sz w:val="18"/>
                <w:szCs w:val="18"/>
                <w:lang w:val="id-ID"/>
              </w:rPr>
              <m:t>-</m:t>
            </m:r>
            <m:sSup>
              <m:sSupPr>
                <m:ctrlPr>
                  <w:rPr>
                    <w:rFonts w:ascii="Cambria Math" w:hAnsi="Cambria Math"/>
                    <w:i/>
                    <w:sz w:val="18"/>
                    <w:szCs w:val="18"/>
                    <w:lang w:val="id-ID"/>
                  </w:rPr>
                </m:ctrlPr>
              </m:sSupPr>
              <m:e>
                <m:sSub>
                  <m:sSubPr>
                    <m:ctrlPr>
                      <w:rPr>
                        <w:rFonts w:ascii="Cambria Math" w:hAnsi="Cambria Math"/>
                        <w:i/>
                        <w:sz w:val="18"/>
                        <w:szCs w:val="18"/>
                        <w:lang w:val="id-ID"/>
                      </w:rPr>
                    </m:ctrlPr>
                  </m:sSubPr>
                  <m:e>
                    <m:r>
                      <w:rPr>
                        <w:rFonts w:ascii="Cambria Math" w:hAnsi="Cambria Math"/>
                        <w:sz w:val="18"/>
                        <w:szCs w:val="18"/>
                        <w:lang w:val="id-ID"/>
                      </w:rPr>
                      <m:t>a</m:t>
                    </m:r>
                  </m:e>
                  <m:sub>
                    <m:r>
                      <w:rPr>
                        <w:rFonts w:ascii="Cambria Math" w:hAnsi="Cambria Math"/>
                        <w:sz w:val="18"/>
                        <w:szCs w:val="18"/>
                        <w:lang w:val="id-ID"/>
                      </w:rPr>
                      <m:t>2</m:t>
                    </m:r>
                  </m:sub>
                </m:sSub>
              </m:e>
              <m:sup>
                <m:r>
                  <w:rPr>
                    <w:rFonts w:ascii="Cambria Math" w:hAnsi="Cambria Math"/>
                    <w:sz w:val="18"/>
                    <w:szCs w:val="18"/>
                    <w:lang w:val="id-ID"/>
                  </w:rPr>
                  <m:t>2</m:t>
                </m:r>
              </m:sup>
            </m:sSup>
          </m:e>
        </m:d>
        <m:r>
          <w:rPr>
            <w:rFonts w:ascii="Cambria Math" w:hAnsi="Cambria Math"/>
            <w:sz w:val="18"/>
            <w:szCs w:val="18"/>
            <w:lang w:val="id-ID"/>
          </w:rPr>
          <m:t>=0</m:t>
        </m:r>
      </m:oMath>
      <w:r w:rsidRPr="00B04AA8">
        <w:rPr>
          <w:sz w:val="18"/>
          <w:szCs w:val="18"/>
          <w:lang w:val="id-ID"/>
        </w:rPr>
        <w:t xml:space="preserve">     (1)</w:t>
      </w:r>
    </w:p>
    <w:p w14:paraId="795F4221" w14:textId="2B1598E2" w:rsidR="00497E41" w:rsidRPr="00B04AA8" w:rsidRDefault="00497E41" w:rsidP="00497E41">
      <w:pPr>
        <w:pStyle w:val="BodyText"/>
        <w:rPr>
          <w:sz w:val="18"/>
          <w:szCs w:val="18"/>
          <w:lang w:val="en-ID"/>
        </w:rPr>
      </w:pPr>
      <w:proofErr w:type="spellStart"/>
      <w:r w:rsidRPr="00B04AA8">
        <w:rPr>
          <w:sz w:val="18"/>
          <w:szCs w:val="18"/>
          <w:lang w:val="en-ID"/>
        </w:rPr>
        <w:lastRenderedPageBreak/>
        <w:t>Gambar</w:t>
      </w:r>
      <w:proofErr w:type="spellEnd"/>
      <w:r w:rsidRPr="00B04AA8">
        <w:rPr>
          <w:sz w:val="18"/>
          <w:szCs w:val="18"/>
          <w:lang w:val="en-ID"/>
        </w:rPr>
        <w:t xml:space="preserve"> 2. </w:t>
      </w:r>
      <w:proofErr w:type="spellStart"/>
      <w:r w:rsidRPr="00B04AA8">
        <w:rPr>
          <w:sz w:val="18"/>
          <w:szCs w:val="18"/>
          <w:lang w:val="en-ID"/>
        </w:rPr>
        <w:t>Adalah</w:t>
      </w:r>
      <w:proofErr w:type="spellEnd"/>
      <w:r w:rsidRPr="00B04AA8">
        <w:rPr>
          <w:sz w:val="18"/>
          <w:szCs w:val="18"/>
          <w:lang w:val="en-ID"/>
        </w:rPr>
        <w:t xml:space="preserve"> </w:t>
      </w:r>
      <w:proofErr w:type="spellStart"/>
      <w:r w:rsidRPr="00B04AA8">
        <w:rPr>
          <w:sz w:val="18"/>
          <w:szCs w:val="18"/>
          <w:lang w:val="en-ID"/>
        </w:rPr>
        <w:t>pemodelan</w:t>
      </w:r>
      <w:proofErr w:type="spellEnd"/>
      <w:r w:rsidRPr="00B04AA8">
        <w:rPr>
          <w:sz w:val="18"/>
          <w:szCs w:val="18"/>
          <w:lang w:val="en-ID"/>
        </w:rPr>
        <w:t xml:space="preserve"> </w:t>
      </w:r>
      <w:proofErr w:type="spellStart"/>
      <w:r w:rsidRPr="00B04AA8">
        <w:rPr>
          <w:sz w:val="18"/>
          <w:szCs w:val="18"/>
          <w:lang w:val="en-ID"/>
        </w:rPr>
        <w:t>dari</w:t>
      </w:r>
      <w:proofErr w:type="spellEnd"/>
      <w:r w:rsidRPr="00B04AA8">
        <w:rPr>
          <w:sz w:val="18"/>
          <w:szCs w:val="18"/>
          <w:lang w:val="en-ID"/>
        </w:rPr>
        <w:t xml:space="preserve"> </w:t>
      </w:r>
      <w:proofErr w:type="spellStart"/>
      <w:r w:rsidRPr="00B04AA8">
        <w:rPr>
          <w:sz w:val="18"/>
          <w:szCs w:val="18"/>
          <w:lang w:val="en-ID"/>
        </w:rPr>
        <w:t>kamera</w:t>
      </w:r>
      <w:proofErr w:type="spellEnd"/>
      <w:r w:rsidRPr="00B04AA8">
        <w:rPr>
          <w:sz w:val="18"/>
          <w:szCs w:val="18"/>
          <w:lang w:val="en-ID"/>
        </w:rPr>
        <w:t xml:space="preserve"> omnidirectional.</w:t>
      </w:r>
    </w:p>
    <w:p w14:paraId="05BA6562" w14:textId="7EF6DEF2" w:rsidR="009303D9" w:rsidRPr="00B04AA8" w:rsidRDefault="009303D9" w:rsidP="00E7596C">
      <w:pPr>
        <w:pStyle w:val="BodyText"/>
        <w:rPr>
          <w:sz w:val="18"/>
          <w:szCs w:val="18"/>
          <w:lang w:val="id-ID"/>
        </w:rPr>
      </w:pPr>
    </w:p>
    <w:p w14:paraId="20E75E00" w14:textId="54985535" w:rsidR="005B7DDC" w:rsidRPr="00B04AA8" w:rsidRDefault="005B7DDC" w:rsidP="00497E41">
      <w:pPr>
        <w:pStyle w:val="BodyText"/>
        <w:jc w:val="center"/>
        <w:rPr>
          <w:sz w:val="18"/>
          <w:szCs w:val="18"/>
          <w:lang w:val="id-ID"/>
        </w:rPr>
      </w:pPr>
      <w:r w:rsidRPr="00B04AA8">
        <w:rPr>
          <w:noProof/>
          <w:sz w:val="18"/>
          <w:szCs w:val="18"/>
          <w:lang w:val="en-US" w:eastAsia="en-US"/>
        </w:rPr>
        <w:drawing>
          <wp:inline distT="0" distB="0" distL="0" distR="0" wp14:anchorId="2AD6FF33" wp14:editId="237C8B19">
            <wp:extent cx="2338393" cy="1704441"/>
            <wp:effectExtent l="0" t="0" r="5080" b="0"/>
            <wp:docPr id="3" name="Picture 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12">
                      <a:extLst>
                        <a:ext uri="{BEBA8EAE-BF5A-486C-A8C5-ECC9F3942E4B}">
                          <a14:imgProps xmlns:a14="http://schemas.microsoft.com/office/drawing/2010/main">
                            <a14:imgLayer r:embed="rId13">
                              <a14:imgEffect>
                                <a14:sharpenSoften amount="50%"/>
                              </a14:imgEffect>
                            </a14:imgLayer>
                          </a14:imgProps>
                        </a:ext>
                      </a:extLst>
                    </a:blip>
                    <a:stretch>
                      <a:fillRect/>
                    </a:stretch>
                  </pic:blipFill>
                  <pic:spPr>
                    <a:xfrm>
                      <a:off x="0" y="0"/>
                      <a:ext cx="2359467" cy="1719802"/>
                    </a:xfrm>
                    <a:prstGeom prst="rect">
                      <a:avLst/>
                    </a:prstGeom>
                  </pic:spPr>
                </pic:pic>
              </a:graphicData>
            </a:graphic>
          </wp:inline>
        </w:drawing>
      </w:r>
    </w:p>
    <w:p w14:paraId="5E77EDE7" w14:textId="4E92645B" w:rsidR="007F4625" w:rsidRPr="00B04AA8" w:rsidRDefault="00AC7A41" w:rsidP="007F4625">
      <w:pPr>
        <w:pStyle w:val="BodyText"/>
        <w:rPr>
          <w:sz w:val="18"/>
          <w:szCs w:val="18"/>
          <w:lang w:val="id-ID"/>
        </w:rPr>
      </w:pPr>
      <w:r w:rsidRPr="00B04AA8">
        <w:rPr>
          <w:sz w:val="18"/>
          <w:szCs w:val="18"/>
          <w:lang w:val="id-ID"/>
        </w:rPr>
        <w:t>Gambar</w:t>
      </w:r>
      <w:r w:rsidR="00A03524" w:rsidRPr="00B04AA8">
        <w:rPr>
          <w:sz w:val="18"/>
          <w:szCs w:val="18"/>
          <w:lang w:val="id-ID"/>
        </w:rPr>
        <w:t xml:space="preserve">. 2. </w:t>
      </w:r>
      <w:r w:rsidR="00C97267" w:rsidRPr="00B04AA8">
        <w:rPr>
          <w:sz w:val="18"/>
          <w:szCs w:val="18"/>
          <w:lang w:val="id-ID"/>
        </w:rPr>
        <w:t>Hyperbole omnidirectional mirror model</w:t>
      </w:r>
    </w:p>
    <w:p w14:paraId="7C18B4E5" w14:textId="3BF8563B" w:rsidR="00736028" w:rsidRPr="00B04AA8" w:rsidRDefault="00D942D8" w:rsidP="00E7596C">
      <w:pPr>
        <w:pStyle w:val="BodyText"/>
        <w:rPr>
          <w:sz w:val="18"/>
          <w:szCs w:val="18"/>
          <w:lang w:val="id-ID"/>
        </w:rPr>
      </w:pPr>
      <w:r w:rsidRPr="00B04AA8">
        <w:rPr>
          <w:sz w:val="18"/>
          <w:szCs w:val="18"/>
          <w:lang w:val="id-ID"/>
        </w:rPr>
        <w:t>Persamaan cermin hiperbola memiliki bentuk persamaan ax</w:t>
      </w:r>
      <w:r w:rsidRPr="00B04AA8">
        <w:rPr>
          <w:sz w:val="18"/>
          <w:szCs w:val="18"/>
          <w:vertAlign w:val="superscript"/>
          <w:lang w:val="id-ID"/>
        </w:rPr>
        <w:t>2</w:t>
      </w:r>
      <w:r w:rsidRPr="00B04AA8">
        <w:rPr>
          <w:sz w:val="18"/>
          <w:szCs w:val="18"/>
          <w:lang w:val="id-ID"/>
        </w:rPr>
        <w:t xml:space="preserve"> + bc + c = 0 yang akan diubah menjadi bentuk baru yang membuatnya lebih mudah untuk memenuhi kebutuhan perhitungan. </w:t>
      </w:r>
      <w:r w:rsidR="00937BD0" w:rsidRPr="00B04AA8">
        <w:rPr>
          <w:sz w:val="18"/>
          <w:szCs w:val="18"/>
          <w:lang w:val="id-ID"/>
        </w:rPr>
        <w:t>Sehingga</w:t>
      </w:r>
      <w:r w:rsidRPr="00B04AA8">
        <w:rPr>
          <w:sz w:val="18"/>
          <w:szCs w:val="18"/>
          <w:lang w:val="id-ID"/>
        </w:rPr>
        <w:t xml:space="preserve"> persamaan baru </w:t>
      </w:r>
      <w:r w:rsidR="00937BD0" w:rsidRPr="00B04AA8">
        <w:rPr>
          <w:sz w:val="18"/>
          <w:szCs w:val="18"/>
          <w:lang w:val="id-ID"/>
        </w:rPr>
        <w:t>tersebut dapat</w:t>
      </w:r>
      <w:r w:rsidRPr="00B04AA8">
        <w:rPr>
          <w:sz w:val="18"/>
          <w:szCs w:val="18"/>
          <w:lang w:val="id-ID"/>
        </w:rPr>
        <w:t xml:space="preserve"> </w:t>
      </w:r>
      <w:r w:rsidR="00937BD0" w:rsidRPr="00B04AA8">
        <w:rPr>
          <w:sz w:val="18"/>
          <w:szCs w:val="18"/>
          <w:lang w:val="id-ID"/>
        </w:rPr>
        <w:t>digunakan</w:t>
      </w:r>
      <w:r w:rsidRPr="00B04AA8">
        <w:rPr>
          <w:sz w:val="18"/>
          <w:szCs w:val="18"/>
          <w:lang w:val="id-ID"/>
        </w:rPr>
        <w:t xml:space="preserve"> </w:t>
      </w:r>
      <w:r w:rsidR="00674D3F" w:rsidRPr="00B04AA8">
        <w:rPr>
          <w:sz w:val="18"/>
          <w:szCs w:val="18"/>
          <w:lang w:val="id-ID"/>
        </w:rPr>
        <w:t xml:space="preserve">untuk </w:t>
      </w:r>
      <w:r w:rsidRPr="00B04AA8">
        <w:rPr>
          <w:sz w:val="18"/>
          <w:szCs w:val="18"/>
          <w:lang w:val="id-ID"/>
        </w:rPr>
        <w:t xml:space="preserve">memperkirakan jarak aktual antara robot dan tiang gawang yang digunakan sebagai </w:t>
      </w:r>
      <w:r w:rsidR="00504841" w:rsidRPr="00B04AA8">
        <w:rPr>
          <w:i/>
          <w:iCs/>
          <w:sz w:val="18"/>
          <w:szCs w:val="18"/>
          <w:lang w:val="id-ID"/>
        </w:rPr>
        <w:t>landmark</w:t>
      </w:r>
      <w:r w:rsidR="003A2EEE" w:rsidRPr="00B04AA8">
        <w:rPr>
          <w:sz w:val="18"/>
          <w:szCs w:val="18"/>
          <w:lang w:val="id-ID"/>
        </w:rPr>
        <w:t>.</w:t>
      </w:r>
      <w:r w:rsidR="00674D3F" w:rsidRPr="00B04AA8">
        <w:rPr>
          <w:sz w:val="18"/>
          <w:szCs w:val="18"/>
          <w:lang w:val="id-ID"/>
        </w:rPr>
        <w:t xml:space="preserve"> Persamaan tersebut menjadi (2).</w:t>
      </w:r>
    </w:p>
    <w:p w14:paraId="2556A830" w14:textId="1E2393BB" w:rsidR="00844DB6" w:rsidRPr="00B04AA8" w:rsidRDefault="00844DB6" w:rsidP="00417A2D">
      <w:pPr>
        <w:pStyle w:val="BodyText"/>
        <w:ind w:firstLine="0pt"/>
        <w:rPr>
          <w:sz w:val="18"/>
          <w:szCs w:val="18"/>
          <w:lang w:val="id-ID" w:eastAsia="zh-CN" w:bidi="hi-IN"/>
        </w:rPr>
      </w:pPr>
      <m:oMath>
        <m:r>
          <w:rPr>
            <w:rFonts w:ascii="Cambria Math" w:hAnsi="Cambria Math"/>
            <w:sz w:val="18"/>
            <w:szCs w:val="18"/>
            <w:lang w:val="id-ID"/>
          </w:rPr>
          <m:t>R=</m:t>
        </m:r>
        <m:f>
          <m:fPr>
            <m:ctrlPr>
              <w:rPr>
                <w:rFonts w:ascii="Cambria Math" w:hAnsi="Cambria Math"/>
                <w:sz w:val="18"/>
                <w:szCs w:val="18"/>
                <w:lang w:val="id-ID" w:eastAsia="zh-CN" w:bidi="hi-IN"/>
              </w:rPr>
            </m:ctrlPr>
          </m:fPr>
          <m:num>
            <m:r>
              <w:rPr>
                <w:rFonts w:ascii="Cambria Math" w:hAnsi="Cambria Math"/>
                <w:sz w:val="18"/>
                <w:szCs w:val="18"/>
                <w:lang w:val="id-ID"/>
              </w:rPr>
              <m:t>2</m:t>
            </m:r>
            <m:sSub>
              <m:sSubPr>
                <m:ctrlPr>
                  <w:rPr>
                    <w:rFonts w:ascii="Cambria Math" w:hAnsi="Cambria Math"/>
                    <w:sz w:val="18"/>
                    <w:szCs w:val="18"/>
                    <w:lang w:val="id-ID" w:eastAsia="zh-CN" w:bidi="hi-IN"/>
                  </w:rPr>
                </m:ctrlPr>
              </m:sSubPr>
              <m:e>
                <m:r>
                  <w:rPr>
                    <w:rFonts w:ascii="Cambria Math" w:hAnsi="Cambria Math"/>
                    <w:sz w:val="18"/>
                    <w:szCs w:val="18"/>
                    <w:lang w:val="id-ID"/>
                  </w:rPr>
                  <m:t>a</m:t>
                </m:r>
              </m:e>
              <m:sub>
                <m:r>
                  <w:rPr>
                    <w:rFonts w:ascii="Cambria Math" w:hAnsi="Cambria Math"/>
                    <w:sz w:val="18"/>
                    <w:szCs w:val="18"/>
                    <w:lang w:val="id-ID"/>
                  </w:rPr>
                  <m:t>1</m:t>
                </m:r>
              </m:sub>
            </m:sSub>
            <m:sSub>
              <m:sSubPr>
                <m:ctrlPr>
                  <w:rPr>
                    <w:rFonts w:ascii="Cambria Math" w:hAnsi="Cambria Math"/>
                    <w:sz w:val="18"/>
                    <w:szCs w:val="18"/>
                    <w:lang w:val="id-ID" w:eastAsia="zh-CN" w:bidi="hi-IN"/>
                  </w:rPr>
                </m:ctrlPr>
              </m:sSubPr>
              <m:e>
                <m:r>
                  <w:rPr>
                    <w:rFonts w:ascii="Cambria Math" w:hAnsi="Cambria Math"/>
                    <w:sz w:val="18"/>
                    <w:szCs w:val="18"/>
                    <w:lang w:val="id-ID"/>
                  </w:rPr>
                  <m:t>a</m:t>
                </m:r>
              </m:e>
              <m:sub>
                <m:r>
                  <w:rPr>
                    <w:rFonts w:ascii="Cambria Math" w:hAnsi="Cambria Math"/>
                    <w:sz w:val="18"/>
                    <w:szCs w:val="18"/>
                    <w:lang w:val="id-ID"/>
                  </w:rPr>
                  <m:t>3</m:t>
                </m:r>
              </m:sub>
            </m:sSub>
            <m:r>
              <w:rPr>
                <w:rFonts w:ascii="Cambria Math" w:hAnsi="Cambria Math"/>
                <w:sz w:val="18"/>
                <w:szCs w:val="18"/>
                <w:lang w:val="id-ID"/>
              </w:rPr>
              <m:t>fr</m:t>
            </m:r>
          </m:num>
          <m:den>
            <m:sSup>
              <m:sSupPr>
                <m:ctrlPr>
                  <w:rPr>
                    <w:rFonts w:ascii="Cambria Math" w:hAnsi="Cambria Math"/>
                    <w:sz w:val="18"/>
                    <w:szCs w:val="18"/>
                    <w:lang w:val="id-ID" w:eastAsia="zh-CN" w:bidi="hi-IN"/>
                  </w:rPr>
                </m:ctrlPr>
              </m:sSupPr>
              <m:e>
                <m:sSup>
                  <m:sSupPr>
                    <m:ctrlPr>
                      <w:rPr>
                        <w:rFonts w:ascii="Cambria Math" w:hAnsi="Cambria Math"/>
                        <w:sz w:val="18"/>
                        <w:szCs w:val="18"/>
                        <w:lang w:val="id-ID" w:eastAsia="zh-CN" w:bidi="hi-IN"/>
                      </w:rPr>
                    </m:ctrlPr>
                  </m:sSupPr>
                  <m:e>
                    <m:r>
                      <w:rPr>
                        <w:rFonts w:ascii="Cambria Math" w:hAnsi="Cambria Math"/>
                        <w:sz w:val="18"/>
                        <w:szCs w:val="18"/>
                        <w:lang w:val="id-ID"/>
                      </w:rPr>
                      <m:t>f</m:t>
                    </m:r>
                  </m:e>
                  <m:sup>
                    <m:r>
                      <w:rPr>
                        <w:rFonts w:ascii="Cambria Math" w:hAnsi="Cambria Math"/>
                        <w:sz w:val="18"/>
                        <w:szCs w:val="18"/>
                        <w:lang w:val="id-ID"/>
                      </w:rPr>
                      <m:t>2</m:t>
                    </m:r>
                  </m:sup>
                </m:sSup>
                <m:r>
                  <w:rPr>
                    <w:rFonts w:ascii="Cambria Math" w:hAnsi="Cambria Math"/>
                    <w:sz w:val="18"/>
                    <w:szCs w:val="18"/>
                    <w:lang w:val="id-ID"/>
                  </w:rPr>
                  <m:t>-</m:t>
                </m:r>
                <m:sSubSup>
                  <m:sSubSupPr>
                    <m:ctrlPr>
                      <w:rPr>
                        <w:rFonts w:ascii="Cambria Math" w:hAnsi="Cambria Math"/>
                        <w:sz w:val="18"/>
                        <w:szCs w:val="18"/>
                        <w:lang w:val="id-ID" w:eastAsia="zh-CN" w:bidi="hi-IN"/>
                      </w:rPr>
                    </m:ctrlPr>
                  </m:sSubSupPr>
                  <m:e>
                    <m:r>
                      <w:rPr>
                        <w:rFonts w:ascii="Cambria Math" w:hAnsi="Cambria Math"/>
                        <w:sz w:val="18"/>
                        <w:szCs w:val="18"/>
                        <w:lang w:val="id-ID"/>
                      </w:rPr>
                      <m:t>a</m:t>
                    </m:r>
                  </m:e>
                  <m:sub>
                    <m:r>
                      <w:rPr>
                        <w:rFonts w:ascii="Cambria Math" w:hAnsi="Cambria Math"/>
                        <w:sz w:val="18"/>
                        <w:szCs w:val="18"/>
                        <w:lang w:val="id-ID"/>
                      </w:rPr>
                      <m:t>2</m:t>
                    </m:r>
                  </m:sub>
                  <m:sup>
                    <m:r>
                      <w:rPr>
                        <w:rFonts w:ascii="Cambria Math" w:hAnsi="Cambria Math"/>
                        <w:sz w:val="18"/>
                        <w:szCs w:val="18"/>
                        <w:lang w:val="id-ID"/>
                      </w:rPr>
                      <m:t>2</m:t>
                    </m:r>
                  </m:sup>
                </m:sSubSup>
                <m:r>
                  <m:rPr>
                    <m:sty m:val="p"/>
                  </m:rPr>
                  <w:rPr>
                    <w:rFonts w:ascii="Cambria Math" w:hAnsi="Cambria Math"/>
                    <w:sz w:val="18"/>
                    <w:szCs w:val="18"/>
                    <w:lang w:val="id-ID" w:eastAsia="zh-CN" w:bidi="hi-IN"/>
                  </w:rPr>
                  <m:t>r</m:t>
                </m:r>
              </m:e>
              <m:sup>
                <m:r>
                  <w:rPr>
                    <w:rFonts w:ascii="Cambria Math" w:hAnsi="Cambria Math"/>
                    <w:sz w:val="18"/>
                    <w:szCs w:val="18"/>
                    <w:lang w:val="id-ID"/>
                  </w:rPr>
                  <m:t>2</m:t>
                </m:r>
              </m:sup>
            </m:sSup>
          </m:den>
        </m:f>
        <m:r>
          <w:rPr>
            <w:rFonts w:ascii="Cambria Math" w:hAnsi="Cambria Math"/>
            <w:sz w:val="18"/>
            <w:szCs w:val="18"/>
            <w:lang w:val="id-ID"/>
          </w:rPr>
          <m:t>±</m:t>
        </m:r>
        <m:rad>
          <m:radPr>
            <m:degHide m:val="1"/>
            <m:ctrlPr>
              <w:rPr>
                <w:rFonts w:ascii="Cambria Math" w:hAnsi="Cambria Math"/>
                <w:sz w:val="18"/>
                <w:szCs w:val="18"/>
                <w:lang w:val="id-ID" w:eastAsia="zh-CN" w:bidi="hi-IN"/>
              </w:rPr>
            </m:ctrlPr>
          </m:radPr>
          <m:deg/>
          <m:e>
            <m:f>
              <m:fPr>
                <m:ctrlPr>
                  <w:rPr>
                    <w:rFonts w:ascii="Cambria Math" w:hAnsi="Cambria Math"/>
                    <w:sz w:val="18"/>
                    <w:szCs w:val="18"/>
                    <w:lang w:val="id-ID" w:eastAsia="zh-CN" w:bidi="hi-IN"/>
                  </w:rPr>
                </m:ctrlPr>
              </m:fPr>
              <m:num>
                <m:sSubSup>
                  <m:sSubSupPr>
                    <m:ctrlPr>
                      <w:rPr>
                        <w:rFonts w:ascii="Cambria Math" w:hAnsi="Cambria Math"/>
                        <w:sz w:val="18"/>
                        <w:szCs w:val="18"/>
                        <w:lang w:val="id-ID" w:eastAsia="zh-CN" w:bidi="hi-IN"/>
                      </w:rPr>
                    </m:ctrlPr>
                  </m:sSubSupPr>
                  <m:e>
                    <m:r>
                      <w:rPr>
                        <w:rFonts w:ascii="Cambria Math" w:hAnsi="Cambria Math"/>
                        <w:sz w:val="18"/>
                        <w:szCs w:val="18"/>
                        <w:lang w:val="id-ID"/>
                      </w:rPr>
                      <m:t>a</m:t>
                    </m:r>
                  </m:e>
                  <m:sub>
                    <m:r>
                      <w:rPr>
                        <w:rFonts w:ascii="Cambria Math" w:hAnsi="Cambria Math"/>
                        <w:sz w:val="18"/>
                        <w:szCs w:val="18"/>
                        <w:lang w:val="id-ID"/>
                      </w:rPr>
                      <m:t>2</m:t>
                    </m:r>
                  </m:sub>
                  <m:sup>
                    <m:r>
                      <w:rPr>
                        <w:rFonts w:ascii="Cambria Math" w:hAnsi="Cambria Math"/>
                        <w:sz w:val="18"/>
                        <w:szCs w:val="18"/>
                        <w:lang w:val="id-ID"/>
                      </w:rPr>
                      <m:t>2</m:t>
                    </m:r>
                  </m:sup>
                </m:sSubSup>
                <m:sSubSup>
                  <m:sSubSupPr>
                    <m:ctrlPr>
                      <w:rPr>
                        <w:rFonts w:ascii="Cambria Math" w:hAnsi="Cambria Math"/>
                        <w:sz w:val="18"/>
                        <w:szCs w:val="18"/>
                        <w:lang w:val="id-ID" w:eastAsia="zh-CN" w:bidi="hi-IN"/>
                      </w:rPr>
                    </m:ctrlPr>
                  </m:sSubSupPr>
                  <m:e>
                    <m:r>
                      <w:rPr>
                        <w:rFonts w:ascii="Cambria Math" w:hAnsi="Cambria Math"/>
                        <w:sz w:val="18"/>
                        <w:szCs w:val="18"/>
                        <w:lang w:val="id-ID"/>
                      </w:rPr>
                      <m:t>a</m:t>
                    </m:r>
                  </m:e>
                  <m:sub>
                    <m:r>
                      <w:rPr>
                        <w:rFonts w:ascii="Cambria Math" w:hAnsi="Cambria Math"/>
                        <w:sz w:val="18"/>
                        <w:szCs w:val="18"/>
                        <w:lang w:val="id-ID"/>
                      </w:rPr>
                      <m:t>3</m:t>
                    </m:r>
                  </m:sub>
                  <m:sup>
                    <m:r>
                      <w:rPr>
                        <w:rFonts w:ascii="Cambria Math" w:hAnsi="Cambria Math"/>
                        <w:sz w:val="18"/>
                        <w:szCs w:val="18"/>
                        <w:lang w:val="id-ID"/>
                      </w:rPr>
                      <m:t>2</m:t>
                    </m:r>
                  </m:sup>
                </m:sSubSup>
                <m:sSup>
                  <m:sSupPr>
                    <m:ctrlPr>
                      <w:rPr>
                        <w:rFonts w:ascii="Cambria Math" w:hAnsi="Cambria Math"/>
                        <w:sz w:val="18"/>
                        <w:szCs w:val="18"/>
                        <w:lang w:val="id-ID" w:eastAsia="zh-CN" w:bidi="hi-IN"/>
                      </w:rPr>
                    </m:ctrlPr>
                  </m:sSupPr>
                  <m:e>
                    <m:r>
                      <w:rPr>
                        <w:rFonts w:ascii="Cambria Math" w:hAnsi="Cambria Math"/>
                        <w:sz w:val="18"/>
                        <w:szCs w:val="18"/>
                        <w:lang w:val="id-ID"/>
                      </w:rPr>
                      <m:t>r</m:t>
                    </m:r>
                  </m:e>
                  <m:sup>
                    <m:r>
                      <w:rPr>
                        <w:rFonts w:ascii="Cambria Math" w:hAnsi="Cambria Math"/>
                        <w:sz w:val="18"/>
                        <w:szCs w:val="18"/>
                        <w:lang w:val="id-ID"/>
                      </w:rPr>
                      <m:t>2</m:t>
                    </m:r>
                  </m:sup>
                </m:sSup>
                <m:d>
                  <m:dPr>
                    <m:ctrlPr>
                      <w:rPr>
                        <w:rFonts w:ascii="Cambria Math" w:hAnsi="Cambria Math"/>
                        <w:sz w:val="18"/>
                        <w:szCs w:val="18"/>
                        <w:lang w:val="id-ID" w:eastAsia="zh-CN" w:bidi="hi-IN"/>
                      </w:rPr>
                    </m:ctrlPr>
                  </m:dPr>
                  <m:e>
                    <m:sSup>
                      <m:sSupPr>
                        <m:ctrlPr>
                          <w:rPr>
                            <w:rFonts w:ascii="Cambria Math" w:hAnsi="Cambria Math"/>
                            <w:sz w:val="18"/>
                            <w:szCs w:val="18"/>
                            <w:lang w:val="id-ID" w:eastAsia="zh-CN" w:bidi="hi-IN"/>
                          </w:rPr>
                        </m:ctrlPr>
                      </m:sSupPr>
                      <m:e>
                        <m:r>
                          <w:rPr>
                            <w:rFonts w:ascii="Cambria Math" w:hAnsi="Cambria Math"/>
                            <w:sz w:val="18"/>
                            <w:szCs w:val="18"/>
                            <w:lang w:val="id-ID"/>
                          </w:rPr>
                          <m:t>f</m:t>
                        </m:r>
                      </m:e>
                      <m:sup>
                        <m:r>
                          <w:rPr>
                            <w:rFonts w:ascii="Cambria Math" w:hAnsi="Cambria Math"/>
                            <w:sz w:val="18"/>
                            <w:szCs w:val="18"/>
                            <w:lang w:val="id-ID"/>
                          </w:rPr>
                          <m:t>2</m:t>
                        </m:r>
                      </m:sup>
                    </m:sSup>
                    <m:r>
                      <w:rPr>
                        <w:rFonts w:ascii="Cambria Math" w:hAnsi="Cambria Math"/>
                        <w:sz w:val="18"/>
                        <w:szCs w:val="18"/>
                        <w:lang w:val="id-ID"/>
                      </w:rPr>
                      <m:t>+</m:t>
                    </m:r>
                    <m:sSubSup>
                      <m:sSubSupPr>
                        <m:ctrlPr>
                          <w:rPr>
                            <w:rFonts w:ascii="Cambria Math" w:hAnsi="Cambria Math"/>
                            <w:sz w:val="18"/>
                            <w:szCs w:val="18"/>
                            <w:lang w:val="id-ID" w:eastAsia="zh-CN" w:bidi="hi-IN"/>
                          </w:rPr>
                        </m:ctrlPr>
                      </m:sSubSupPr>
                      <m:e>
                        <m:r>
                          <w:rPr>
                            <w:rFonts w:ascii="Cambria Math" w:hAnsi="Cambria Math"/>
                            <w:sz w:val="18"/>
                            <w:szCs w:val="18"/>
                            <w:lang w:val="id-ID"/>
                          </w:rPr>
                          <m:t>a</m:t>
                        </m:r>
                      </m:e>
                      <m:sub>
                        <m:r>
                          <w:rPr>
                            <w:rFonts w:ascii="Cambria Math" w:hAnsi="Cambria Math"/>
                            <w:sz w:val="18"/>
                            <w:szCs w:val="18"/>
                            <w:lang w:val="id-ID"/>
                          </w:rPr>
                          <m:t>1</m:t>
                        </m:r>
                      </m:sub>
                      <m:sup>
                        <m:r>
                          <w:rPr>
                            <w:rFonts w:ascii="Cambria Math" w:hAnsi="Cambria Math"/>
                            <w:sz w:val="18"/>
                            <w:szCs w:val="18"/>
                            <w:lang w:val="id-ID"/>
                          </w:rPr>
                          <m:t>2</m:t>
                        </m:r>
                      </m:sup>
                    </m:sSubSup>
                    <m:sSup>
                      <m:sSupPr>
                        <m:ctrlPr>
                          <w:rPr>
                            <w:rFonts w:ascii="Cambria Math" w:hAnsi="Cambria Math"/>
                            <w:sz w:val="18"/>
                            <w:szCs w:val="18"/>
                            <w:lang w:val="id-ID" w:eastAsia="zh-CN" w:bidi="hi-IN"/>
                          </w:rPr>
                        </m:ctrlPr>
                      </m:sSupPr>
                      <m:e>
                        <m:r>
                          <w:rPr>
                            <w:rFonts w:ascii="Cambria Math" w:hAnsi="Cambria Math"/>
                            <w:sz w:val="18"/>
                            <w:szCs w:val="18"/>
                            <w:lang w:val="id-ID"/>
                          </w:rPr>
                          <m:t>r</m:t>
                        </m:r>
                      </m:e>
                      <m:sup>
                        <m:r>
                          <w:rPr>
                            <w:rFonts w:ascii="Cambria Math" w:hAnsi="Cambria Math"/>
                            <w:sz w:val="18"/>
                            <w:szCs w:val="18"/>
                            <w:lang w:val="id-ID"/>
                          </w:rPr>
                          <m:t>2</m:t>
                        </m:r>
                      </m:sup>
                    </m:sSup>
                    <m:r>
                      <w:rPr>
                        <w:rFonts w:ascii="Cambria Math" w:hAnsi="Cambria Math"/>
                        <w:sz w:val="18"/>
                        <w:szCs w:val="18"/>
                        <w:lang w:val="id-ID"/>
                      </w:rPr>
                      <m:t>-</m:t>
                    </m:r>
                    <m:sSubSup>
                      <m:sSubSupPr>
                        <m:ctrlPr>
                          <w:rPr>
                            <w:rFonts w:ascii="Cambria Math" w:hAnsi="Cambria Math"/>
                            <w:sz w:val="18"/>
                            <w:szCs w:val="18"/>
                            <w:lang w:val="id-ID" w:eastAsia="zh-CN" w:bidi="hi-IN"/>
                          </w:rPr>
                        </m:ctrlPr>
                      </m:sSubSupPr>
                      <m:e>
                        <m:r>
                          <w:rPr>
                            <w:rFonts w:ascii="Cambria Math" w:hAnsi="Cambria Math"/>
                            <w:sz w:val="18"/>
                            <w:szCs w:val="18"/>
                            <w:lang w:val="id-ID"/>
                          </w:rPr>
                          <m:t>a</m:t>
                        </m:r>
                      </m:e>
                      <m:sub>
                        <m:r>
                          <w:rPr>
                            <w:rFonts w:ascii="Cambria Math" w:hAnsi="Cambria Math"/>
                            <w:sz w:val="18"/>
                            <w:szCs w:val="18"/>
                            <w:lang w:val="id-ID"/>
                          </w:rPr>
                          <m:t>2</m:t>
                        </m:r>
                      </m:sub>
                      <m:sup>
                        <m:r>
                          <w:rPr>
                            <w:rFonts w:ascii="Cambria Math" w:hAnsi="Cambria Math"/>
                            <w:sz w:val="18"/>
                            <w:szCs w:val="18"/>
                            <w:lang w:val="id-ID"/>
                          </w:rPr>
                          <m:t>2</m:t>
                        </m:r>
                      </m:sup>
                    </m:sSubSup>
                    <m:sSup>
                      <m:sSupPr>
                        <m:ctrlPr>
                          <w:rPr>
                            <w:rFonts w:ascii="Cambria Math" w:hAnsi="Cambria Math"/>
                            <w:sz w:val="18"/>
                            <w:szCs w:val="18"/>
                            <w:lang w:val="id-ID" w:eastAsia="zh-CN" w:bidi="hi-IN"/>
                          </w:rPr>
                        </m:ctrlPr>
                      </m:sSupPr>
                      <m:e>
                        <m:r>
                          <w:rPr>
                            <w:rFonts w:ascii="Cambria Math" w:hAnsi="Cambria Math"/>
                            <w:sz w:val="18"/>
                            <w:szCs w:val="18"/>
                            <w:lang w:val="id-ID"/>
                          </w:rPr>
                          <m:t>r</m:t>
                        </m:r>
                      </m:e>
                      <m:sup>
                        <m:r>
                          <w:rPr>
                            <w:rFonts w:ascii="Cambria Math" w:hAnsi="Cambria Math"/>
                            <w:sz w:val="18"/>
                            <w:szCs w:val="18"/>
                            <w:lang w:val="id-ID"/>
                          </w:rPr>
                          <m:t>2</m:t>
                        </m:r>
                      </m:sup>
                    </m:sSup>
                  </m:e>
                </m:d>
              </m:num>
              <m:den>
                <m:sSup>
                  <m:sSupPr>
                    <m:ctrlPr>
                      <w:rPr>
                        <w:rFonts w:ascii="Cambria Math" w:hAnsi="Cambria Math"/>
                        <w:sz w:val="18"/>
                        <w:szCs w:val="18"/>
                        <w:lang w:val="id-ID" w:eastAsia="zh-CN" w:bidi="hi-IN"/>
                      </w:rPr>
                    </m:ctrlPr>
                  </m:sSupPr>
                  <m:e>
                    <m:d>
                      <m:dPr>
                        <m:ctrlPr>
                          <w:rPr>
                            <w:rFonts w:ascii="Cambria Math" w:hAnsi="Cambria Math"/>
                            <w:sz w:val="18"/>
                            <w:szCs w:val="18"/>
                            <w:lang w:val="id-ID" w:eastAsia="zh-CN" w:bidi="hi-IN"/>
                          </w:rPr>
                        </m:ctrlPr>
                      </m:dPr>
                      <m:e>
                        <m:r>
                          <w:rPr>
                            <w:rFonts w:ascii="Cambria Math" w:hAnsi="Cambria Math"/>
                            <w:sz w:val="18"/>
                            <w:szCs w:val="18"/>
                            <w:lang w:val="id-ID"/>
                          </w:rPr>
                          <m:t>f-</m:t>
                        </m:r>
                        <m:sSub>
                          <m:sSubPr>
                            <m:ctrlPr>
                              <w:rPr>
                                <w:rFonts w:ascii="Cambria Math" w:hAnsi="Cambria Math"/>
                                <w:sz w:val="18"/>
                                <w:szCs w:val="18"/>
                                <w:lang w:val="id-ID" w:eastAsia="zh-CN" w:bidi="hi-IN"/>
                              </w:rPr>
                            </m:ctrlPr>
                          </m:sSubPr>
                          <m:e>
                            <m:r>
                              <w:rPr>
                                <w:rFonts w:ascii="Cambria Math" w:hAnsi="Cambria Math"/>
                                <w:sz w:val="18"/>
                                <w:szCs w:val="18"/>
                                <w:lang w:val="id-ID"/>
                              </w:rPr>
                              <m:t>a</m:t>
                            </m:r>
                          </m:e>
                          <m:sub>
                            <m:r>
                              <w:rPr>
                                <w:rFonts w:ascii="Cambria Math" w:hAnsi="Cambria Math"/>
                                <w:sz w:val="18"/>
                                <w:szCs w:val="18"/>
                                <w:lang w:val="id-ID"/>
                              </w:rPr>
                              <m:t>2</m:t>
                            </m:r>
                          </m:sub>
                        </m:sSub>
                        <m:sSup>
                          <m:sSupPr>
                            <m:ctrlPr>
                              <w:rPr>
                                <w:rFonts w:ascii="Cambria Math" w:hAnsi="Cambria Math"/>
                                <w:sz w:val="18"/>
                                <w:szCs w:val="18"/>
                                <w:lang w:val="id-ID" w:eastAsia="zh-CN" w:bidi="hi-IN"/>
                              </w:rPr>
                            </m:ctrlPr>
                          </m:sSupPr>
                          <m:e>
                            <m:r>
                              <w:rPr>
                                <w:rFonts w:ascii="Cambria Math" w:hAnsi="Cambria Math"/>
                                <w:sz w:val="18"/>
                                <w:szCs w:val="18"/>
                                <w:lang w:val="id-ID"/>
                              </w:rPr>
                              <m:t>r</m:t>
                            </m:r>
                          </m:e>
                          <m:sup>
                            <m:r>
                              <w:rPr>
                                <w:rFonts w:ascii="Cambria Math" w:hAnsi="Cambria Math"/>
                                <w:sz w:val="18"/>
                                <w:szCs w:val="18"/>
                                <w:lang w:val="id-ID"/>
                              </w:rPr>
                              <m:t>2</m:t>
                            </m:r>
                          </m:sup>
                        </m:sSup>
                      </m:e>
                    </m:d>
                  </m:e>
                  <m:sup>
                    <m:r>
                      <w:rPr>
                        <w:rFonts w:ascii="Cambria Math" w:hAnsi="Cambria Math"/>
                        <w:sz w:val="18"/>
                        <w:szCs w:val="18"/>
                        <w:lang w:val="id-ID"/>
                      </w:rPr>
                      <m:t>2</m:t>
                    </m:r>
                  </m:sup>
                </m:sSup>
                <m:sSup>
                  <m:sSupPr>
                    <m:ctrlPr>
                      <w:rPr>
                        <w:rFonts w:ascii="Cambria Math" w:hAnsi="Cambria Math"/>
                        <w:sz w:val="18"/>
                        <w:szCs w:val="18"/>
                        <w:lang w:val="id-ID" w:eastAsia="zh-CN" w:bidi="hi-IN"/>
                      </w:rPr>
                    </m:ctrlPr>
                  </m:sSupPr>
                  <m:e>
                    <m:d>
                      <m:dPr>
                        <m:ctrlPr>
                          <w:rPr>
                            <w:rFonts w:ascii="Cambria Math" w:hAnsi="Cambria Math"/>
                            <w:sz w:val="18"/>
                            <w:szCs w:val="18"/>
                            <w:lang w:val="id-ID" w:eastAsia="zh-CN" w:bidi="hi-IN"/>
                          </w:rPr>
                        </m:ctrlPr>
                      </m:dPr>
                      <m:e>
                        <m:r>
                          <w:rPr>
                            <w:rFonts w:ascii="Cambria Math" w:hAnsi="Cambria Math"/>
                            <w:sz w:val="18"/>
                            <w:szCs w:val="18"/>
                            <w:lang w:val="id-ID"/>
                          </w:rPr>
                          <m:t>f+</m:t>
                        </m:r>
                        <m:sSub>
                          <m:sSubPr>
                            <m:ctrlPr>
                              <w:rPr>
                                <w:rFonts w:ascii="Cambria Math" w:hAnsi="Cambria Math"/>
                                <w:sz w:val="18"/>
                                <w:szCs w:val="18"/>
                                <w:lang w:val="id-ID" w:eastAsia="zh-CN" w:bidi="hi-IN"/>
                              </w:rPr>
                            </m:ctrlPr>
                          </m:sSubPr>
                          <m:e>
                            <m:r>
                              <w:rPr>
                                <w:rFonts w:ascii="Cambria Math" w:hAnsi="Cambria Math"/>
                                <w:sz w:val="18"/>
                                <w:szCs w:val="18"/>
                                <w:lang w:val="id-ID"/>
                              </w:rPr>
                              <m:t>a</m:t>
                            </m:r>
                          </m:e>
                          <m:sub>
                            <m:r>
                              <w:rPr>
                                <w:rFonts w:ascii="Cambria Math" w:hAnsi="Cambria Math"/>
                                <w:sz w:val="18"/>
                                <w:szCs w:val="18"/>
                                <w:lang w:val="id-ID"/>
                              </w:rPr>
                              <m:t>2</m:t>
                            </m:r>
                          </m:sub>
                        </m:sSub>
                        <m:sSup>
                          <m:sSupPr>
                            <m:ctrlPr>
                              <w:rPr>
                                <w:rFonts w:ascii="Cambria Math" w:hAnsi="Cambria Math"/>
                                <w:sz w:val="18"/>
                                <w:szCs w:val="18"/>
                                <w:lang w:val="id-ID" w:eastAsia="zh-CN" w:bidi="hi-IN"/>
                              </w:rPr>
                            </m:ctrlPr>
                          </m:sSupPr>
                          <m:e>
                            <m:r>
                              <w:rPr>
                                <w:rFonts w:ascii="Cambria Math" w:hAnsi="Cambria Math"/>
                                <w:sz w:val="18"/>
                                <w:szCs w:val="18"/>
                                <w:lang w:val="id-ID"/>
                              </w:rPr>
                              <m:t>r</m:t>
                            </m:r>
                          </m:e>
                          <m:sup>
                            <m:r>
                              <w:rPr>
                                <w:rFonts w:ascii="Cambria Math" w:hAnsi="Cambria Math"/>
                                <w:sz w:val="18"/>
                                <w:szCs w:val="18"/>
                                <w:lang w:val="id-ID"/>
                              </w:rPr>
                              <m:t>2</m:t>
                            </m:r>
                          </m:sup>
                        </m:sSup>
                      </m:e>
                    </m:d>
                  </m:e>
                  <m:sup>
                    <m:r>
                      <w:rPr>
                        <w:rFonts w:ascii="Cambria Math" w:hAnsi="Cambria Math"/>
                        <w:sz w:val="18"/>
                        <w:szCs w:val="18"/>
                        <w:lang w:val="id-ID"/>
                      </w:rPr>
                      <m:t>2</m:t>
                    </m:r>
                  </m:sup>
                </m:sSup>
              </m:den>
            </m:f>
          </m:e>
        </m:rad>
      </m:oMath>
      <w:r w:rsidR="004458F4" w:rsidRPr="00B04AA8">
        <w:rPr>
          <w:sz w:val="18"/>
          <w:szCs w:val="18"/>
          <w:lang w:val="id-ID" w:eastAsia="zh-CN" w:bidi="hi-IN"/>
        </w:rPr>
        <w:t xml:space="preserve">         (2)</w:t>
      </w:r>
    </w:p>
    <w:p w14:paraId="7BF11645" w14:textId="77777777" w:rsidR="00497E41" w:rsidRPr="00B04AA8" w:rsidRDefault="00497E41" w:rsidP="00417A2D">
      <w:pPr>
        <w:pStyle w:val="BodyText"/>
        <w:ind w:firstLine="0pt"/>
        <w:rPr>
          <w:sz w:val="18"/>
          <w:szCs w:val="18"/>
          <w:lang w:val="id-ID"/>
        </w:rPr>
      </w:pPr>
    </w:p>
    <w:p w14:paraId="5AD020E4" w14:textId="11314B04" w:rsidR="009303D9" w:rsidRPr="00B04AA8" w:rsidRDefault="00AC7ED5" w:rsidP="006B6B66">
      <w:pPr>
        <w:pStyle w:val="Heading1"/>
        <w:rPr>
          <w:sz w:val="18"/>
          <w:szCs w:val="18"/>
          <w:lang w:val="id-ID"/>
        </w:rPr>
      </w:pPr>
      <w:r w:rsidRPr="00B04AA8">
        <w:rPr>
          <w:sz w:val="18"/>
          <w:szCs w:val="18"/>
          <w:lang w:val="id-ID"/>
        </w:rPr>
        <w:t>Desain Sistem</w:t>
      </w:r>
    </w:p>
    <w:p w14:paraId="49FBCFE1" w14:textId="44E60533" w:rsidR="009303D9" w:rsidRPr="00B04AA8" w:rsidRDefault="00497E41" w:rsidP="00E7596C">
      <w:pPr>
        <w:pStyle w:val="BodyText"/>
        <w:rPr>
          <w:sz w:val="18"/>
          <w:szCs w:val="18"/>
          <w:lang w:val="id-ID"/>
        </w:rPr>
      </w:pPr>
      <w:r w:rsidRPr="00B04AA8">
        <w:rPr>
          <w:noProof/>
          <w:sz w:val="18"/>
          <w:szCs w:val="18"/>
          <w:lang w:val="en-US" w:eastAsia="en-US"/>
        </w:rPr>
        <w:drawing>
          <wp:anchor distT="0" distB="0" distL="114300" distR="114300" simplePos="0" relativeHeight="251659264" behindDoc="0" locked="0" layoutInCell="1" allowOverlap="1" wp14:anchorId="333130B3" wp14:editId="66CD7649">
            <wp:simplePos x="0" y="0"/>
            <wp:positionH relativeFrom="column">
              <wp:posOffset>1084555</wp:posOffset>
            </wp:positionH>
            <wp:positionV relativeFrom="paragraph">
              <wp:posOffset>337820</wp:posOffset>
            </wp:positionV>
            <wp:extent cx="885139" cy="197510"/>
            <wp:effectExtent l="0" t="0" r="10795" b="12065"/>
            <wp:wrapNone/>
            <wp:docPr id="4" name="Text Box 4"/>
            <wp:cNvGraphicFramePr/>
            <a:graphic xmlns:a="http://purl.oclc.org/ooxml/drawingml/main">
              <a:graphicData uri="http://schemas.microsoft.com/office/word/2010/wordprocessingShape">
                <wp:wsp>
                  <wp:cNvSpPr txBox="1"/>
                  <wp:spPr>
                    <a:xfrm>
                      <a:off x="0" y="0"/>
                      <a:ext cx="885139" cy="197510"/>
                    </a:xfrm>
                    <a:prstGeom prst="rect">
                      <a:avLst/>
                    </a:prstGeom>
                    <a:solidFill>
                      <a:schemeClr val="lt1"/>
                    </a:solidFill>
                    <a:ln w="6350">
                      <a:solidFill>
                        <a:prstClr val="black"/>
                      </a:solidFill>
                    </a:ln>
                    <a:effectLst/>
                  </wp:spPr>
                  <wp:style>
                    <a:lnRef idx="0">
                      <a:schemeClr val="accent1"/>
                    </a:lnRef>
                    <a:fillRef idx="0">
                      <a:schemeClr val="accent1"/>
                    </a:fillRef>
                    <a:effectRef idx="0">
                      <a:schemeClr val="accent1"/>
                    </a:effectRef>
                    <a:fontRef idx="minor">
                      <a:schemeClr val="dk1"/>
                    </a:fontRef>
                  </wp:style>
                  <wp:txbx>
                    <wne:txbxContent>
                      <w:p w14:paraId="0E500B76" w14:textId="114E23C3" w:rsidR="00497E41" w:rsidRPr="00497E41" w:rsidRDefault="00497E41" w:rsidP="00497E41">
                        <w:pPr>
                          <w:rPr>
                            <w:sz w:val="16"/>
                            <w:szCs w:val="16"/>
                            <w:lang w:val="en-ID"/>
                          </w:rPr>
                        </w:pPr>
                        <w:r w:rsidRPr="00497E41">
                          <w:rPr>
                            <w:sz w:val="16"/>
                            <w:szCs w:val="16"/>
                            <w:lang w:val="en-ID"/>
                          </w:rPr>
                          <w:t>Camera Capture</w:t>
                        </w:r>
                      </w:p>
                    </wne:txbxContent>
                  </wp:txbx>
                  <wp:bodyPr rot="0" spcFirstLastPara="0" vertOverflow="overflow" horzOverflow="overflow" vert="horz" wrap="square" lIns="91440" tIns="45720" rIns="91440" bIns="45720" numCol="1" spcCol="0" rtlCol="0" fromWordArt="0" anchor="t" anchorCtr="0" forceAA="0" compatLnSpc="1">
                    <a:prstTxWarp prst="textNoShape">
                      <a:avLst/>
                    </a:prstTxWarp>
                    <a:noAutofit/>
                  </wp:bodyPr>
                </wp:wsp>
              </a:graphicData>
            </a:graphic>
            <wp14:sizeRelH relativeFrom="margin">
              <wp14:pctWidth>0%</wp14:pctWidth>
            </wp14:sizeRelH>
            <wp14:sizeRelV relativeFrom="margin">
              <wp14:pctHeight>0%</wp14:pctHeight>
            </wp14:sizeRelV>
          </wp:anchor>
        </w:drawing>
      </w:r>
      <w:r w:rsidR="00AC7ED5" w:rsidRPr="00B04AA8">
        <w:rPr>
          <w:sz w:val="18"/>
          <w:szCs w:val="18"/>
          <w:lang w:val="id-ID"/>
        </w:rPr>
        <w:t xml:space="preserve">Pada bagian ini akan dijabarkan mengenasi </w:t>
      </w:r>
      <w:r w:rsidR="00A77DBE" w:rsidRPr="00B04AA8">
        <w:rPr>
          <w:sz w:val="18"/>
          <w:szCs w:val="18"/>
          <w:lang w:val="id-ID"/>
        </w:rPr>
        <w:t>pembuatan sistem yang digunakan dalam penelitian ini</w:t>
      </w:r>
      <w:r w:rsidR="009303D9" w:rsidRPr="00B04AA8">
        <w:rPr>
          <w:sz w:val="18"/>
          <w:szCs w:val="18"/>
          <w:lang w:val="id-ID"/>
        </w:rPr>
        <w:t>.</w:t>
      </w:r>
    </w:p>
    <w:p w14:paraId="53ADD53D" w14:textId="1405491B" w:rsidR="00497E41" w:rsidRPr="00B04AA8" w:rsidRDefault="0086701A" w:rsidP="00E7596C">
      <w:pPr>
        <w:pStyle w:val="BodyText"/>
        <w:rPr>
          <w:sz w:val="18"/>
          <w:szCs w:val="18"/>
          <w:lang w:val="id-ID"/>
        </w:rPr>
      </w:pPr>
      <w:r w:rsidRPr="00B04AA8">
        <w:rPr>
          <w:noProof/>
          <w:sz w:val="18"/>
          <w:szCs w:val="18"/>
          <w:lang w:val="en-US" w:eastAsia="en-US"/>
        </w:rPr>
        <w:drawing>
          <wp:anchor distT="0" distB="0" distL="114300" distR="114300" simplePos="0" relativeHeight="251666432" behindDoc="0" locked="0" layoutInCell="1" allowOverlap="1" wp14:anchorId="4C6E2253" wp14:editId="01EE9D91">
            <wp:simplePos x="0" y="0"/>
            <wp:positionH relativeFrom="column">
              <wp:posOffset>1523517</wp:posOffset>
            </wp:positionH>
            <wp:positionV relativeFrom="paragraph">
              <wp:posOffset>203683</wp:posOffset>
            </wp:positionV>
            <wp:extent cx="0" cy="102412"/>
            <wp:effectExtent l="76200" t="0" r="57150" b="50165"/>
            <wp:wrapNone/>
            <wp:docPr id="10" name="Straight Arrow Connector 10"/>
            <wp:cNvGraphicFramePr/>
            <a:graphic xmlns:a="http://purl.oclc.org/ooxml/drawingml/main">
              <a:graphicData uri="http://schemas.microsoft.com/office/word/2010/wordprocessingShape">
                <wp:wsp>
                  <wp:cNvCnPr/>
                  <wp:spPr>
                    <a:xfrm>
                      <a:off x="0" y="0"/>
                      <a:ext cx="0" cy="102412"/>
                    </a:xfrm>
                    <a:prstGeom prst="straightConnector1">
                      <a:avLst/>
                    </a:prstGeom>
                    <a:ln>
                      <a:tailEnd type="triangle"/>
                    </a:ln>
                  </wp:spPr>
                  <wp:style>
                    <a:lnRef idx="1">
                      <a:schemeClr val="accent1"/>
                    </a:lnRef>
                    <a:fillRef idx="0">
                      <a:schemeClr val="accent1"/>
                    </a:fillRef>
                    <a:effectRef idx="0">
                      <a:schemeClr val="accent1"/>
                    </a:effectRef>
                    <a:fontRef idx="minor">
                      <a:schemeClr val="tx1"/>
                    </a:fontRef>
                  </wp:style>
                  <wp:bodyPr/>
                </wp:wsp>
              </a:graphicData>
            </a:graphic>
          </wp:anchor>
        </w:drawing>
      </w:r>
    </w:p>
    <w:p w14:paraId="05A72F32" w14:textId="612F5F0B" w:rsidR="00497E41" w:rsidRPr="00B04AA8" w:rsidRDefault="0086701A" w:rsidP="00E7596C">
      <w:pPr>
        <w:pStyle w:val="BodyText"/>
        <w:rPr>
          <w:sz w:val="18"/>
          <w:szCs w:val="18"/>
          <w:lang w:val="id-ID"/>
        </w:rPr>
      </w:pPr>
      <w:r w:rsidRPr="00B04AA8">
        <w:rPr>
          <w:noProof/>
          <w:sz w:val="18"/>
          <w:szCs w:val="18"/>
          <w:lang w:val="en-US" w:eastAsia="en-US"/>
        </w:rPr>
        <w:drawing>
          <wp:anchor distT="0" distB="0" distL="114300" distR="114300" simplePos="0" relativeHeight="251661312" behindDoc="0" locked="0" layoutInCell="1" allowOverlap="1" wp14:anchorId="61AEAAF4" wp14:editId="40A22644">
            <wp:simplePos x="0" y="0"/>
            <wp:positionH relativeFrom="column">
              <wp:posOffset>900735</wp:posOffset>
            </wp:positionH>
            <wp:positionV relativeFrom="paragraph">
              <wp:posOffset>105156</wp:posOffset>
            </wp:positionV>
            <wp:extent cx="1258214" cy="226771"/>
            <wp:effectExtent l="0" t="0" r="18415" b="20955"/>
            <wp:wrapNone/>
            <wp:docPr id="5" name="Text Box 5"/>
            <wp:cNvGraphicFramePr/>
            <a:graphic xmlns:a="http://purl.oclc.org/ooxml/drawingml/main">
              <a:graphicData uri="http://schemas.microsoft.com/office/word/2010/wordprocessingShape">
                <wp:wsp>
                  <wp:cNvSpPr txBox="1"/>
                  <wp:spPr>
                    <a:xfrm>
                      <a:off x="0" y="0"/>
                      <a:ext cx="1258214" cy="226771"/>
                    </a:xfrm>
                    <a:prstGeom prst="rect">
                      <a:avLst/>
                    </a:prstGeom>
                    <a:solidFill>
                      <a:schemeClr val="lt1"/>
                    </a:solidFill>
                    <a:ln w="6350">
                      <a:solidFill>
                        <a:prstClr val="black"/>
                      </a:solidFill>
                    </a:ln>
                    <a:effectLst/>
                  </wp:spPr>
                  <wp:style>
                    <a:lnRef idx="0">
                      <a:schemeClr val="accent1"/>
                    </a:lnRef>
                    <a:fillRef idx="0">
                      <a:schemeClr val="accent1"/>
                    </a:fillRef>
                    <a:effectRef idx="0">
                      <a:schemeClr val="accent1"/>
                    </a:effectRef>
                    <a:fontRef idx="minor">
                      <a:schemeClr val="dk1"/>
                    </a:fontRef>
                  </wp:style>
                  <wp:txbx>
                    <wne:txbxContent>
                      <w:p w14:paraId="08C30FAE" w14:textId="0EF2AEAA" w:rsidR="00497E41" w:rsidRPr="00497E41" w:rsidRDefault="0086701A" w:rsidP="00497E41">
                        <w:pPr>
                          <w:rPr>
                            <w:sz w:val="16"/>
                            <w:szCs w:val="16"/>
                            <w:lang w:val="en-ID"/>
                          </w:rPr>
                        </w:pPr>
                        <w:proofErr w:type="spellStart"/>
                        <w:r>
                          <w:rPr>
                            <w:sz w:val="16"/>
                            <w:szCs w:val="16"/>
                            <w:lang w:val="en-ID"/>
                          </w:rPr>
                          <w:t>Ubah</w:t>
                        </w:r>
                        <w:proofErr w:type="spellEnd"/>
                        <w:r>
                          <w:rPr>
                            <w:sz w:val="16"/>
                            <w:szCs w:val="16"/>
                            <w:lang w:val="en-ID"/>
                          </w:rPr>
                          <w:t xml:space="preserve"> </w:t>
                        </w:r>
                        <w:proofErr w:type="spellStart"/>
                        <w:r>
                          <w:rPr>
                            <w:sz w:val="16"/>
                            <w:szCs w:val="16"/>
                            <w:lang w:val="en-ID"/>
                          </w:rPr>
                          <w:t>warna</w:t>
                        </w:r>
                        <w:proofErr w:type="spellEnd"/>
                        <w:r>
                          <w:rPr>
                            <w:sz w:val="16"/>
                            <w:szCs w:val="16"/>
                            <w:lang w:val="en-ID"/>
                          </w:rPr>
                          <w:t xml:space="preserve"> RGB-&gt; </w:t>
                        </w:r>
                        <w:proofErr w:type="spellStart"/>
                        <w:r>
                          <w:rPr>
                            <w:sz w:val="16"/>
                            <w:szCs w:val="16"/>
                            <w:lang w:val="en-ID"/>
                          </w:rPr>
                          <w:t>hSV</w:t>
                        </w:r>
                        <w:proofErr w:type="spellEnd"/>
                      </w:p>
                    </wne:txbxContent>
                  </wp:txbx>
                  <wp:bodyPr rot="0" spcFirstLastPara="0" vertOverflow="overflow" horzOverflow="overflow" vert="horz" wrap="square" lIns="91440" tIns="45720" rIns="91440" bIns="45720" numCol="1" spcCol="0" rtlCol="0" fromWordArt="0" anchor="t" anchorCtr="0" forceAA="0" compatLnSpc="1">
                    <a:prstTxWarp prst="textNoShape">
                      <a:avLst/>
                    </a:prstTxWarp>
                    <a:noAutofit/>
                  </wp:bodyPr>
                </wp:wsp>
              </a:graphicData>
            </a:graphic>
            <wp14:sizeRelH relativeFrom="margin">
              <wp14:pctWidth>0%</wp14:pctWidth>
            </wp14:sizeRelH>
            <wp14:sizeRelV relativeFrom="margin">
              <wp14:pctHeight>0%</wp14:pctHeight>
            </wp14:sizeRelV>
          </wp:anchor>
        </w:drawing>
      </w:r>
    </w:p>
    <w:p w14:paraId="79CA4B01" w14:textId="24AAED32" w:rsidR="00497E41" w:rsidRPr="00B04AA8" w:rsidRDefault="0086701A" w:rsidP="00E7596C">
      <w:pPr>
        <w:pStyle w:val="BodyText"/>
        <w:rPr>
          <w:sz w:val="18"/>
          <w:szCs w:val="18"/>
          <w:lang w:val="id-ID"/>
        </w:rPr>
      </w:pPr>
      <w:r w:rsidRPr="00B04AA8">
        <w:rPr>
          <w:noProof/>
          <w:sz w:val="18"/>
          <w:szCs w:val="18"/>
          <w:lang w:val="en-US" w:eastAsia="en-US"/>
        </w:rPr>
        <w:drawing>
          <wp:anchor distT="0" distB="0" distL="114300" distR="114300" simplePos="0" relativeHeight="251668480" behindDoc="0" locked="0" layoutInCell="1" allowOverlap="1" wp14:anchorId="488718A5" wp14:editId="3F082616">
            <wp:simplePos x="0" y="0"/>
            <wp:positionH relativeFrom="column">
              <wp:posOffset>1529461</wp:posOffset>
            </wp:positionH>
            <wp:positionV relativeFrom="paragraph">
              <wp:posOffset>159792</wp:posOffset>
            </wp:positionV>
            <wp:extent cx="0" cy="102412"/>
            <wp:effectExtent l="76200" t="0" r="57150" b="50165"/>
            <wp:wrapNone/>
            <wp:docPr id="11" name="Straight Arrow Connector 11"/>
            <wp:cNvGraphicFramePr/>
            <a:graphic xmlns:a="http://purl.oclc.org/ooxml/drawingml/main">
              <a:graphicData uri="http://schemas.microsoft.com/office/word/2010/wordprocessingShape">
                <wp:wsp>
                  <wp:cNvCnPr/>
                  <wp:spPr>
                    <a:xfrm>
                      <a:off x="0" y="0"/>
                      <a:ext cx="0" cy="102412"/>
                    </a:xfrm>
                    <a:prstGeom prst="straightConnector1">
                      <a:avLst/>
                    </a:prstGeom>
                    <a:ln>
                      <a:tailEnd type="triangle"/>
                    </a:ln>
                  </wp:spPr>
                  <wp:style>
                    <a:lnRef idx="1">
                      <a:schemeClr val="accent1"/>
                    </a:lnRef>
                    <a:fillRef idx="0">
                      <a:schemeClr val="accent1"/>
                    </a:fillRef>
                    <a:effectRef idx="0">
                      <a:schemeClr val="accent1"/>
                    </a:effectRef>
                    <a:fontRef idx="minor">
                      <a:schemeClr val="tx1"/>
                    </a:fontRef>
                  </wp:style>
                  <wp:bodyPr/>
                </wp:wsp>
              </a:graphicData>
            </a:graphic>
          </wp:anchor>
        </w:drawing>
      </w:r>
    </w:p>
    <w:p w14:paraId="60AC6E41" w14:textId="2D54B1AF" w:rsidR="00497E41" w:rsidRPr="00B04AA8" w:rsidRDefault="0086701A" w:rsidP="00E7596C">
      <w:pPr>
        <w:pStyle w:val="BodyText"/>
        <w:rPr>
          <w:sz w:val="18"/>
          <w:szCs w:val="18"/>
          <w:lang w:val="id-ID"/>
        </w:rPr>
      </w:pPr>
      <w:r w:rsidRPr="00B04AA8">
        <w:rPr>
          <w:noProof/>
          <w:sz w:val="18"/>
          <w:szCs w:val="18"/>
          <w:lang w:val="en-US" w:eastAsia="en-US"/>
        </w:rPr>
        <w:drawing>
          <wp:anchor distT="0" distB="0" distL="114300" distR="114300" simplePos="0" relativeHeight="251663360" behindDoc="0" locked="0" layoutInCell="1" allowOverlap="1" wp14:anchorId="237017E6" wp14:editId="6F66F58B">
            <wp:simplePos x="0" y="0"/>
            <wp:positionH relativeFrom="column">
              <wp:posOffset>571551</wp:posOffset>
            </wp:positionH>
            <wp:positionV relativeFrom="paragraph">
              <wp:posOffset>99060</wp:posOffset>
            </wp:positionV>
            <wp:extent cx="1872691" cy="219456"/>
            <wp:effectExtent l="0" t="0" r="13335" b="28575"/>
            <wp:wrapNone/>
            <wp:docPr id="6" name="Text Box 6"/>
            <wp:cNvGraphicFramePr/>
            <a:graphic xmlns:a="http://purl.oclc.org/ooxml/drawingml/main">
              <a:graphicData uri="http://schemas.microsoft.com/office/word/2010/wordprocessingShape">
                <wp:wsp>
                  <wp:cNvSpPr txBox="1"/>
                  <wp:spPr>
                    <a:xfrm>
                      <a:off x="0" y="0"/>
                      <a:ext cx="1872691" cy="219456"/>
                    </a:xfrm>
                    <a:prstGeom prst="rect">
                      <a:avLst/>
                    </a:prstGeom>
                    <a:solidFill>
                      <a:schemeClr val="lt1"/>
                    </a:solidFill>
                    <a:ln w="6350">
                      <a:solidFill>
                        <a:prstClr val="black"/>
                      </a:solidFill>
                    </a:ln>
                    <a:effectLst/>
                  </wp:spPr>
                  <wp:style>
                    <a:lnRef idx="0">
                      <a:schemeClr val="accent1"/>
                    </a:lnRef>
                    <a:fillRef idx="0">
                      <a:schemeClr val="accent1"/>
                    </a:fillRef>
                    <a:effectRef idx="0">
                      <a:schemeClr val="accent1"/>
                    </a:effectRef>
                    <a:fontRef idx="minor">
                      <a:schemeClr val="dk1"/>
                    </a:fontRef>
                  </wp:style>
                  <wp:txbx>
                    <wne:txbxContent>
                      <w:p w14:paraId="66AEFBE8" w14:textId="74E2C801" w:rsidR="0086701A" w:rsidRPr="00497E41" w:rsidRDefault="0086701A" w:rsidP="0086701A">
                        <w:pPr>
                          <w:rPr>
                            <w:sz w:val="16"/>
                            <w:szCs w:val="16"/>
                            <w:lang w:val="en-ID"/>
                          </w:rPr>
                        </w:pPr>
                        <w:proofErr w:type="spellStart"/>
                        <w:r>
                          <w:rPr>
                            <w:sz w:val="16"/>
                            <w:szCs w:val="16"/>
                            <w:lang w:val="en-ID"/>
                          </w:rPr>
                          <w:t>Treshold</w:t>
                        </w:r>
                        <w:proofErr w:type="spellEnd"/>
                        <w:r>
                          <w:rPr>
                            <w:sz w:val="16"/>
                            <w:szCs w:val="16"/>
                            <w:lang w:val="en-ID"/>
                          </w:rPr>
                          <w:t xml:space="preserve"> </w:t>
                        </w:r>
                        <w:proofErr w:type="spellStart"/>
                        <w:r>
                          <w:rPr>
                            <w:sz w:val="16"/>
                            <w:szCs w:val="16"/>
                            <w:lang w:val="en-ID"/>
                          </w:rPr>
                          <w:t>Warna</w:t>
                        </w:r>
                        <w:proofErr w:type="spellEnd"/>
                        <w:r>
                          <w:rPr>
                            <w:sz w:val="16"/>
                            <w:szCs w:val="16"/>
                            <w:lang w:val="en-ID"/>
                          </w:rPr>
                          <w:t xml:space="preserve"> </w:t>
                        </w:r>
                        <w:proofErr w:type="spellStart"/>
                        <w:r>
                          <w:rPr>
                            <w:sz w:val="16"/>
                            <w:szCs w:val="16"/>
                            <w:lang w:val="en-ID"/>
                          </w:rPr>
                          <w:t>Lapangan</w:t>
                        </w:r>
                        <w:proofErr w:type="spellEnd"/>
                        <w:r>
                          <w:rPr>
                            <w:sz w:val="16"/>
                            <w:szCs w:val="16"/>
                            <w:lang w:val="en-ID"/>
                          </w:rPr>
                          <w:t xml:space="preserve"> </w:t>
                        </w:r>
                        <w:proofErr w:type="spellStart"/>
                        <w:r>
                          <w:rPr>
                            <w:sz w:val="16"/>
                            <w:szCs w:val="16"/>
                            <w:lang w:val="en-ID"/>
                          </w:rPr>
                          <w:t>dan</w:t>
                        </w:r>
                        <w:proofErr w:type="spellEnd"/>
                        <w:r>
                          <w:rPr>
                            <w:sz w:val="16"/>
                            <w:szCs w:val="16"/>
                            <w:lang w:val="en-ID"/>
                          </w:rPr>
                          <w:t xml:space="preserve"> </w:t>
                        </w:r>
                        <w:proofErr w:type="spellStart"/>
                        <w:r>
                          <w:rPr>
                            <w:sz w:val="16"/>
                            <w:szCs w:val="16"/>
                            <w:lang w:val="en-ID"/>
                          </w:rPr>
                          <w:t>Gawang</w:t>
                        </w:r>
                        <w:proofErr w:type="spellEnd"/>
                      </w:p>
                    </wne:txbxContent>
                  </wp:txbx>
                  <wp:bodyPr rot="0" spcFirstLastPara="0" vertOverflow="overflow" horzOverflow="overflow" vert="horz" wrap="square" lIns="91440" tIns="45720" rIns="91440" bIns="45720" numCol="1" spcCol="0" rtlCol="0" fromWordArt="0" anchor="t" anchorCtr="0" forceAA="0" compatLnSpc="1">
                    <a:prstTxWarp prst="textNoShape">
                      <a:avLst/>
                    </a:prstTxWarp>
                    <a:noAutofit/>
                  </wp:bodyPr>
                </wp:wsp>
              </a:graphicData>
            </a:graphic>
            <wp14:sizeRelH relativeFrom="margin">
              <wp14:pctWidth>0%</wp14:pctWidth>
            </wp14:sizeRelH>
            <wp14:sizeRelV relativeFrom="margin">
              <wp14:pctHeight>0%</wp14:pctHeight>
            </wp14:sizeRelV>
          </wp:anchor>
        </w:drawing>
      </w:r>
    </w:p>
    <w:p w14:paraId="520EAE6C" w14:textId="25314D15" w:rsidR="00497E41" w:rsidRPr="00B04AA8" w:rsidRDefault="0086701A" w:rsidP="00E7596C">
      <w:pPr>
        <w:pStyle w:val="BodyText"/>
        <w:rPr>
          <w:sz w:val="18"/>
          <w:szCs w:val="18"/>
          <w:lang w:val="id-ID"/>
        </w:rPr>
      </w:pPr>
      <w:r w:rsidRPr="00B04AA8">
        <w:rPr>
          <w:noProof/>
          <w:sz w:val="18"/>
          <w:szCs w:val="18"/>
          <w:lang w:val="en-US" w:eastAsia="en-US"/>
        </w:rPr>
        <w:drawing>
          <wp:anchor distT="0" distB="0" distL="114300" distR="114300" simplePos="0" relativeHeight="251670528" behindDoc="0" locked="0" layoutInCell="1" allowOverlap="1" wp14:anchorId="41F0B8D4" wp14:editId="62BA4567">
            <wp:simplePos x="0" y="0"/>
            <wp:positionH relativeFrom="column">
              <wp:posOffset>1536192</wp:posOffset>
            </wp:positionH>
            <wp:positionV relativeFrom="paragraph">
              <wp:posOffset>133375</wp:posOffset>
            </wp:positionV>
            <wp:extent cx="0" cy="102412"/>
            <wp:effectExtent l="76200" t="0" r="57150" b="50165"/>
            <wp:wrapNone/>
            <wp:docPr id="12" name="Straight Arrow Connector 12"/>
            <wp:cNvGraphicFramePr/>
            <a:graphic xmlns:a="http://purl.oclc.org/ooxml/drawingml/main">
              <a:graphicData uri="http://schemas.microsoft.com/office/word/2010/wordprocessingShape">
                <wp:wsp>
                  <wp:cNvCnPr/>
                  <wp:spPr>
                    <a:xfrm>
                      <a:off x="0" y="0"/>
                      <a:ext cx="0" cy="102412"/>
                    </a:xfrm>
                    <a:prstGeom prst="straightConnector1">
                      <a:avLst/>
                    </a:prstGeom>
                    <a:ln>
                      <a:tailEnd type="triangle"/>
                    </a:ln>
                  </wp:spPr>
                  <wp:style>
                    <a:lnRef idx="1">
                      <a:schemeClr val="accent1"/>
                    </a:lnRef>
                    <a:fillRef idx="0">
                      <a:schemeClr val="accent1"/>
                    </a:fillRef>
                    <a:effectRef idx="0">
                      <a:schemeClr val="accent1"/>
                    </a:effectRef>
                    <a:fontRef idx="minor">
                      <a:schemeClr val="tx1"/>
                    </a:fontRef>
                  </wp:style>
                  <wp:bodyPr/>
                </wp:wsp>
              </a:graphicData>
            </a:graphic>
          </wp:anchor>
        </w:drawing>
      </w:r>
    </w:p>
    <w:p w14:paraId="009E16BB" w14:textId="117DAB90" w:rsidR="0086701A" w:rsidRPr="00B04AA8" w:rsidRDefault="0086701A" w:rsidP="00E7596C">
      <w:pPr>
        <w:pStyle w:val="BodyText"/>
        <w:rPr>
          <w:sz w:val="18"/>
          <w:szCs w:val="18"/>
          <w:lang w:val="id-ID"/>
        </w:rPr>
      </w:pPr>
      <w:r w:rsidRPr="00B04AA8">
        <w:rPr>
          <w:noProof/>
          <w:sz w:val="18"/>
          <w:szCs w:val="18"/>
          <w:lang w:val="en-US" w:eastAsia="en-US"/>
        </w:rPr>
        <w:drawing>
          <wp:anchor distT="0" distB="0" distL="114300" distR="114300" simplePos="0" relativeHeight="251665408" behindDoc="0" locked="0" layoutInCell="1" allowOverlap="1" wp14:anchorId="3A272FAC" wp14:editId="049F181F">
            <wp:simplePos x="0" y="0"/>
            <wp:positionH relativeFrom="column">
              <wp:posOffset>637490</wp:posOffset>
            </wp:positionH>
            <wp:positionV relativeFrom="paragraph">
              <wp:posOffset>64491</wp:posOffset>
            </wp:positionV>
            <wp:extent cx="1777593" cy="314554"/>
            <wp:effectExtent l="0" t="0" r="13335" b="28575"/>
            <wp:wrapNone/>
            <wp:docPr id="7" name="Text Box 7"/>
            <wp:cNvGraphicFramePr/>
            <a:graphic xmlns:a="http://purl.oclc.org/ooxml/drawingml/main">
              <a:graphicData uri="http://schemas.microsoft.com/office/word/2010/wordprocessingShape">
                <wp:wsp>
                  <wp:cNvSpPr txBox="1"/>
                  <wp:spPr>
                    <a:xfrm>
                      <a:off x="0" y="0"/>
                      <a:ext cx="1777593" cy="314554"/>
                    </a:xfrm>
                    <a:prstGeom prst="rect">
                      <a:avLst/>
                    </a:prstGeom>
                    <a:solidFill>
                      <a:schemeClr val="lt1"/>
                    </a:solidFill>
                    <a:ln w="6350">
                      <a:solidFill>
                        <a:prstClr val="black"/>
                      </a:solidFill>
                    </a:ln>
                    <a:effectLst/>
                  </wp:spPr>
                  <wp:style>
                    <a:lnRef idx="0">
                      <a:schemeClr val="accent1"/>
                    </a:lnRef>
                    <a:fillRef idx="0">
                      <a:schemeClr val="accent1"/>
                    </a:fillRef>
                    <a:effectRef idx="0">
                      <a:schemeClr val="accent1"/>
                    </a:effectRef>
                    <a:fontRef idx="minor">
                      <a:schemeClr val="dk1"/>
                    </a:fontRef>
                  </wp:style>
                  <wp:txbx>
                    <wne:txbxContent>
                      <w:p w14:paraId="543EDED6" w14:textId="75002E0A" w:rsidR="0086701A" w:rsidRPr="00497E41" w:rsidRDefault="0086701A" w:rsidP="0086701A">
                        <w:pPr>
                          <w:rPr>
                            <w:sz w:val="16"/>
                            <w:szCs w:val="16"/>
                            <w:lang w:val="en-ID"/>
                          </w:rPr>
                        </w:pPr>
                        <w:proofErr w:type="spellStart"/>
                        <w:r>
                          <w:rPr>
                            <w:sz w:val="16"/>
                            <w:szCs w:val="16"/>
                            <w:lang w:val="en-ID"/>
                          </w:rPr>
                          <w:t>Identifikasi</w:t>
                        </w:r>
                        <w:proofErr w:type="spellEnd"/>
                        <w:r>
                          <w:rPr>
                            <w:sz w:val="16"/>
                            <w:szCs w:val="16"/>
                            <w:lang w:val="en-ID"/>
                          </w:rPr>
                          <w:t xml:space="preserve"> </w:t>
                        </w:r>
                        <w:proofErr w:type="spellStart"/>
                        <w:r>
                          <w:rPr>
                            <w:sz w:val="16"/>
                            <w:szCs w:val="16"/>
                            <w:lang w:val="en-ID"/>
                          </w:rPr>
                          <w:t>gawang</w:t>
                        </w:r>
                        <w:proofErr w:type="spellEnd"/>
                        <w:r>
                          <w:rPr>
                            <w:sz w:val="16"/>
                            <w:szCs w:val="16"/>
                            <w:lang w:val="en-ID"/>
                          </w:rPr>
                          <w:t xml:space="preserve"> </w:t>
                        </w:r>
                        <w:proofErr w:type="spellStart"/>
                        <w:r>
                          <w:rPr>
                            <w:sz w:val="16"/>
                            <w:szCs w:val="16"/>
                            <w:lang w:val="en-ID"/>
                          </w:rPr>
                          <w:t>dengan</w:t>
                        </w:r>
                        <w:proofErr w:type="spellEnd"/>
                        <w:r>
                          <w:rPr>
                            <w:sz w:val="16"/>
                            <w:szCs w:val="16"/>
                            <w:lang w:val="en-ID"/>
                          </w:rPr>
                          <w:t xml:space="preserve"> </w:t>
                        </w:r>
                        <w:proofErr w:type="spellStart"/>
                        <w:r>
                          <w:rPr>
                            <w:sz w:val="16"/>
                            <w:szCs w:val="16"/>
                            <w:lang w:val="en-ID"/>
                          </w:rPr>
                          <w:t>Membaca</w:t>
                        </w:r>
                        <w:proofErr w:type="spellEnd"/>
                        <w:r>
                          <w:rPr>
                            <w:sz w:val="16"/>
                            <w:szCs w:val="16"/>
                            <w:lang w:val="en-ID"/>
                          </w:rPr>
                          <w:t xml:space="preserve"> </w:t>
                        </w:r>
                        <w:proofErr w:type="spellStart"/>
                        <w:r>
                          <w:rPr>
                            <w:sz w:val="16"/>
                            <w:szCs w:val="16"/>
                            <w:lang w:val="en-ID"/>
                          </w:rPr>
                          <w:t>titik-titik</w:t>
                        </w:r>
                        <w:proofErr w:type="spellEnd"/>
                        <w:r>
                          <w:rPr>
                            <w:sz w:val="16"/>
                            <w:szCs w:val="16"/>
                            <w:lang w:val="en-ID"/>
                          </w:rPr>
                          <w:t xml:space="preserve"> </w:t>
                        </w:r>
                        <w:proofErr w:type="spellStart"/>
                        <w:r>
                          <w:rPr>
                            <w:sz w:val="16"/>
                            <w:szCs w:val="16"/>
                            <w:lang w:val="en-ID"/>
                          </w:rPr>
                          <w:t>warna</w:t>
                        </w:r>
                        <w:proofErr w:type="spellEnd"/>
                        <w:r>
                          <w:rPr>
                            <w:sz w:val="16"/>
                            <w:szCs w:val="16"/>
                            <w:lang w:val="en-ID"/>
                          </w:rPr>
                          <w:t xml:space="preserve"> </w:t>
                        </w:r>
                        <w:proofErr w:type="spellStart"/>
                        <w:r>
                          <w:rPr>
                            <w:sz w:val="16"/>
                            <w:szCs w:val="16"/>
                            <w:lang w:val="en-ID"/>
                          </w:rPr>
                          <w:t>putih</w:t>
                        </w:r>
                        <w:proofErr w:type="spellEnd"/>
                        <w:r>
                          <w:rPr>
                            <w:sz w:val="16"/>
                            <w:szCs w:val="16"/>
                            <w:lang w:val="en-ID"/>
                          </w:rPr>
                          <w:t xml:space="preserve"> </w:t>
                        </w:r>
                      </w:p>
                    </wne:txbxContent>
                  </wp:txbx>
                  <wp:bodyPr rot="0" spcFirstLastPara="0" vertOverflow="overflow" horzOverflow="overflow" vert="horz" wrap="square" lIns="91440" tIns="45720" rIns="91440" bIns="45720" numCol="1" spcCol="0" rtlCol="0" fromWordArt="0" anchor="t" anchorCtr="0" forceAA="0" compatLnSpc="1">
                    <a:prstTxWarp prst="textNoShape">
                      <a:avLst/>
                    </a:prstTxWarp>
                    <a:noAutofit/>
                  </wp:bodyPr>
                </wp:wsp>
              </a:graphicData>
            </a:graphic>
            <wp14:sizeRelH relativeFrom="margin">
              <wp14:pctWidth>0%</wp14:pctWidth>
            </wp14:sizeRelH>
            <wp14:sizeRelV relativeFrom="margin">
              <wp14:pctHeight>0%</wp14:pctHeight>
            </wp14:sizeRelV>
          </wp:anchor>
        </w:drawing>
      </w:r>
    </w:p>
    <w:p w14:paraId="4BDABD2E" w14:textId="77777777" w:rsidR="0086701A" w:rsidRPr="00B04AA8" w:rsidRDefault="0086701A" w:rsidP="00E7596C">
      <w:pPr>
        <w:pStyle w:val="BodyText"/>
        <w:rPr>
          <w:sz w:val="18"/>
          <w:szCs w:val="18"/>
          <w:lang w:val="id-ID"/>
        </w:rPr>
      </w:pPr>
    </w:p>
    <w:p w14:paraId="1F057635" w14:textId="34CEE87C" w:rsidR="0086701A" w:rsidRPr="00B04AA8" w:rsidRDefault="0086701A" w:rsidP="0086701A">
      <w:pPr>
        <w:pStyle w:val="BodyText"/>
        <w:jc w:val="center"/>
        <w:rPr>
          <w:sz w:val="18"/>
          <w:szCs w:val="18"/>
          <w:lang w:val="en-ID"/>
        </w:rPr>
      </w:pPr>
      <w:proofErr w:type="spellStart"/>
      <w:r w:rsidRPr="00B04AA8">
        <w:rPr>
          <w:sz w:val="18"/>
          <w:szCs w:val="18"/>
          <w:lang w:val="en-ID"/>
        </w:rPr>
        <w:t>Gambar</w:t>
      </w:r>
      <w:proofErr w:type="spellEnd"/>
      <w:r w:rsidRPr="00B04AA8">
        <w:rPr>
          <w:sz w:val="18"/>
          <w:szCs w:val="18"/>
          <w:lang w:val="en-ID"/>
        </w:rPr>
        <w:t xml:space="preserve"> 3. Diagram Proses </w:t>
      </w:r>
      <w:proofErr w:type="spellStart"/>
      <w:r w:rsidRPr="00B04AA8">
        <w:rPr>
          <w:sz w:val="18"/>
          <w:szCs w:val="18"/>
          <w:lang w:val="en-ID"/>
        </w:rPr>
        <w:t>Deteksi</w:t>
      </w:r>
      <w:proofErr w:type="spellEnd"/>
      <w:r w:rsidRPr="00B04AA8">
        <w:rPr>
          <w:sz w:val="18"/>
          <w:szCs w:val="18"/>
          <w:lang w:val="en-ID"/>
        </w:rPr>
        <w:t xml:space="preserve"> </w:t>
      </w:r>
      <w:proofErr w:type="spellStart"/>
      <w:r w:rsidRPr="00B04AA8">
        <w:rPr>
          <w:sz w:val="18"/>
          <w:szCs w:val="18"/>
          <w:lang w:val="en-ID"/>
        </w:rPr>
        <w:t>Gawang</w:t>
      </w:r>
      <w:proofErr w:type="spellEnd"/>
    </w:p>
    <w:p w14:paraId="5C62D2AA" w14:textId="1B3FAD01" w:rsidR="009303D9" w:rsidRPr="00B04AA8" w:rsidRDefault="00685D99" w:rsidP="00ED0149">
      <w:pPr>
        <w:pStyle w:val="Heading2"/>
        <w:rPr>
          <w:sz w:val="18"/>
          <w:szCs w:val="18"/>
          <w:lang w:val="id-ID"/>
        </w:rPr>
      </w:pPr>
      <w:r w:rsidRPr="00B04AA8">
        <w:rPr>
          <w:sz w:val="18"/>
          <w:szCs w:val="18"/>
          <w:lang w:val="id-ID"/>
        </w:rPr>
        <w:t>Perubahan</w:t>
      </w:r>
      <w:r w:rsidR="00147722" w:rsidRPr="00B04AA8">
        <w:rPr>
          <w:sz w:val="18"/>
          <w:szCs w:val="18"/>
          <w:lang w:val="id-ID"/>
        </w:rPr>
        <w:t xml:space="preserve"> </w:t>
      </w:r>
      <w:r w:rsidR="00004AB2" w:rsidRPr="00B04AA8">
        <w:rPr>
          <w:sz w:val="18"/>
          <w:szCs w:val="18"/>
          <w:lang w:val="id-ID"/>
        </w:rPr>
        <w:t>C</w:t>
      </w:r>
      <w:r w:rsidR="00147722" w:rsidRPr="00B04AA8">
        <w:rPr>
          <w:sz w:val="18"/>
          <w:szCs w:val="18"/>
          <w:lang w:val="id-ID"/>
        </w:rPr>
        <w:t xml:space="preserve">olor </w:t>
      </w:r>
      <w:r w:rsidR="00004AB2" w:rsidRPr="00B04AA8">
        <w:rPr>
          <w:sz w:val="18"/>
          <w:szCs w:val="18"/>
          <w:lang w:val="id-ID"/>
        </w:rPr>
        <w:t>S</w:t>
      </w:r>
      <w:r w:rsidR="00147722" w:rsidRPr="00B04AA8">
        <w:rPr>
          <w:sz w:val="18"/>
          <w:szCs w:val="18"/>
          <w:lang w:val="id-ID"/>
        </w:rPr>
        <w:t xml:space="preserve">pace </w:t>
      </w:r>
      <w:r w:rsidRPr="00B04AA8">
        <w:rPr>
          <w:sz w:val="18"/>
          <w:szCs w:val="18"/>
          <w:lang w:val="id-ID"/>
        </w:rPr>
        <w:t>Pada Citra</w:t>
      </w:r>
    </w:p>
    <w:p w14:paraId="56389B20" w14:textId="7748840A" w:rsidR="009303D9" w:rsidRPr="00B04AA8" w:rsidRDefault="00A77DBE" w:rsidP="00E7596C">
      <w:pPr>
        <w:pStyle w:val="BodyText"/>
        <w:rPr>
          <w:sz w:val="18"/>
          <w:szCs w:val="18"/>
          <w:lang w:val="id-ID"/>
        </w:rPr>
      </w:pPr>
      <w:r w:rsidRPr="00B04AA8">
        <w:rPr>
          <w:sz w:val="18"/>
          <w:szCs w:val="18"/>
          <w:lang w:val="id-ID"/>
        </w:rPr>
        <w:t>Data gambar</w:t>
      </w:r>
      <w:r w:rsidR="00497E41" w:rsidRPr="00B04AA8">
        <w:rPr>
          <w:sz w:val="18"/>
          <w:szCs w:val="18"/>
          <w:lang w:val="en-ID"/>
        </w:rPr>
        <w:t xml:space="preserve"> </w:t>
      </w:r>
      <w:proofErr w:type="spellStart"/>
      <w:r w:rsidR="00497E41" w:rsidRPr="00B04AA8">
        <w:rPr>
          <w:sz w:val="18"/>
          <w:szCs w:val="18"/>
          <w:lang w:val="en-ID"/>
        </w:rPr>
        <w:t>gawang</w:t>
      </w:r>
      <w:proofErr w:type="spellEnd"/>
      <w:r w:rsidRPr="00B04AA8">
        <w:rPr>
          <w:sz w:val="18"/>
          <w:szCs w:val="18"/>
          <w:lang w:val="id-ID"/>
        </w:rPr>
        <w:t xml:space="preserve"> yang diperoleh dari kamera masih dalam </w:t>
      </w:r>
      <w:r w:rsidR="00FB3025" w:rsidRPr="00B04AA8">
        <w:rPr>
          <w:sz w:val="18"/>
          <w:szCs w:val="18"/>
          <w:lang w:val="id-ID"/>
        </w:rPr>
        <w:t>color space</w:t>
      </w:r>
      <w:r w:rsidRPr="00B04AA8">
        <w:rPr>
          <w:sz w:val="18"/>
          <w:szCs w:val="18"/>
          <w:lang w:val="id-ID"/>
        </w:rPr>
        <w:t xml:space="preserve"> RGB (</w:t>
      </w:r>
      <w:r w:rsidR="00685D99" w:rsidRPr="00B04AA8">
        <w:rPr>
          <w:sz w:val="18"/>
          <w:szCs w:val="18"/>
          <w:lang w:val="id-ID"/>
        </w:rPr>
        <w:t>Red</w:t>
      </w:r>
      <w:r w:rsidRPr="00B04AA8">
        <w:rPr>
          <w:sz w:val="18"/>
          <w:szCs w:val="18"/>
          <w:lang w:val="id-ID"/>
        </w:rPr>
        <w:t xml:space="preserve">, </w:t>
      </w:r>
      <w:r w:rsidR="00685D99" w:rsidRPr="00B04AA8">
        <w:rPr>
          <w:sz w:val="18"/>
          <w:szCs w:val="18"/>
          <w:lang w:val="id-ID"/>
        </w:rPr>
        <w:t>Green</w:t>
      </w:r>
      <w:r w:rsidRPr="00B04AA8">
        <w:rPr>
          <w:sz w:val="18"/>
          <w:szCs w:val="18"/>
          <w:lang w:val="id-ID"/>
        </w:rPr>
        <w:t>, B</w:t>
      </w:r>
      <w:r w:rsidR="00685D99" w:rsidRPr="00B04AA8">
        <w:rPr>
          <w:sz w:val="18"/>
          <w:szCs w:val="18"/>
          <w:lang w:val="id-ID"/>
        </w:rPr>
        <w:t>lue</w:t>
      </w:r>
      <w:r w:rsidRPr="00B04AA8">
        <w:rPr>
          <w:sz w:val="18"/>
          <w:szCs w:val="18"/>
          <w:lang w:val="id-ID"/>
        </w:rPr>
        <w:t xml:space="preserve">). </w:t>
      </w:r>
      <w:r w:rsidR="00497E41" w:rsidRPr="00B04AA8">
        <w:rPr>
          <w:sz w:val="18"/>
          <w:szCs w:val="18"/>
          <w:lang w:val="en-ID"/>
        </w:rPr>
        <w:t>S</w:t>
      </w:r>
      <w:r w:rsidR="00FB3025" w:rsidRPr="00B04AA8">
        <w:rPr>
          <w:sz w:val="18"/>
          <w:szCs w:val="18"/>
          <w:lang w:val="id-ID"/>
        </w:rPr>
        <w:t>pace</w:t>
      </w:r>
      <w:r w:rsidR="00497E41" w:rsidRPr="00B04AA8">
        <w:rPr>
          <w:sz w:val="18"/>
          <w:szCs w:val="18"/>
          <w:lang w:val="en-ID"/>
        </w:rPr>
        <w:t xml:space="preserve"> </w:t>
      </w:r>
      <w:proofErr w:type="spellStart"/>
      <w:r w:rsidR="00497E41" w:rsidRPr="00B04AA8">
        <w:rPr>
          <w:sz w:val="18"/>
          <w:szCs w:val="18"/>
          <w:lang w:val="en-ID"/>
        </w:rPr>
        <w:t>warna</w:t>
      </w:r>
      <w:proofErr w:type="spellEnd"/>
      <w:r w:rsidRPr="00B04AA8">
        <w:rPr>
          <w:sz w:val="18"/>
          <w:szCs w:val="18"/>
          <w:lang w:val="id-ID"/>
        </w:rPr>
        <w:t xml:space="preserve"> RGB memiliki kelemahan yaitu </w:t>
      </w:r>
      <w:r w:rsidR="00FB3025" w:rsidRPr="00B04AA8">
        <w:rPr>
          <w:sz w:val="18"/>
          <w:szCs w:val="18"/>
          <w:lang w:val="id-ID"/>
        </w:rPr>
        <w:t>sulitnya</w:t>
      </w:r>
      <w:r w:rsidRPr="00B04AA8">
        <w:rPr>
          <w:sz w:val="18"/>
          <w:szCs w:val="18"/>
          <w:lang w:val="id-ID"/>
        </w:rPr>
        <w:t xml:space="preserve"> dalam menentukan </w:t>
      </w:r>
      <w:r w:rsidR="00C1367B" w:rsidRPr="00B04AA8">
        <w:rPr>
          <w:sz w:val="18"/>
          <w:szCs w:val="18"/>
          <w:lang w:val="id-ID"/>
        </w:rPr>
        <w:t>rentang</w:t>
      </w:r>
      <w:r w:rsidRPr="00B04AA8">
        <w:rPr>
          <w:sz w:val="18"/>
          <w:szCs w:val="18"/>
          <w:lang w:val="id-ID"/>
        </w:rPr>
        <w:t xml:space="preserve"> warna dalam kondisi pencahayaan</w:t>
      </w:r>
      <w:r w:rsidR="00497E41" w:rsidRPr="00B04AA8">
        <w:rPr>
          <w:sz w:val="18"/>
          <w:szCs w:val="18"/>
          <w:lang w:val="id-ID"/>
        </w:rPr>
        <w:t xml:space="preserve"> yang berubah atau tidak merata</w:t>
      </w:r>
      <w:r w:rsidR="00497E41" w:rsidRPr="00B04AA8">
        <w:rPr>
          <w:sz w:val="18"/>
          <w:szCs w:val="18"/>
          <w:lang w:val="en-ID"/>
        </w:rPr>
        <w:t xml:space="preserve">, </w:t>
      </w:r>
      <w:proofErr w:type="spellStart"/>
      <w:r w:rsidR="00497E41" w:rsidRPr="00B04AA8">
        <w:rPr>
          <w:sz w:val="18"/>
          <w:szCs w:val="18"/>
          <w:lang w:val="en-ID"/>
        </w:rPr>
        <w:t>oleh</w:t>
      </w:r>
      <w:proofErr w:type="spellEnd"/>
      <w:r w:rsidR="00497E41" w:rsidRPr="00B04AA8">
        <w:rPr>
          <w:sz w:val="18"/>
          <w:szCs w:val="18"/>
          <w:lang w:val="en-ID"/>
        </w:rPr>
        <w:t xml:space="preserve"> </w:t>
      </w:r>
      <w:proofErr w:type="spellStart"/>
      <w:r w:rsidR="00497E41" w:rsidRPr="00B04AA8">
        <w:rPr>
          <w:sz w:val="18"/>
          <w:szCs w:val="18"/>
          <w:lang w:val="en-ID"/>
        </w:rPr>
        <w:t>karena</w:t>
      </w:r>
      <w:proofErr w:type="spellEnd"/>
      <w:r w:rsidR="00497E41" w:rsidRPr="00B04AA8">
        <w:rPr>
          <w:sz w:val="18"/>
          <w:szCs w:val="18"/>
          <w:lang w:val="en-ID"/>
        </w:rPr>
        <w:t xml:space="preserve"> </w:t>
      </w:r>
      <w:proofErr w:type="spellStart"/>
      <w:r w:rsidR="00497E41" w:rsidRPr="00B04AA8">
        <w:rPr>
          <w:sz w:val="18"/>
          <w:szCs w:val="18"/>
          <w:lang w:val="en-ID"/>
        </w:rPr>
        <w:t>itu</w:t>
      </w:r>
      <w:proofErr w:type="spellEnd"/>
      <w:r w:rsidR="00497E41" w:rsidRPr="00B04AA8">
        <w:rPr>
          <w:sz w:val="18"/>
          <w:szCs w:val="18"/>
          <w:lang w:val="id-ID"/>
        </w:rPr>
        <w:t xml:space="preserve"> gambar </w:t>
      </w:r>
      <w:r w:rsidR="00497E41" w:rsidRPr="00B04AA8">
        <w:rPr>
          <w:sz w:val="18"/>
          <w:szCs w:val="18"/>
          <w:lang w:val="en-ID"/>
        </w:rPr>
        <w:t xml:space="preserve">RGB </w:t>
      </w:r>
      <w:proofErr w:type="spellStart"/>
      <w:r w:rsidR="00497E41" w:rsidRPr="00B04AA8">
        <w:rPr>
          <w:sz w:val="18"/>
          <w:szCs w:val="18"/>
          <w:lang w:val="en-ID"/>
        </w:rPr>
        <w:t>gawang</w:t>
      </w:r>
      <w:proofErr w:type="spellEnd"/>
      <w:r w:rsidR="00497E41" w:rsidRPr="00B04AA8">
        <w:rPr>
          <w:sz w:val="18"/>
          <w:szCs w:val="18"/>
          <w:lang w:val="en-ID"/>
        </w:rPr>
        <w:t xml:space="preserve"> </w:t>
      </w:r>
      <w:proofErr w:type="spellStart"/>
      <w:r w:rsidR="00497E41" w:rsidRPr="00B04AA8">
        <w:rPr>
          <w:sz w:val="18"/>
          <w:szCs w:val="18"/>
          <w:lang w:val="en-ID"/>
        </w:rPr>
        <w:t>diubah</w:t>
      </w:r>
      <w:proofErr w:type="spellEnd"/>
      <w:r w:rsidR="00497E41" w:rsidRPr="00B04AA8">
        <w:rPr>
          <w:sz w:val="18"/>
          <w:szCs w:val="18"/>
          <w:lang w:val="en-ID"/>
        </w:rPr>
        <w:t xml:space="preserve"> </w:t>
      </w:r>
      <w:proofErr w:type="spellStart"/>
      <w:r w:rsidR="00497E41" w:rsidRPr="00B04AA8">
        <w:rPr>
          <w:sz w:val="18"/>
          <w:szCs w:val="18"/>
          <w:lang w:val="en-ID"/>
        </w:rPr>
        <w:t>dalam</w:t>
      </w:r>
      <w:proofErr w:type="spellEnd"/>
      <w:r w:rsidR="00497E41" w:rsidRPr="00B04AA8">
        <w:rPr>
          <w:sz w:val="18"/>
          <w:szCs w:val="18"/>
          <w:lang w:val="en-ID"/>
        </w:rPr>
        <w:t xml:space="preserve"> </w:t>
      </w:r>
      <w:proofErr w:type="spellStart"/>
      <w:r w:rsidR="00497E41" w:rsidRPr="00B04AA8">
        <w:rPr>
          <w:sz w:val="18"/>
          <w:szCs w:val="18"/>
          <w:lang w:val="en-ID"/>
        </w:rPr>
        <w:t>bentuk</w:t>
      </w:r>
      <w:proofErr w:type="spellEnd"/>
      <w:r w:rsidR="00497E41" w:rsidRPr="00B04AA8">
        <w:rPr>
          <w:sz w:val="18"/>
          <w:szCs w:val="18"/>
          <w:lang w:val="en-ID"/>
        </w:rPr>
        <w:t xml:space="preserve"> HSV</w:t>
      </w:r>
      <w:r w:rsidRPr="00B04AA8">
        <w:rPr>
          <w:sz w:val="18"/>
          <w:szCs w:val="18"/>
          <w:lang w:val="id-ID"/>
        </w:rPr>
        <w:t>.</w:t>
      </w:r>
    </w:p>
    <w:p w14:paraId="0ADC096D" w14:textId="7F356FB6" w:rsidR="0086701A" w:rsidRPr="00B04AA8" w:rsidRDefault="0086701A" w:rsidP="0086701A">
      <w:pPr>
        <w:pStyle w:val="BodyText"/>
        <w:ind w:firstLine="0pt"/>
        <w:jc w:val="center"/>
        <w:rPr>
          <w:sz w:val="18"/>
          <w:szCs w:val="18"/>
          <w:lang w:val="id-ID"/>
        </w:rPr>
      </w:pPr>
      <w:r w:rsidRPr="00B04AA8">
        <w:rPr>
          <w:noProof/>
          <w:sz w:val="18"/>
          <w:szCs w:val="18"/>
          <w:lang w:val="en-US" w:eastAsia="en-US"/>
        </w:rPr>
        <w:drawing>
          <wp:inline distT="0" distB="0" distL="0" distR="0" wp14:anchorId="5F0AB71E" wp14:editId="19458A2A">
            <wp:extent cx="2445766" cy="709574"/>
            <wp:effectExtent l="0" t="0" r="0" b="0"/>
            <wp:docPr id="13" name="Picture 1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0317" cy="716697"/>
                    </a:xfrm>
                    <a:prstGeom prst="rect">
                      <a:avLst/>
                    </a:prstGeom>
                    <a:noFill/>
                    <a:ln>
                      <a:noFill/>
                    </a:ln>
                  </pic:spPr>
                </pic:pic>
              </a:graphicData>
            </a:graphic>
          </wp:inline>
        </w:drawing>
      </w:r>
    </w:p>
    <w:p w14:paraId="1368D84C" w14:textId="14B2923D" w:rsidR="0086701A" w:rsidRPr="00B04AA8" w:rsidRDefault="0086701A" w:rsidP="0086701A">
      <w:pPr>
        <w:pStyle w:val="BodyText"/>
        <w:jc w:val="center"/>
        <w:rPr>
          <w:sz w:val="18"/>
          <w:szCs w:val="18"/>
          <w:lang w:val="en-ID"/>
        </w:rPr>
      </w:pPr>
      <w:proofErr w:type="spellStart"/>
      <w:r w:rsidRPr="00B04AA8">
        <w:rPr>
          <w:sz w:val="18"/>
          <w:szCs w:val="18"/>
          <w:lang w:val="en-ID"/>
        </w:rPr>
        <w:t>Gambar</w:t>
      </w:r>
      <w:proofErr w:type="spellEnd"/>
      <w:r w:rsidRPr="00B04AA8">
        <w:rPr>
          <w:sz w:val="18"/>
          <w:szCs w:val="18"/>
          <w:lang w:val="en-ID"/>
        </w:rPr>
        <w:t xml:space="preserve"> </w:t>
      </w:r>
      <w:r w:rsidRPr="00B04AA8">
        <w:rPr>
          <w:sz w:val="18"/>
          <w:szCs w:val="18"/>
          <w:lang w:val="en-ID"/>
        </w:rPr>
        <w:t>4</w:t>
      </w:r>
      <w:r w:rsidRPr="00B04AA8">
        <w:rPr>
          <w:sz w:val="18"/>
          <w:szCs w:val="18"/>
          <w:lang w:val="en-ID"/>
        </w:rPr>
        <w:t xml:space="preserve">. </w:t>
      </w:r>
      <w:proofErr w:type="spellStart"/>
      <w:r w:rsidRPr="00B04AA8">
        <w:rPr>
          <w:sz w:val="18"/>
          <w:szCs w:val="18"/>
          <w:lang w:val="en-ID"/>
        </w:rPr>
        <w:t>Hasil</w:t>
      </w:r>
      <w:proofErr w:type="spellEnd"/>
      <w:r w:rsidRPr="00B04AA8">
        <w:rPr>
          <w:sz w:val="18"/>
          <w:szCs w:val="18"/>
          <w:lang w:val="en-ID"/>
        </w:rPr>
        <w:t xml:space="preserve"> Proses RGB </w:t>
      </w:r>
      <w:proofErr w:type="spellStart"/>
      <w:r w:rsidRPr="00B04AA8">
        <w:rPr>
          <w:sz w:val="18"/>
          <w:szCs w:val="18"/>
          <w:lang w:val="en-ID"/>
        </w:rPr>
        <w:t>ke</w:t>
      </w:r>
      <w:proofErr w:type="spellEnd"/>
      <w:r w:rsidRPr="00B04AA8">
        <w:rPr>
          <w:sz w:val="18"/>
          <w:szCs w:val="18"/>
          <w:lang w:val="en-ID"/>
        </w:rPr>
        <w:t xml:space="preserve"> HSV</w:t>
      </w:r>
    </w:p>
    <w:p w14:paraId="33421B85" w14:textId="4307E92F" w:rsidR="0028197F" w:rsidRPr="00B04AA8" w:rsidRDefault="0030177C" w:rsidP="00E7596C">
      <w:pPr>
        <w:pStyle w:val="BodyText"/>
        <w:rPr>
          <w:sz w:val="18"/>
          <w:szCs w:val="18"/>
          <w:lang w:val="id-ID"/>
        </w:rPr>
      </w:pPr>
      <w:r w:rsidRPr="00B04AA8">
        <w:rPr>
          <w:sz w:val="18"/>
          <w:szCs w:val="18"/>
          <w:lang w:val="id-ID"/>
        </w:rPr>
        <w:t xml:space="preserve">Setelah mengkonversi data gambar ke </w:t>
      </w:r>
      <w:r w:rsidR="009E1826" w:rsidRPr="00B04AA8">
        <w:rPr>
          <w:sz w:val="18"/>
          <w:szCs w:val="18"/>
          <w:lang w:val="id-ID"/>
        </w:rPr>
        <w:t xml:space="preserve">color space </w:t>
      </w:r>
      <w:r w:rsidRPr="00B04AA8">
        <w:rPr>
          <w:sz w:val="18"/>
          <w:szCs w:val="18"/>
          <w:lang w:val="id-ID"/>
        </w:rPr>
        <w:t xml:space="preserve">HSV, </w:t>
      </w:r>
      <w:r w:rsidR="009E1826" w:rsidRPr="00B04AA8">
        <w:rPr>
          <w:sz w:val="18"/>
          <w:szCs w:val="18"/>
          <w:lang w:val="id-ID"/>
        </w:rPr>
        <w:t>yang</w:t>
      </w:r>
      <w:r w:rsidRPr="00B04AA8">
        <w:rPr>
          <w:sz w:val="18"/>
          <w:szCs w:val="18"/>
          <w:lang w:val="id-ID"/>
        </w:rPr>
        <w:t xml:space="preserve"> perlu dilakukan selanjutnya adalah </w:t>
      </w:r>
      <w:proofErr w:type="spellStart"/>
      <w:r w:rsidR="00497E41" w:rsidRPr="00B04AA8">
        <w:rPr>
          <w:sz w:val="18"/>
          <w:szCs w:val="18"/>
          <w:lang w:val="en-ID"/>
        </w:rPr>
        <w:t>treshold</w:t>
      </w:r>
      <w:proofErr w:type="spellEnd"/>
      <w:r w:rsidR="00497E41" w:rsidRPr="00B04AA8">
        <w:rPr>
          <w:sz w:val="18"/>
          <w:szCs w:val="18"/>
          <w:lang w:val="id-ID"/>
        </w:rPr>
        <w:t xml:space="preserve"> warna yang dibutuhkan. </w:t>
      </w:r>
      <w:r w:rsidR="00497E41" w:rsidRPr="00B04AA8">
        <w:rPr>
          <w:sz w:val="18"/>
          <w:szCs w:val="18"/>
          <w:lang w:val="en-ID"/>
        </w:rPr>
        <w:t>D</w:t>
      </w:r>
      <w:r w:rsidRPr="00B04AA8">
        <w:rPr>
          <w:sz w:val="18"/>
          <w:szCs w:val="18"/>
          <w:lang w:val="id-ID"/>
        </w:rPr>
        <w:t xml:space="preserve">ua warna yang diidentifikasi adalah hijau yang mewakili warna </w:t>
      </w:r>
      <w:r w:rsidR="009E1826" w:rsidRPr="00B04AA8">
        <w:rPr>
          <w:sz w:val="18"/>
          <w:szCs w:val="18"/>
          <w:lang w:val="id-ID"/>
        </w:rPr>
        <w:t>lapangan</w:t>
      </w:r>
      <w:r w:rsidRPr="00B04AA8">
        <w:rPr>
          <w:sz w:val="18"/>
          <w:szCs w:val="18"/>
          <w:lang w:val="id-ID"/>
        </w:rPr>
        <w:t>, dan putih yang mewakili warna gawang</w:t>
      </w:r>
      <w:r w:rsidR="006F0C93" w:rsidRPr="00B04AA8">
        <w:rPr>
          <w:sz w:val="18"/>
          <w:szCs w:val="18"/>
          <w:lang w:val="id-ID"/>
        </w:rPr>
        <w:t>.</w:t>
      </w:r>
    </w:p>
    <w:p w14:paraId="20D7315D" w14:textId="23AB5C64" w:rsidR="0086701A" w:rsidRPr="00B04AA8" w:rsidRDefault="0086701A" w:rsidP="0086701A">
      <w:pPr>
        <w:pStyle w:val="BodyText"/>
        <w:ind w:firstLine="0pt"/>
        <w:jc w:val="center"/>
        <w:rPr>
          <w:sz w:val="18"/>
          <w:szCs w:val="18"/>
          <w:lang w:val="id-ID"/>
        </w:rPr>
      </w:pPr>
      <w:r w:rsidRPr="00B04AA8">
        <w:rPr>
          <w:noProof/>
          <w:sz w:val="18"/>
          <w:szCs w:val="18"/>
          <w:lang w:val="en-US" w:eastAsia="en-US"/>
        </w:rPr>
        <w:lastRenderedPageBreak/>
        <w:drawing>
          <wp:inline distT="0" distB="0" distL="0" distR="0" wp14:anchorId="28F8C9A1" wp14:editId="74ED77D5">
            <wp:extent cx="1967509" cy="1125090"/>
            <wp:effectExtent l="0" t="0" r="0" b="0"/>
            <wp:docPr id="15" name="Picture 1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9149" cy="1131746"/>
                    </a:xfrm>
                    <a:prstGeom prst="rect">
                      <a:avLst/>
                    </a:prstGeom>
                    <a:noFill/>
                    <a:ln>
                      <a:noFill/>
                    </a:ln>
                  </pic:spPr>
                </pic:pic>
              </a:graphicData>
            </a:graphic>
          </wp:inline>
        </w:drawing>
      </w:r>
    </w:p>
    <w:p w14:paraId="58A0CCBF" w14:textId="017FA09E" w:rsidR="0086701A" w:rsidRPr="00B04AA8" w:rsidRDefault="0086701A" w:rsidP="0086701A">
      <w:pPr>
        <w:pStyle w:val="BodyText"/>
        <w:jc w:val="center"/>
        <w:rPr>
          <w:sz w:val="18"/>
          <w:szCs w:val="18"/>
          <w:lang w:val="en-ID"/>
        </w:rPr>
      </w:pPr>
      <w:proofErr w:type="spellStart"/>
      <w:r w:rsidRPr="00B04AA8">
        <w:rPr>
          <w:sz w:val="18"/>
          <w:szCs w:val="18"/>
          <w:lang w:val="en-ID"/>
        </w:rPr>
        <w:t>Gambar</w:t>
      </w:r>
      <w:proofErr w:type="spellEnd"/>
      <w:r w:rsidRPr="00B04AA8">
        <w:rPr>
          <w:sz w:val="18"/>
          <w:szCs w:val="18"/>
          <w:lang w:val="en-ID"/>
        </w:rPr>
        <w:t xml:space="preserve"> </w:t>
      </w:r>
      <w:r w:rsidRPr="00B04AA8">
        <w:rPr>
          <w:sz w:val="18"/>
          <w:szCs w:val="18"/>
          <w:lang w:val="en-ID"/>
        </w:rPr>
        <w:t>5</w:t>
      </w:r>
      <w:r w:rsidRPr="00B04AA8">
        <w:rPr>
          <w:sz w:val="18"/>
          <w:szCs w:val="18"/>
          <w:lang w:val="en-ID"/>
        </w:rPr>
        <w:t xml:space="preserve">. </w:t>
      </w:r>
      <w:proofErr w:type="spellStart"/>
      <w:r w:rsidRPr="00B04AA8">
        <w:rPr>
          <w:sz w:val="18"/>
          <w:szCs w:val="18"/>
          <w:lang w:val="en-ID"/>
        </w:rPr>
        <w:t>Treshold</w:t>
      </w:r>
      <w:proofErr w:type="spellEnd"/>
      <w:r w:rsidRPr="00B04AA8">
        <w:rPr>
          <w:sz w:val="18"/>
          <w:szCs w:val="18"/>
          <w:lang w:val="en-ID"/>
        </w:rPr>
        <w:t xml:space="preserve"> </w:t>
      </w:r>
      <w:proofErr w:type="spellStart"/>
      <w:r w:rsidRPr="00B04AA8">
        <w:rPr>
          <w:sz w:val="18"/>
          <w:szCs w:val="18"/>
          <w:lang w:val="en-ID"/>
        </w:rPr>
        <w:t>mencari</w:t>
      </w:r>
      <w:proofErr w:type="spellEnd"/>
      <w:r w:rsidRPr="00B04AA8">
        <w:rPr>
          <w:sz w:val="18"/>
          <w:szCs w:val="18"/>
          <w:lang w:val="en-ID"/>
        </w:rPr>
        <w:t xml:space="preserve"> </w:t>
      </w:r>
      <w:proofErr w:type="spellStart"/>
      <w:r w:rsidRPr="00B04AA8">
        <w:rPr>
          <w:sz w:val="18"/>
          <w:szCs w:val="18"/>
          <w:lang w:val="en-ID"/>
        </w:rPr>
        <w:t>rentang</w:t>
      </w:r>
      <w:proofErr w:type="spellEnd"/>
      <w:r w:rsidRPr="00B04AA8">
        <w:rPr>
          <w:sz w:val="18"/>
          <w:szCs w:val="18"/>
          <w:lang w:val="en-ID"/>
        </w:rPr>
        <w:t xml:space="preserve"> </w:t>
      </w:r>
      <w:proofErr w:type="spellStart"/>
      <w:r w:rsidRPr="00B04AA8">
        <w:rPr>
          <w:sz w:val="18"/>
          <w:szCs w:val="18"/>
          <w:lang w:val="en-ID"/>
        </w:rPr>
        <w:t>warna</w:t>
      </w:r>
      <w:proofErr w:type="spellEnd"/>
      <w:r w:rsidRPr="00B04AA8">
        <w:rPr>
          <w:sz w:val="18"/>
          <w:szCs w:val="18"/>
          <w:lang w:val="en-ID"/>
        </w:rPr>
        <w:t xml:space="preserve"> </w:t>
      </w:r>
      <w:proofErr w:type="spellStart"/>
      <w:r w:rsidRPr="00B04AA8">
        <w:rPr>
          <w:sz w:val="18"/>
          <w:szCs w:val="18"/>
          <w:lang w:val="en-ID"/>
        </w:rPr>
        <w:t>menggunakan</w:t>
      </w:r>
      <w:proofErr w:type="spellEnd"/>
      <w:r w:rsidRPr="00B04AA8">
        <w:rPr>
          <w:sz w:val="18"/>
          <w:szCs w:val="18"/>
          <w:lang w:val="en-ID"/>
        </w:rPr>
        <w:t xml:space="preserve"> </w:t>
      </w:r>
      <w:proofErr w:type="spellStart"/>
      <w:r w:rsidRPr="00B04AA8">
        <w:rPr>
          <w:sz w:val="18"/>
          <w:szCs w:val="18"/>
          <w:lang w:val="en-ID"/>
        </w:rPr>
        <w:t>trackbar</w:t>
      </w:r>
      <w:proofErr w:type="spellEnd"/>
    </w:p>
    <w:p w14:paraId="59F912A7" w14:textId="77777777" w:rsidR="0086701A" w:rsidRPr="00B04AA8" w:rsidRDefault="0086701A" w:rsidP="0086701A">
      <w:pPr>
        <w:pStyle w:val="BodyText"/>
        <w:ind w:firstLine="0pt"/>
        <w:jc w:val="center"/>
        <w:rPr>
          <w:sz w:val="18"/>
          <w:szCs w:val="18"/>
          <w:lang w:val="id-ID"/>
        </w:rPr>
      </w:pPr>
    </w:p>
    <w:p w14:paraId="54A3EC85" w14:textId="09250BFF" w:rsidR="009303D9" w:rsidRPr="00B04AA8" w:rsidRDefault="00497E41" w:rsidP="00ED0149">
      <w:pPr>
        <w:pStyle w:val="Heading2"/>
        <w:rPr>
          <w:sz w:val="18"/>
          <w:szCs w:val="18"/>
          <w:lang w:val="id-ID"/>
        </w:rPr>
      </w:pPr>
      <w:r w:rsidRPr="00B04AA8">
        <w:rPr>
          <w:sz w:val="18"/>
          <w:szCs w:val="18"/>
          <w:lang w:val="en-ID"/>
        </w:rPr>
        <w:t>Gawang</w:t>
      </w:r>
      <w:r w:rsidR="00493F49" w:rsidRPr="00B04AA8">
        <w:rPr>
          <w:sz w:val="18"/>
          <w:szCs w:val="18"/>
          <w:lang w:val="id-ID"/>
        </w:rPr>
        <w:t xml:space="preserve"> </w:t>
      </w:r>
      <w:r w:rsidR="00FC1513" w:rsidRPr="00B04AA8">
        <w:rPr>
          <w:sz w:val="18"/>
          <w:szCs w:val="18"/>
          <w:lang w:val="id-ID"/>
        </w:rPr>
        <w:t>D</w:t>
      </w:r>
      <w:r w:rsidR="00493F49" w:rsidRPr="00B04AA8">
        <w:rPr>
          <w:sz w:val="18"/>
          <w:szCs w:val="18"/>
          <w:lang w:val="id-ID"/>
        </w:rPr>
        <w:t>etection</w:t>
      </w:r>
    </w:p>
    <w:p w14:paraId="0012055E" w14:textId="77777777" w:rsidR="00624A84" w:rsidRPr="00B04AA8" w:rsidRDefault="0086701A" w:rsidP="00E50F91">
      <w:pPr>
        <w:pStyle w:val="bulletlist"/>
        <w:numPr>
          <w:ilvl w:val="0"/>
          <w:numId w:val="0"/>
        </w:numPr>
        <w:tabs>
          <w:tab w:val="clear" w:pos="14.40pt"/>
          <w:tab w:val="start" w:pos="14.20pt"/>
        </w:tabs>
        <w:ind w:firstLine="14.40pt"/>
        <w:rPr>
          <w:sz w:val="18"/>
          <w:szCs w:val="18"/>
          <w:lang w:val="id-ID"/>
        </w:rPr>
      </w:pPr>
      <w:proofErr w:type="spellStart"/>
      <w:r w:rsidRPr="00B04AA8">
        <w:rPr>
          <w:sz w:val="18"/>
          <w:szCs w:val="18"/>
          <w:lang w:val="en-ID"/>
        </w:rPr>
        <w:t>Deteksi</w:t>
      </w:r>
      <w:proofErr w:type="spellEnd"/>
      <w:r w:rsidRPr="00B04AA8">
        <w:rPr>
          <w:sz w:val="18"/>
          <w:szCs w:val="18"/>
          <w:lang w:val="en-ID"/>
        </w:rPr>
        <w:t xml:space="preserve"> </w:t>
      </w:r>
      <w:proofErr w:type="spellStart"/>
      <w:r w:rsidRPr="00B04AA8">
        <w:rPr>
          <w:sz w:val="18"/>
          <w:szCs w:val="18"/>
          <w:lang w:val="en-ID"/>
        </w:rPr>
        <w:t>gawang</w:t>
      </w:r>
      <w:proofErr w:type="spellEnd"/>
      <w:r w:rsidRPr="00B04AA8">
        <w:rPr>
          <w:sz w:val="18"/>
          <w:szCs w:val="18"/>
          <w:lang w:val="en-ID"/>
        </w:rPr>
        <w:t xml:space="preserve"> </w:t>
      </w:r>
      <w:r w:rsidR="00FF3E2D" w:rsidRPr="00B04AA8">
        <w:rPr>
          <w:sz w:val="18"/>
          <w:szCs w:val="18"/>
          <w:lang w:val="id-ID"/>
        </w:rPr>
        <w:t xml:space="preserve">dilakukan dengan menggunakan metode </w:t>
      </w:r>
      <w:r w:rsidR="004E4F1F" w:rsidRPr="00B04AA8">
        <w:rPr>
          <w:i/>
          <w:sz w:val="18"/>
          <w:szCs w:val="18"/>
          <w:lang w:val="id-ID"/>
        </w:rPr>
        <w:t>radial search lines</w:t>
      </w:r>
      <w:r w:rsidR="00FF3E2D" w:rsidRPr="00B04AA8">
        <w:rPr>
          <w:sz w:val="18"/>
          <w:szCs w:val="18"/>
          <w:lang w:val="id-ID"/>
        </w:rPr>
        <w:t xml:space="preserve">. Metode </w:t>
      </w:r>
      <w:r w:rsidR="00092A56" w:rsidRPr="00B04AA8">
        <w:rPr>
          <w:sz w:val="18"/>
          <w:szCs w:val="18"/>
          <w:lang w:val="id-ID"/>
        </w:rPr>
        <w:t>tersebut</w:t>
      </w:r>
      <w:r w:rsidR="00FF3E2D" w:rsidRPr="00B04AA8">
        <w:rPr>
          <w:sz w:val="18"/>
          <w:szCs w:val="18"/>
          <w:lang w:val="id-ID"/>
        </w:rPr>
        <w:t xml:space="preserve"> adalah cara untuk membaca nilai piksel secara radial dengan sudut dan jarak tertentu dari pusat </w:t>
      </w:r>
      <w:r w:rsidR="00092A56" w:rsidRPr="00B04AA8">
        <w:rPr>
          <w:sz w:val="18"/>
          <w:szCs w:val="18"/>
          <w:lang w:val="id-ID"/>
        </w:rPr>
        <w:t>citra</w:t>
      </w:r>
      <w:r w:rsidR="00FF3E2D" w:rsidRPr="00B04AA8">
        <w:rPr>
          <w:sz w:val="18"/>
          <w:szCs w:val="18"/>
          <w:lang w:val="id-ID"/>
        </w:rPr>
        <w:t>.</w:t>
      </w:r>
    </w:p>
    <w:p w14:paraId="344A84DB" w14:textId="5B503FA9" w:rsidR="00FA4386" w:rsidRPr="00B04AA8" w:rsidRDefault="00FA4386" w:rsidP="00FA4386">
      <w:pPr>
        <w:pStyle w:val="bulletlist"/>
        <w:numPr>
          <w:ilvl w:val="0"/>
          <w:numId w:val="0"/>
        </w:numPr>
        <w:tabs>
          <w:tab w:val="clear" w:pos="14.40pt"/>
          <w:tab w:val="start" w:pos="14.20pt"/>
        </w:tabs>
        <w:ind w:firstLine="14.40pt"/>
        <w:jc w:val="center"/>
        <w:rPr>
          <w:sz w:val="18"/>
          <w:szCs w:val="18"/>
          <w:lang w:val="id-ID"/>
        </w:rPr>
      </w:pPr>
      <w:r w:rsidRPr="00B04AA8">
        <w:rPr>
          <w:noProof/>
          <w:sz w:val="18"/>
          <w:szCs w:val="18"/>
          <w:lang w:val="en-US" w:eastAsia="en-US"/>
        </w:rPr>
        <w:drawing>
          <wp:inline distT="0" distB="0" distL="0" distR="0" wp14:anchorId="359A3C32" wp14:editId="0AB13490">
            <wp:extent cx="2269575" cy="1155802"/>
            <wp:effectExtent l="0" t="0" r="0" b="6350"/>
            <wp:docPr id="17" name="Picture 1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6285" cy="1159219"/>
                    </a:xfrm>
                    <a:prstGeom prst="rect">
                      <a:avLst/>
                    </a:prstGeom>
                    <a:noFill/>
                    <a:ln>
                      <a:noFill/>
                    </a:ln>
                  </pic:spPr>
                </pic:pic>
              </a:graphicData>
            </a:graphic>
          </wp:inline>
        </w:drawing>
      </w:r>
    </w:p>
    <w:p w14:paraId="2D678AE8" w14:textId="3892508A" w:rsidR="00FA4386" w:rsidRPr="00B04AA8" w:rsidRDefault="00FA4386" w:rsidP="00FA4386">
      <w:pPr>
        <w:pStyle w:val="BodyText"/>
        <w:jc w:val="center"/>
        <w:rPr>
          <w:sz w:val="18"/>
          <w:szCs w:val="18"/>
          <w:lang w:val="en-ID"/>
        </w:rPr>
      </w:pPr>
      <w:proofErr w:type="spellStart"/>
      <w:r w:rsidRPr="00B04AA8">
        <w:rPr>
          <w:sz w:val="18"/>
          <w:szCs w:val="18"/>
          <w:lang w:val="en-ID"/>
        </w:rPr>
        <w:t>Gambar</w:t>
      </w:r>
      <w:proofErr w:type="spellEnd"/>
      <w:r w:rsidRPr="00B04AA8">
        <w:rPr>
          <w:sz w:val="18"/>
          <w:szCs w:val="18"/>
          <w:lang w:val="en-ID"/>
        </w:rPr>
        <w:t xml:space="preserve"> 6. </w:t>
      </w:r>
      <w:proofErr w:type="spellStart"/>
      <w:r w:rsidRPr="00B04AA8">
        <w:rPr>
          <w:sz w:val="18"/>
          <w:szCs w:val="18"/>
          <w:lang w:val="en-ID"/>
        </w:rPr>
        <w:t>Bentuk</w:t>
      </w:r>
      <w:proofErr w:type="spellEnd"/>
      <w:r w:rsidRPr="00B04AA8">
        <w:rPr>
          <w:sz w:val="18"/>
          <w:szCs w:val="18"/>
          <w:lang w:val="en-ID"/>
        </w:rPr>
        <w:t xml:space="preserve"> </w:t>
      </w:r>
      <w:proofErr w:type="spellStart"/>
      <w:r w:rsidRPr="00B04AA8">
        <w:rPr>
          <w:sz w:val="18"/>
          <w:szCs w:val="18"/>
          <w:lang w:val="en-ID"/>
        </w:rPr>
        <w:t>gawang</w:t>
      </w:r>
      <w:proofErr w:type="spellEnd"/>
      <w:r w:rsidRPr="00B04AA8">
        <w:rPr>
          <w:sz w:val="18"/>
          <w:szCs w:val="18"/>
          <w:lang w:val="en-ID"/>
        </w:rPr>
        <w:t xml:space="preserve"> </w:t>
      </w:r>
    </w:p>
    <w:p w14:paraId="0636F718" w14:textId="4E649E12" w:rsidR="009303D9" w:rsidRPr="00B04AA8" w:rsidRDefault="00FF3E2D" w:rsidP="00E50F91">
      <w:pPr>
        <w:pStyle w:val="bulletlist"/>
        <w:numPr>
          <w:ilvl w:val="0"/>
          <w:numId w:val="0"/>
        </w:numPr>
        <w:tabs>
          <w:tab w:val="clear" w:pos="14.40pt"/>
          <w:tab w:val="start" w:pos="14.20pt"/>
        </w:tabs>
        <w:ind w:firstLine="14.40pt"/>
        <w:rPr>
          <w:sz w:val="18"/>
          <w:szCs w:val="18"/>
          <w:lang w:val="id-ID"/>
        </w:rPr>
      </w:pPr>
      <w:r w:rsidRPr="00B04AA8">
        <w:rPr>
          <w:sz w:val="18"/>
          <w:szCs w:val="18"/>
          <w:lang w:val="id-ID"/>
        </w:rPr>
        <w:t xml:space="preserve"> Untuk menentukan lokasi pusat </w:t>
      </w:r>
      <w:r w:rsidR="00092A56" w:rsidRPr="00B04AA8">
        <w:rPr>
          <w:sz w:val="18"/>
          <w:szCs w:val="18"/>
          <w:lang w:val="id-ID"/>
        </w:rPr>
        <w:t>citra</w:t>
      </w:r>
      <w:r w:rsidRPr="00B04AA8">
        <w:rPr>
          <w:sz w:val="18"/>
          <w:szCs w:val="18"/>
          <w:lang w:val="id-ID"/>
        </w:rPr>
        <w:t xml:space="preserve"> omnidirectional dan sudut 0⁰ dapat ditentukan secara manual. Dimana dalam penelitian ini pusat dari </w:t>
      </w:r>
      <w:r w:rsidR="00092A56" w:rsidRPr="00B04AA8">
        <w:rPr>
          <w:sz w:val="18"/>
          <w:szCs w:val="18"/>
          <w:lang w:val="id-ID"/>
        </w:rPr>
        <w:t>citra</w:t>
      </w:r>
      <w:r w:rsidRPr="00B04AA8">
        <w:rPr>
          <w:sz w:val="18"/>
          <w:szCs w:val="18"/>
          <w:lang w:val="id-ID"/>
        </w:rPr>
        <w:t xml:space="preserve"> omnidirectional </w:t>
      </w:r>
      <w:r w:rsidR="00092A56" w:rsidRPr="00B04AA8">
        <w:rPr>
          <w:sz w:val="18"/>
          <w:szCs w:val="18"/>
          <w:lang w:val="id-ID"/>
        </w:rPr>
        <w:t>berada</w:t>
      </w:r>
      <w:r w:rsidRPr="00B04AA8">
        <w:rPr>
          <w:sz w:val="18"/>
          <w:szCs w:val="18"/>
          <w:lang w:val="id-ID"/>
        </w:rPr>
        <w:t xml:space="preserve"> di (620.380) dan sudut 0⁰ didefinisikan di sebelah kiri titik tengah dari </w:t>
      </w:r>
      <w:r w:rsidR="006D6E13" w:rsidRPr="00B04AA8">
        <w:rPr>
          <w:sz w:val="18"/>
          <w:szCs w:val="18"/>
          <w:lang w:val="id-ID"/>
        </w:rPr>
        <w:t>citra</w:t>
      </w:r>
      <w:r w:rsidRPr="00B04AA8">
        <w:rPr>
          <w:sz w:val="18"/>
          <w:szCs w:val="18"/>
          <w:lang w:val="id-ID"/>
        </w:rPr>
        <w:t xml:space="preserve"> omnidirectional. Selain menentukan pusat </w:t>
      </w:r>
      <w:r w:rsidR="006D6E13" w:rsidRPr="00B04AA8">
        <w:rPr>
          <w:sz w:val="18"/>
          <w:szCs w:val="18"/>
          <w:lang w:val="id-ID"/>
        </w:rPr>
        <w:t>citra</w:t>
      </w:r>
      <w:r w:rsidRPr="00B04AA8">
        <w:rPr>
          <w:sz w:val="18"/>
          <w:szCs w:val="18"/>
          <w:lang w:val="id-ID"/>
        </w:rPr>
        <w:t xml:space="preserve"> omnidirectional, kita juga perlu mencari tahu </w:t>
      </w:r>
      <w:r w:rsidR="006D6E13" w:rsidRPr="00B04AA8">
        <w:rPr>
          <w:sz w:val="18"/>
          <w:szCs w:val="18"/>
          <w:lang w:val="id-ID"/>
        </w:rPr>
        <w:t>mengenai</w:t>
      </w:r>
      <w:r w:rsidRPr="00B04AA8">
        <w:rPr>
          <w:sz w:val="18"/>
          <w:szCs w:val="18"/>
          <w:lang w:val="id-ID"/>
        </w:rPr>
        <w:t xml:space="preserve"> panjang jari-jari</w:t>
      </w:r>
      <w:r w:rsidR="006D6E13" w:rsidRPr="00B04AA8">
        <w:rPr>
          <w:sz w:val="18"/>
          <w:szCs w:val="18"/>
          <w:lang w:val="id-ID"/>
        </w:rPr>
        <w:t xml:space="preserve"> (radius)</w:t>
      </w:r>
      <w:r w:rsidRPr="00B04AA8">
        <w:rPr>
          <w:sz w:val="18"/>
          <w:szCs w:val="18"/>
          <w:lang w:val="id-ID"/>
        </w:rPr>
        <w:t xml:space="preserve"> </w:t>
      </w:r>
      <w:r w:rsidR="00B90E36" w:rsidRPr="00B04AA8">
        <w:rPr>
          <w:i/>
          <w:sz w:val="18"/>
          <w:szCs w:val="18"/>
          <w:lang w:val="id-ID"/>
        </w:rPr>
        <w:t>radial search lines</w:t>
      </w:r>
      <w:r w:rsidRPr="00B04AA8">
        <w:rPr>
          <w:sz w:val="18"/>
          <w:szCs w:val="18"/>
          <w:lang w:val="id-ID"/>
        </w:rPr>
        <w:t xml:space="preserve"> yang diperlukan sebagai batas pembacaan untuk </w:t>
      </w:r>
      <w:r w:rsidR="00B90E36" w:rsidRPr="00B04AA8">
        <w:rPr>
          <w:sz w:val="18"/>
          <w:szCs w:val="18"/>
          <w:lang w:val="id-ID"/>
        </w:rPr>
        <w:t>citra</w:t>
      </w:r>
      <w:r w:rsidRPr="00B04AA8">
        <w:rPr>
          <w:sz w:val="18"/>
          <w:szCs w:val="18"/>
          <w:lang w:val="id-ID"/>
        </w:rPr>
        <w:t xml:space="preserve"> omnidirectional. Jari-jari menentukan seberapa </w:t>
      </w:r>
      <w:r w:rsidR="00B90E36" w:rsidRPr="00B04AA8">
        <w:rPr>
          <w:sz w:val="18"/>
          <w:szCs w:val="18"/>
          <w:lang w:val="id-ID"/>
        </w:rPr>
        <w:t>luas</w:t>
      </w:r>
      <w:r w:rsidRPr="00B04AA8">
        <w:rPr>
          <w:sz w:val="18"/>
          <w:szCs w:val="18"/>
          <w:lang w:val="id-ID"/>
        </w:rPr>
        <w:t xml:space="preserve"> </w:t>
      </w:r>
      <w:r w:rsidR="00B90E36" w:rsidRPr="00B04AA8">
        <w:rPr>
          <w:sz w:val="18"/>
          <w:szCs w:val="18"/>
          <w:lang w:val="id-ID"/>
        </w:rPr>
        <w:t>area citra yang</w:t>
      </w:r>
      <w:r w:rsidRPr="00B04AA8">
        <w:rPr>
          <w:sz w:val="18"/>
          <w:szCs w:val="18"/>
          <w:lang w:val="id-ID"/>
        </w:rPr>
        <w:t xml:space="preserve"> harus dibaca untuk mene</w:t>
      </w:r>
      <w:r w:rsidR="00B90E36" w:rsidRPr="00B04AA8">
        <w:rPr>
          <w:sz w:val="18"/>
          <w:szCs w:val="18"/>
          <w:lang w:val="id-ID"/>
        </w:rPr>
        <w:t>mukan</w:t>
      </w:r>
      <w:r w:rsidRPr="00B04AA8">
        <w:rPr>
          <w:sz w:val="18"/>
          <w:szCs w:val="18"/>
          <w:lang w:val="id-ID"/>
        </w:rPr>
        <w:t xml:space="preserve"> fitur dari objek yang diinginkan.</w:t>
      </w:r>
    </w:p>
    <w:p w14:paraId="18418C7E" w14:textId="3C982505" w:rsidR="0086701A" w:rsidRPr="00B04AA8" w:rsidRDefault="0086701A" w:rsidP="0086701A">
      <w:pPr>
        <w:pStyle w:val="bulletlist"/>
        <w:numPr>
          <w:ilvl w:val="0"/>
          <w:numId w:val="0"/>
        </w:numPr>
        <w:tabs>
          <w:tab w:val="clear" w:pos="14.40pt"/>
          <w:tab w:val="start" w:pos="14.20pt"/>
        </w:tabs>
        <w:ind w:firstLine="14.40pt"/>
        <w:jc w:val="center"/>
        <w:rPr>
          <w:sz w:val="18"/>
          <w:szCs w:val="18"/>
          <w:lang w:val="id-ID"/>
        </w:rPr>
      </w:pPr>
      <w:r w:rsidRPr="00B04AA8">
        <w:rPr>
          <w:noProof/>
          <w:sz w:val="18"/>
          <w:szCs w:val="18"/>
          <w:lang w:val="en-US" w:eastAsia="en-US"/>
        </w:rPr>
        <w:drawing>
          <wp:inline distT="0" distB="0" distL="0" distR="0" wp14:anchorId="2D66E371" wp14:editId="260DEA24">
            <wp:extent cx="1969312" cy="1436519"/>
            <wp:effectExtent l="0" t="0" r="0" b="0"/>
            <wp:docPr id="16" name="Picture 1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4326" cy="1447471"/>
                    </a:xfrm>
                    <a:prstGeom prst="rect">
                      <a:avLst/>
                    </a:prstGeom>
                    <a:noFill/>
                    <a:ln>
                      <a:noFill/>
                    </a:ln>
                  </pic:spPr>
                </pic:pic>
              </a:graphicData>
            </a:graphic>
          </wp:inline>
        </w:drawing>
      </w:r>
    </w:p>
    <w:p w14:paraId="3583EBF6" w14:textId="3FECC59B" w:rsidR="0086701A" w:rsidRPr="00B04AA8" w:rsidRDefault="0086701A" w:rsidP="0086701A">
      <w:pPr>
        <w:pStyle w:val="BodyText"/>
        <w:jc w:val="center"/>
        <w:rPr>
          <w:sz w:val="18"/>
          <w:szCs w:val="18"/>
          <w:lang w:val="en-ID"/>
        </w:rPr>
      </w:pPr>
      <w:proofErr w:type="spellStart"/>
      <w:r w:rsidRPr="00B04AA8">
        <w:rPr>
          <w:sz w:val="18"/>
          <w:szCs w:val="18"/>
          <w:lang w:val="en-ID"/>
        </w:rPr>
        <w:t>Gambar</w:t>
      </w:r>
      <w:proofErr w:type="spellEnd"/>
      <w:r w:rsidRPr="00B04AA8">
        <w:rPr>
          <w:sz w:val="18"/>
          <w:szCs w:val="18"/>
          <w:lang w:val="en-ID"/>
        </w:rPr>
        <w:t xml:space="preserve"> </w:t>
      </w:r>
      <w:r w:rsidRPr="00B04AA8">
        <w:rPr>
          <w:sz w:val="18"/>
          <w:szCs w:val="18"/>
          <w:lang w:val="en-ID"/>
        </w:rPr>
        <w:t>6</w:t>
      </w:r>
      <w:r w:rsidRPr="00B04AA8">
        <w:rPr>
          <w:sz w:val="18"/>
          <w:szCs w:val="18"/>
          <w:lang w:val="en-ID"/>
        </w:rPr>
        <w:t xml:space="preserve">. </w:t>
      </w:r>
      <w:proofErr w:type="spellStart"/>
      <w:r w:rsidRPr="00B04AA8">
        <w:rPr>
          <w:sz w:val="18"/>
          <w:szCs w:val="18"/>
          <w:lang w:val="en-ID"/>
        </w:rPr>
        <w:t>Menentukan</w:t>
      </w:r>
      <w:proofErr w:type="spellEnd"/>
      <w:r w:rsidRPr="00B04AA8">
        <w:rPr>
          <w:sz w:val="18"/>
          <w:szCs w:val="18"/>
          <w:lang w:val="en-ID"/>
        </w:rPr>
        <w:t xml:space="preserve"> </w:t>
      </w:r>
      <w:proofErr w:type="spellStart"/>
      <w:r w:rsidRPr="00B04AA8">
        <w:rPr>
          <w:sz w:val="18"/>
          <w:szCs w:val="18"/>
          <w:lang w:val="en-ID"/>
        </w:rPr>
        <w:t>pusat</w:t>
      </w:r>
      <w:proofErr w:type="spellEnd"/>
      <w:r w:rsidRPr="00B04AA8">
        <w:rPr>
          <w:sz w:val="18"/>
          <w:szCs w:val="18"/>
          <w:lang w:val="en-ID"/>
        </w:rPr>
        <w:t xml:space="preserve"> </w:t>
      </w:r>
      <w:proofErr w:type="spellStart"/>
      <w:r w:rsidRPr="00B04AA8">
        <w:rPr>
          <w:sz w:val="18"/>
          <w:szCs w:val="18"/>
          <w:lang w:val="en-ID"/>
        </w:rPr>
        <w:t>citra</w:t>
      </w:r>
      <w:proofErr w:type="spellEnd"/>
      <w:r w:rsidRPr="00B04AA8">
        <w:rPr>
          <w:sz w:val="18"/>
          <w:szCs w:val="18"/>
          <w:lang w:val="en-ID"/>
        </w:rPr>
        <w:t xml:space="preserve"> </w:t>
      </w:r>
      <w:proofErr w:type="spellStart"/>
      <w:r w:rsidRPr="00B04AA8">
        <w:rPr>
          <w:sz w:val="18"/>
          <w:szCs w:val="18"/>
          <w:lang w:val="en-ID"/>
        </w:rPr>
        <w:t>kamera</w:t>
      </w:r>
      <w:proofErr w:type="spellEnd"/>
      <w:r w:rsidRPr="00B04AA8">
        <w:rPr>
          <w:sz w:val="18"/>
          <w:szCs w:val="18"/>
          <w:lang w:val="en-ID"/>
        </w:rPr>
        <w:t xml:space="preserve"> omnidirectional</w:t>
      </w:r>
    </w:p>
    <w:p w14:paraId="15E29360" w14:textId="0BAEB446" w:rsidR="00E50F91" w:rsidRPr="00B04AA8" w:rsidRDefault="00B90E36" w:rsidP="00E50F91">
      <w:pPr>
        <w:pStyle w:val="bulletlist"/>
        <w:numPr>
          <w:ilvl w:val="0"/>
          <w:numId w:val="0"/>
        </w:numPr>
        <w:tabs>
          <w:tab w:val="clear" w:pos="14.40pt"/>
          <w:tab w:val="start" w:pos="14.20pt"/>
        </w:tabs>
        <w:ind w:firstLine="14.40pt"/>
        <w:rPr>
          <w:sz w:val="18"/>
          <w:szCs w:val="18"/>
          <w:lang w:val="id-ID"/>
        </w:rPr>
      </w:pPr>
      <w:r w:rsidRPr="00B04AA8">
        <w:rPr>
          <w:sz w:val="18"/>
          <w:szCs w:val="18"/>
          <w:lang w:val="id-ID"/>
        </w:rPr>
        <w:t xml:space="preserve">Setelah mendapatkan titik pusat </w:t>
      </w:r>
      <w:r w:rsidR="008C77B5" w:rsidRPr="00B04AA8">
        <w:rPr>
          <w:sz w:val="18"/>
          <w:szCs w:val="18"/>
          <w:lang w:val="id-ID"/>
        </w:rPr>
        <w:t>citra</w:t>
      </w:r>
      <w:r w:rsidRPr="00B04AA8">
        <w:rPr>
          <w:sz w:val="18"/>
          <w:szCs w:val="18"/>
          <w:lang w:val="id-ID"/>
        </w:rPr>
        <w:t xml:space="preserve"> omnidirectional dan jari-jari sebagai batas pencarian untuk </w:t>
      </w:r>
      <w:r w:rsidR="008C77B5" w:rsidRPr="00B04AA8">
        <w:rPr>
          <w:i/>
          <w:sz w:val="18"/>
          <w:szCs w:val="18"/>
          <w:lang w:val="id-ID"/>
        </w:rPr>
        <w:t>radial search lines</w:t>
      </w:r>
      <w:r w:rsidRPr="00B04AA8">
        <w:rPr>
          <w:sz w:val="18"/>
          <w:szCs w:val="18"/>
          <w:lang w:val="id-ID"/>
        </w:rPr>
        <w:t xml:space="preserve">. </w:t>
      </w:r>
      <w:r w:rsidR="008C77B5" w:rsidRPr="00B04AA8">
        <w:rPr>
          <w:sz w:val="18"/>
          <w:szCs w:val="18"/>
          <w:lang w:val="id-ID"/>
        </w:rPr>
        <w:t>L</w:t>
      </w:r>
      <w:r w:rsidRPr="00B04AA8">
        <w:rPr>
          <w:sz w:val="18"/>
          <w:szCs w:val="18"/>
          <w:lang w:val="id-ID"/>
        </w:rPr>
        <w:t xml:space="preserve">angkah selanjutnya adalah merancang fungsi </w:t>
      </w:r>
      <w:r w:rsidR="008C77B5" w:rsidRPr="00B04AA8">
        <w:rPr>
          <w:i/>
          <w:sz w:val="18"/>
          <w:szCs w:val="18"/>
          <w:lang w:val="id-ID"/>
        </w:rPr>
        <w:t>radial search lines</w:t>
      </w:r>
      <w:r w:rsidRPr="00B04AA8">
        <w:rPr>
          <w:i/>
          <w:sz w:val="18"/>
          <w:szCs w:val="18"/>
          <w:lang w:val="id-ID"/>
        </w:rPr>
        <w:t xml:space="preserve"> </w:t>
      </w:r>
      <w:r w:rsidRPr="00B04AA8">
        <w:rPr>
          <w:sz w:val="18"/>
          <w:szCs w:val="18"/>
          <w:lang w:val="id-ID"/>
        </w:rPr>
        <w:t xml:space="preserve">pada sistem dengan menyesuaikan </w:t>
      </w:r>
      <w:r w:rsidR="008423FD" w:rsidRPr="00B04AA8">
        <w:rPr>
          <w:sz w:val="18"/>
          <w:szCs w:val="18"/>
          <w:lang w:val="id-ID"/>
        </w:rPr>
        <w:t>citra</w:t>
      </w:r>
      <w:r w:rsidRPr="00B04AA8">
        <w:rPr>
          <w:sz w:val="18"/>
          <w:szCs w:val="18"/>
          <w:lang w:val="id-ID"/>
        </w:rPr>
        <w:t xml:space="preserve"> yang digunakan. Kriteria untuk jari-jari yang akan digunakan adalah panjang jari-jari harus mencakup seluruh area yang perlu </w:t>
      </w:r>
      <w:r w:rsidR="008423FD" w:rsidRPr="00B04AA8">
        <w:rPr>
          <w:sz w:val="18"/>
          <w:szCs w:val="18"/>
          <w:lang w:val="id-ID"/>
        </w:rPr>
        <w:t>dilakukan pembacaan</w:t>
      </w:r>
      <w:r w:rsidRPr="00B04AA8">
        <w:rPr>
          <w:sz w:val="18"/>
          <w:szCs w:val="18"/>
          <w:lang w:val="id-ID"/>
        </w:rPr>
        <w:t xml:space="preserve">, tetapi tidak boleh melewati batas </w:t>
      </w:r>
      <w:r w:rsidR="000E544E" w:rsidRPr="00B04AA8">
        <w:rPr>
          <w:sz w:val="18"/>
          <w:szCs w:val="18"/>
          <w:lang w:val="id-ID"/>
        </w:rPr>
        <w:t>resolusi citra</w:t>
      </w:r>
      <w:r w:rsidRPr="00B04AA8">
        <w:rPr>
          <w:sz w:val="18"/>
          <w:szCs w:val="18"/>
          <w:lang w:val="id-ID"/>
        </w:rPr>
        <w:t xml:space="preserve">. Dari kriteria </w:t>
      </w:r>
      <w:r w:rsidR="000E544E" w:rsidRPr="00B04AA8">
        <w:rPr>
          <w:sz w:val="18"/>
          <w:szCs w:val="18"/>
          <w:lang w:val="id-ID"/>
        </w:rPr>
        <w:t>tersebut</w:t>
      </w:r>
      <w:r w:rsidRPr="00B04AA8">
        <w:rPr>
          <w:sz w:val="18"/>
          <w:szCs w:val="18"/>
          <w:lang w:val="id-ID"/>
        </w:rPr>
        <w:t>, panjang jari-jari yang digunakan dalam penelitian ini adalah 400 pi</w:t>
      </w:r>
      <w:r w:rsidR="000E544E" w:rsidRPr="00B04AA8">
        <w:rPr>
          <w:sz w:val="18"/>
          <w:szCs w:val="18"/>
          <w:lang w:val="id-ID"/>
        </w:rPr>
        <w:t>x</w:t>
      </w:r>
      <w:r w:rsidRPr="00B04AA8">
        <w:rPr>
          <w:sz w:val="18"/>
          <w:szCs w:val="18"/>
          <w:lang w:val="id-ID"/>
        </w:rPr>
        <w:t xml:space="preserve">el. Selain area pemindaian </w:t>
      </w:r>
      <w:r w:rsidR="000E544E" w:rsidRPr="00B04AA8">
        <w:rPr>
          <w:sz w:val="18"/>
          <w:szCs w:val="18"/>
          <w:lang w:val="id-ID"/>
        </w:rPr>
        <w:t>radial search lines</w:t>
      </w:r>
      <w:r w:rsidRPr="00B04AA8">
        <w:rPr>
          <w:sz w:val="18"/>
          <w:szCs w:val="18"/>
          <w:lang w:val="id-ID"/>
        </w:rPr>
        <w:t xml:space="preserve">, </w:t>
      </w:r>
      <w:r w:rsidR="0082587D" w:rsidRPr="00B04AA8">
        <w:rPr>
          <w:sz w:val="18"/>
          <w:szCs w:val="18"/>
          <w:lang w:val="id-ID"/>
        </w:rPr>
        <w:t>alur</w:t>
      </w:r>
      <w:r w:rsidRPr="00B04AA8">
        <w:rPr>
          <w:sz w:val="18"/>
          <w:szCs w:val="18"/>
          <w:lang w:val="id-ID"/>
        </w:rPr>
        <w:t xml:space="preserve"> </w:t>
      </w:r>
      <w:r w:rsidR="0082587D" w:rsidRPr="00B04AA8">
        <w:rPr>
          <w:sz w:val="18"/>
          <w:szCs w:val="18"/>
          <w:lang w:val="id-ID"/>
        </w:rPr>
        <w:t xml:space="preserve">pembacaan </w:t>
      </w:r>
      <w:r w:rsidR="0082587D" w:rsidRPr="00B04AA8">
        <w:rPr>
          <w:i/>
          <w:sz w:val="18"/>
          <w:szCs w:val="18"/>
          <w:lang w:val="id-ID"/>
        </w:rPr>
        <w:t>radial search lines</w:t>
      </w:r>
      <w:r w:rsidRPr="00B04AA8">
        <w:rPr>
          <w:sz w:val="18"/>
          <w:szCs w:val="18"/>
          <w:lang w:val="id-ID"/>
        </w:rPr>
        <w:t xml:space="preserve"> juga perlu ditentukan. Dalam sistem ini, </w:t>
      </w:r>
      <w:r w:rsidR="00CB36F8" w:rsidRPr="00B04AA8">
        <w:rPr>
          <w:i/>
          <w:sz w:val="18"/>
          <w:szCs w:val="18"/>
          <w:lang w:val="id-ID"/>
        </w:rPr>
        <w:t>radial search lines</w:t>
      </w:r>
      <w:r w:rsidRPr="00B04AA8">
        <w:rPr>
          <w:sz w:val="18"/>
          <w:szCs w:val="18"/>
          <w:lang w:val="id-ID"/>
        </w:rPr>
        <w:t xml:space="preserve"> akan memindai dari jari-jari </w:t>
      </w:r>
      <w:r w:rsidR="00CB36F8" w:rsidRPr="00B04AA8">
        <w:rPr>
          <w:sz w:val="18"/>
          <w:szCs w:val="18"/>
          <w:lang w:val="id-ID"/>
        </w:rPr>
        <w:t>ter</w:t>
      </w:r>
      <w:r w:rsidRPr="00B04AA8">
        <w:rPr>
          <w:sz w:val="18"/>
          <w:szCs w:val="18"/>
          <w:lang w:val="id-ID"/>
        </w:rPr>
        <w:t xml:space="preserve">luar ke jari-jari </w:t>
      </w:r>
      <w:r w:rsidR="00CB36F8" w:rsidRPr="00B04AA8">
        <w:rPr>
          <w:sz w:val="18"/>
          <w:szCs w:val="18"/>
          <w:lang w:val="id-ID"/>
        </w:rPr>
        <w:t>ter</w:t>
      </w:r>
      <w:r w:rsidRPr="00B04AA8">
        <w:rPr>
          <w:sz w:val="18"/>
          <w:szCs w:val="18"/>
          <w:lang w:val="id-ID"/>
        </w:rPr>
        <w:t xml:space="preserve">dalam, tetapi akan </w:t>
      </w:r>
      <w:r w:rsidR="00CB36F8" w:rsidRPr="00B04AA8">
        <w:rPr>
          <w:sz w:val="18"/>
          <w:szCs w:val="18"/>
          <w:lang w:val="id-ID"/>
        </w:rPr>
        <w:t>di</w:t>
      </w:r>
      <w:r w:rsidRPr="00B04AA8">
        <w:rPr>
          <w:sz w:val="18"/>
          <w:szCs w:val="18"/>
          <w:lang w:val="id-ID"/>
        </w:rPr>
        <w:t>batasi hingga radius 250 pi</w:t>
      </w:r>
      <w:r w:rsidR="00B86815" w:rsidRPr="00B04AA8">
        <w:rPr>
          <w:sz w:val="18"/>
          <w:szCs w:val="18"/>
          <w:lang w:val="id-ID"/>
        </w:rPr>
        <w:t>x</w:t>
      </w:r>
      <w:r w:rsidRPr="00B04AA8">
        <w:rPr>
          <w:sz w:val="18"/>
          <w:szCs w:val="18"/>
          <w:lang w:val="id-ID"/>
        </w:rPr>
        <w:t xml:space="preserve">el. Ini dilakukan karena </w:t>
      </w:r>
      <w:r w:rsidR="0086701A" w:rsidRPr="00B04AA8">
        <w:rPr>
          <w:sz w:val="18"/>
          <w:szCs w:val="18"/>
          <w:lang w:val="en-ID"/>
        </w:rPr>
        <w:t xml:space="preserve">proses </w:t>
      </w:r>
      <w:r w:rsidRPr="00B04AA8">
        <w:rPr>
          <w:sz w:val="18"/>
          <w:szCs w:val="18"/>
          <w:lang w:val="id-ID"/>
        </w:rPr>
        <w:t>tidak memerlukan data pi</w:t>
      </w:r>
      <w:r w:rsidR="00B86815" w:rsidRPr="00B04AA8">
        <w:rPr>
          <w:sz w:val="18"/>
          <w:szCs w:val="18"/>
          <w:lang w:val="id-ID"/>
        </w:rPr>
        <w:t>x</w:t>
      </w:r>
      <w:r w:rsidRPr="00B04AA8">
        <w:rPr>
          <w:sz w:val="18"/>
          <w:szCs w:val="18"/>
          <w:lang w:val="id-ID"/>
        </w:rPr>
        <w:t xml:space="preserve">el pada radius di bawahnya. Selain itu </w:t>
      </w:r>
      <w:r w:rsidR="000803FF" w:rsidRPr="00B04AA8">
        <w:rPr>
          <w:sz w:val="18"/>
          <w:szCs w:val="18"/>
          <w:lang w:val="id-ID"/>
        </w:rPr>
        <w:t>hal ini</w:t>
      </w:r>
      <w:r w:rsidRPr="00B04AA8">
        <w:rPr>
          <w:sz w:val="18"/>
          <w:szCs w:val="18"/>
          <w:lang w:val="id-ID"/>
        </w:rPr>
        <w:t xml:space="preserve"> </w:t>
      </w:r>
      <w:proofErr w:type="spellStart"/>
      <w:r w:rsidR="00624A84" w:rsidRPr="00B04AA8">
        <w:rPr>
          <w:sz w:val="18"/>
          <w:szCs w:val="18"/>
          <w:lang w:val="en-ID"/>
        </w:rPr>
        <w:t>berguna</w:t>
      </w:r>
      <w:proofErr w:type="spellEnd"/>
      <w:r w:rsidR="00624A84" w:rsidRPr="00B04AA8">
        <w:rPr>
          <w:sz w:val="18"/>
          <w:szCs w:val="18"/>
          <w:lang w:val="en-ID"/>
        </w:rPr>
        <w:t xml:space="preserve"> </w:t>
      </w:r>
      <w:proofErr w:type="spellStart"/>
      <w:r w:rsidR="00624A84" w:rsidRPr="00B04AA8">
        <w:rPr>
          <w:sz w:val="18"/>
          <w:szCs w:val="18"/>
          <w:lang w:val="en-ID"/>
        </w:rPr>
        <w:t>dalam</w:t>
      </w:r>
      <w:proofErr w:type="spellEnd"/>
      <w:r w:rsidRPr="00B04AA8">
        <w:rPr>
          <w:sz w:val="18"/>
          <w:szCs w:val="18"/>
          <w:lang w:val="id-ID"/>
        </w:rPr>
        <w:t xml:space="preserve"> menghemat waktu dan sumber daya proses dalam menerapkan metode </w:t>
      </w:r>
      <w:r w:rsidR="000803FF" w:rsidRPr="00B04AA8">
        <w:rPr>
          <w:sz w:val="18"/>
          <w:szCs w:val="18"/>
          <w:lang w:val="id-ID"/>
        </w:rPr>
        <w:t>radial search lines</w:t>
      </w:r>
      <w:r w:rsidR="00493F49" w:rsidRPr="00B04AA8">
        <w:rPr>
          <w:sz w:val="18"/>
          <w:szCs w:val="18"/>
          <w:lang w:val="id-ID"/>
        </w:rPr>
        <w:t>.</w:t>
      </w:r>
    </w:p>
    <w:p w14:paraId="2ADCEEC8" w14:textId="550AEE21" w:rsidR="00617B46" w:rsidRPr="00B04AA8" w:rsidRDefault="000803FF" w:rsidP="00E50F91">
      <w:pPr>
        <w:pStyle w:val="bulletlist"/>
        <w:numPr>
          <w:ilvl w:val="0"/>
          <w:numId w:val="0"/>
        </w:numPr>
        <w:tabs>
          <w:tab w:val="clear" w:pos="14.40pt"/>
          <w:tab w:val="start" w:pos="14.20pt"/>
        </w:tabs>
        <w:ind w:firstLine="14.40pt"/>
        <w:rPr>
          <w:sz w:val="18"/>
          <w:szCs w:val="18"/>
          <w:lang w:val="id-ID"/>
        </w:rPr>
      </w:pPr>
      <w:r w:rsidRPr="00B04AA8">
        <w:rPr>
          <w:sz w:val="18"/>
          <w:szCs w:val="18"/>
          <w:lang w:val="id-ID"/>
        </w:rPr>
        <w:t xml:space="preserve">Dalam deteksi </w:t>
      </w:r>
      <w:proofErr w:type="spellStart"/>
      <w:r w:rsidR="00624A84" w:rsidRPr="00B04AA8">
        <w:rPr>
          <w:iCs/>
          <w:sz w:val="18"/>
          <w:szCs w:val="18"/>
          <w:lang w:val="en-ID"/>
        </w:rPr>
        <w:t>gawang</w:t>
      </w:r>
      <w:proofErr w:type="spellEnd"/>
      <w:r w:rsidRPr="00B04AA8">
        <w:rPr>
          <w:sz w:val="18"/>
          <w:szCs w:val="18"/>
          <w:lang w:val="id-ID"/>
        </w:rPr>
        <w:t xml:space="preserve">, radial search lines akan membaca nilai warna setiap piksel mulai dari sudut 0 hingga 360 dan mulai dari </w:t>
      </w:r>
      <w:r w:rsidR="007A310E" w:rsidRPr="00B04AA8">
        <w:rPr>
          <w:sz w:val="18"/>
          <w:szCs w:val="18"/>
          <w:lang w:val="id-ID"/>
        </w:rPr>
        <w:t>jari-</w:t>
      </w:r>
      <w:r w:rsidR="007A310E" w:rsidRPr="00B04AA8">
        <w:rPr>
          <w:sz w:val="18"/>
          <w:szCs w:val="18"/>
          <w:lang w:val="id-ID"/>
        </w:rPr>
        <w:lastRenderedPageBreak/>
        <w:t>jari ter</w:t>
      </w:r>
      <w:r w:rsidRPr="00B04AA8">
        <w:rPr>
          <w:sz w:val="18"/>
          <w:szCs w:val="18"/>
          <w:lang w:val="id-ID"/>
        </w:rPr>
        <w:t xml:space="preserve">luar hingga </w:t>
      </w:r>
      <w:r w:rsidR="007A310E" w:rsidRPr="00B04AA8">
        <w:rPr>
          <w:sz w:val="18"/>
          <w:szCs w:val="18"/>
          <w:lang w:val="id-ID"/>
        </w:rPr>
        <w:t>jari-jari terdalam</w:t>
      </w:r>
      <w:r w:rsidRPr="00B04AA8">
        <w:rPr>
          <w:sz w:val="18"/>
          <w:szCs w:val="18"/>
          <w:lang w:val="id-ID"/>
        </w:rPr>
        <w:t>. Untuk menemukan posisi pi</w:t>
      </w:r>
      <w:r w:rsidR="007A310E" w:rsidRPr="00B04AA8">
        <w:rPr>
          <w:sz w:val="18"/>
          <w:szCs w:val="18"/>
          <w:lang w:val="id-ID"/>
        </w:rPr>
        <w:t>x</w:t>
      </w:r>
      <w:r w:rsidRPr="00B04AA8">
        <w:rPr>
          <w:sz w:val="18"/>
          <w:szCs w:val="18"/>
          <w:lang w:val="id-ID"/>
        </w:rPr>
        <w:t>el</w:t>
      </w:r>
      <w:r w:rsidR="007A310E" w:rsidRPr="00B04AA8">
        <w:rPr>
          <w:sz w:val="18"/>
          <w:szCs w:val="18"/>
          <w:lang w:val="id-ID"/>
        </w:rPr>
        <w:t xml:space="preserve"> yang hendak </w:t>
      </w:r>
      <w:r w:rsidRPr="00B04AA8">
        <w:rPr>
          <w:sz w:val="18"/>
          <w:szCs w:val="18"/>
          <w:lang w:val="id-ID"/>
        </w:rPr>
        <w:t xml:space="preserve">dibaca, </w:t>
      </w:r>
      <w:r w:rsidR="00880A83" w:rsidRPr="00B04AA8">
        <w:rPr>
          <w:sz w:val="18"/>
          <w:szCs w:val="18"/>
          <w:lang w:val="id-ID"/>
        </w:rPr>
        <w:t>di</w:t>
      </w:r>
      <w:r w:rsidRPr="00B04AA8">
        <w:rPr>
          <w:sz w:val="18"/>
          <w:szCs w:val="18"/>
          <w:lang w:val="id-ID"/>
        </w:rPr>
        <w:t xml:space="preserve">gunakan persamaan </w:t>
      </w:r>
      <w:r w:rsidR="00880A83" w:rsidRPr="00B04AA8">
        <w:rPr>
          <w:sz w:val="18"/>
          <w:szCs w:val="18"/>
          <w:lang w:val="id-ID"/>
        </w:rPr>
        <w:t>(3) dan (4)</w:t>
      </w:r>
      <w:r w:rsidR="00617B46" w:rsidRPr="00B04AA8">
        <w:rPr>
          <w:sz w:val="18"/>
          <w:szCs w:val="18"/>
          <w:lang w:val="id-ID"/>
        </w:rPr>
        <w:t>:</w:t>
      </w:r>
    </w:p>
    <w:p w14:paraId="552DCD6C" w14:textId="60D574A8" w:rsidR="00617B46" w:rsidRPr="00B04AA8" w:rsidRDefault="00964243" w:rsidP="00E50F91">
      <w:pPr>
        <w:pStyle w:val="bulletlist"/>
        <w:numPr>
          <w:ilvl w:val="0"/>
          <w:numId w:val="0"/>
        </w:numPr>
        <w:tabs>
          <w:tab w:val="clear" w:pos="14.40pt"/>
          <w:tab w:val="start" w:pos="14.20pt"/>
        </w:tabs>
        <w:ind w:firstLine="14.40pt"/>
        <w:rPr>
          <w:sz w:val="18"/>
          <w:szCs w:val="18"/>
          <w:lang w:val="id-ID"/>
        </w:rPr>
      </w:pPr>
      <m:oMath>
        <m:sSub>
          <m:sSubPr>
            <m:ctrlPr>
              <w:rPr>
                <w:rFonts w:ascii="Cambria Math" w:hAnsi="Cambria Math"/>
                <w:sz w:val="18"/>
                <w:szCs w:val="18"/>
                <w:lang w:val="id-ID"/>
              </w:rPr>
            </m:ctrlPr>
          </m:sSubPr>
          <m:e>
            <m:r>
              <w:rPr>
                <w:rFonts w:ascii="Cambria Math" w:hAnsi="Cambria Math"/>
                <w:sz w:val="18"/>
                <w:szCs w:val="18"/>
                <w:lang w:val="id-ID"/>
              </w:rPr>
              <m:t>x</m:t>
            </m:r>
          </m:e>
          <m:sub>
            <m:r>
              <w:rPr>
                <w:rFonts w:ascii="Cambria Math" w:hAnsi="Cambria Math"/>
                <w:sz w:val="18"/>
                <w:szCs w:val="18"/>
                <w:lang w:val="id-ID"/>
              </w:rPr>
              <m:t>n</m:t>
            </m:r>
          </m:sub>
        </m:sSub>
        <m:r>
          <w:rPr>
            <w:rFonts w:ascii="Cambria Math" w:hAnsi="Cambria Math"/>
            <w:sz w:val="18"/>
            <w:szCs w:val="18"/>
            <w:lang w:val="id-ID"/>
          </w:rPr>
          <m:t>=620-</m:t>
        </m:r>
        <m:sSub>
          <m:sSubPr>
            <m:ctrlPr>
              <w:rPr>
                <w:rFonts w:ascii="Cambria Math" w:hAnsi="Cambria Math"/>
                <w:sz w:val="18"/>
                <w:szCs w:val="18"/>
                <w:lang w:val="id-ID"/>
              </w:rPr>
            </m:ctrlPr>
          </m:sSubPr>
          <m:e>
            <m:r>
              <w:rPr>
                <w:rFonts w:ascii="Cambria Math" w:hAnsi="Cambria Math"/>
                <w:sz w:val="18"/>
                <w:szCs w:val="18"/>
                <w:lang w:val="id-ID"/>
              </w:rPr>
              <m:t>r</m:t>
            </m:r>
          </m:e>
          <m:sub>
            <m:r>
              <w:rPr>
                <w:rFonts w:ascii="Cambria Math" w:hAnsi="Cambria Math"/>
                <w:sz w:val="18"/>
                <w:szCs w:val="18"/>
                <w:lang w:val="id-ID"/>
              </w:rPr>
              <m:t>n</m:t>
            </m:r>
          </m:sub>
        </m:sSub>
        <m:r>
          <w:rPr>
            <w:rFonts w:ascii="Cambria Math" w:hAnsi="Cambria Math"/>
            <w:sz w:val="18"/>
            <w:szCs w:val="18"/>
            <w:lang w:val="id-ID"/>
          </w:rPr>
          <m:t>×</m:t>
        </m:r>
        <m:r>
          <m:rPr>
            <m:sty m:val="p"/>
          </m:rPr>
          <w:rPr>
            <w:rFonts w:ascii="Cambria Math" w:hAnsi="Cambria Math"/>
            <w:sz w:val="18"/>
            <w:szCs w:val="18"/>
            <w:lang w:val="id-ID"/>
          </w:rPr>
          <m:t>cos</m:t>
        </m:r>
        <m:r>
          <w:rPr>
            <w:rFonts w:ascii="Cambria Math" w:hAnsi="Cambria Math"/>
            <w:sz w:val="18"/>
            <w:szCs w:val="18"/>
            <w:lang w:val="id-ID"/>
          </w:rPr>
          <m:t>θ</m:t>
        </m:r>
      </m:oMath>
      <w:r w:rsidR="00BC63DE" w:rsidRPr="00B04AA8">
        <w:rPr>
          <w:sz w:val="18"/>
          <w:szCs w:val="18"/>
          <w:lang w:val="id-ID"/>
        </w:rPr>
        <w:tab/>
      </w:r>
      <w:r w:rsidR="00BC63DE" w:rsidRPr="00B04AA8">
        <w:rPr>
          <w:sz w:val="18"/>
          <w:szCs w:val="18"/>
          <w:lang w:val="id-ID"/>
        </w:rPr>
        <w:tab/>
      </w:r>
      <w:r w:rsidR="00BC63DE" w:rsidRPr="00B04AA8">
        <w:rPr>
          <w:sz w:val="18"/>
          <w:szCs w:val="18"/>
          <w:lang w:val="id-ID"/>
        </w:rPr>
        <w:tab/>
      </w:r>
      <w:r w:rsidR="00BC63DE" w:rsidRPr="00B04AA8">
        <w:rPr>
          <w:sz w:val="18"/>
          <w:szCs w:val="18"/>
          <w:lang w:val="id-ID"/>
        </w:rPr>
        <w:tab/>
        <w:t xml:space="preserve">      </w:t>
      </w:r>
      <w:r w:rsidR="00EB3445" w:rsidRPr="00B04AA8">
        <w:rPr>
          <w:sz w:val="18"/>
          <w:szCs w:val="18"/>
          <w:lang w:val="id-ID"/>
        </w:rPr>
        <w:t>(3)</w:t>
      </w:r>
    </w:p>
    <w:p w14:paraId="090934C0" w14:textId="574C5F89" w:rsidR="00EB3445" w:rsidRPr="00B04AA8" w:rsidRDefault="00964243" w:rsidP="00E50F91">
      <w:pPr>
        <w:pStyle w:val="bulletlist"/>
        <w:numPr>
          <w:ilvl w:val="0"/>
          <w:numId w:val="0"/>
        </w:numPr>
        <w:tabs>
          <w:tab w:val="clear" w:pos="14.40pt"/>
          <w:tab w:val="start" w:pos="14.20pt"/>
        </w:tabs>
        <w:ind w:firstLine="14.40pt"/>
        <w:rPr>
          <w:sz w:val="18"/>
          <w:szCs w:val="18"/>
          <w:lang w:val="id-ID"/>
        </w:rPr>
      </w:pPr>
      <m:oMath>
        <m:sSub>
          <m:sSubPr>
            <m:ctrlPr>
              <w:rPr>
                <w:rFonts w:ascii="Cambria Math" w:hAnsi="Cambria Math"/>
                <w:sz w:val="18"/>
                <w:szCs w:val="18"/>
                <w:lang w:val="id-ID"/>
              </w:rPr>
            </m:ctrlPr>
          </m:sSubPr>
          <m:e>
            <m:r>
              <w:rPr>
                <w:rFonts w:ascii="Cambria Math" w:hAnsi="Cambria Math"/>
                <w:sz w:val="18"/>
                <w:szCs w:val="18"/>
                <w:lang w:val="id-ID"/>
              </w:rPr>
              <m:t>y</m:t>
            </m:r>
          </m:e>
          <m:sub>
            <m:r>
              <w:rPr>
                <w:rFonts w:ascii="Cambria Math" w:hAnsi="Cambria Math"/>
                <w:sz w:val="18"/>
                <w:szCs w:val="18"/>
                <w:lang w:val="id-ID"/>
              </w:rPr>
              <m:t>n</m:t>
            </m:r>
          </m:sub>
        </m:sSub>
        <m:r>
          <w:rPr>
            <w:rFonts w:ascii="Cambria Math" w:hAnsi="Cambria Math"/>
            <w:sz w:val="18"/>
            <w:szCs w:val="18"/>
            <w:lang w:val="id-ID"/>
          </w:rPr>
          <m:t>=380-</m:t>
        </m:r>
        <m:sSub>
          <m:sSubPr>
            <m:ctrlPr>
              <w:rPr>
                <w:rFonts w:ascii="Cambria Math" w:hAnsi="Cambria Math"/>
                <w:sz w:val="18"/>
                <w:szCs w:val="18"/>
                <w:lang w:val="id-ID"/>
              </w:rPr>
            </m:ctrlPr>
          </m:sSubPr>
          <m:e>
            <m:r>
              <w:rPr>
                <w:rFonts w:ascii="Cambria Math" w:hAnsi="Cambria Math"/>
                <w:sz w:val="18"/>
                <w:szCs w:val="18"/>
                <w:lang w:val="id-ID"/>
              </w:rPr>
              <m:t>r</m:t>
            </m:r>
          </m:e>
          <m:sub>
            <m:r>
              <w:rPr>
                <w:rFonts w:ascii="Cambria Math" w:hAnsi="Cambria Math"/>
                <w:sz w:val="18"/>
                <w:szCs w:val="18"/>
                <w:lang w:val="id-ID"/>
              </w:rPr>
              <m:t>n</m:t>
            </m:r>
          </m:sub>
        </m:sSub>
        <m:r>
          <w:rPr>
            <w:rFonts w:ascii="Cambria Math" w:hAnsi="Cambria Math"/>
            <w:sz w:val="18"/>
            <w:szCs w:val="18"/>
            <w:lang w:val="id-ID"/>
          </w:rPr>
          <m:t>×</m:t>
        </m:r>
        <m:r>
          <m:rPr>
            <m:sty m:val="p"/>
          </m:rPr>
          <w:rPr>
            <w:rFonts w:ascii="Cambria Math" w:hAnsi="Cambria Math"/>
            <w:sz w:val="18"/>
            <w:szCs w:val="18"/>
            <w:lang w:val="id-ID"/>
          </w:rPr>
          <m:t>sin</m:t>
        </m:r>
        <m:r>
          <w:rPr>
            <w:rFonts w:ascii="Cambria Math" w:hAnsi="Cambria Math"/>
            <w:sz w:val="18"/>
            <w:szCs w:val="18"/>
            <w:lang w:val="id-ID"/>
          </w:rPr>
          <m:t>θ</m:t>
        </m:r>
      </m:oMath>
      <w:r w:rsidR="00BC63DE" w:rsidRPr="00B04AA8">
        <w:rPr>
          <w:sz w:val="18"/>
          <w:szCs w:val="18"/>
          <w:lang w:val="id-ID"/>
        </w:rPr>
        <w:tab/>
      </w:r>
      <w:r w:rsidR="00BC63DE" w:rsidRPr="00B04AA8">
        <w:rPr>
          <w:sz w:val="18"/>
          <w:szCs w:val="18"/>
          <w:lang w:val="id-ID"/>
        </w:rPr>
        <w:tab/>
      </w:r>
      <w:r w:rsidR="00BC63DE" w:rsidRPr="00B04AA8">
        <w:rPr>
          <w:sz w:val="18"/>
          <w:szCs w:val="18"/>
          <w:lang w:val="id-ID"/>
        </w:rPr>
        <w:tab/>
      </w:r>
      <w:r w:rsidR="00BC63DE" w:rsidRPr="00B04AA8">
        <w:rPr>
          <w:sz w:val="18"/>
          <w:szCs w:val="18"/>
          <w:lang w:val="id-ID"/>
        </w:rPr>
        <w:tab/>
        <w:t xml:space="preserve">      </w:t>
      </w:r>
      <w:r w:rsidR="00EB3445" w:rsidRPr="00B04AA8">
        <w:rPr>
          <w:sz w:val="18"/>
          <w:szCs w:val="18"/>
          <w:lang w:val="id-ID"/>
        </w:rPr>
        <w:t>(4)</w:t>
      </w:r>
    </w:p>
    <w:p w14:paraId="190F6D6F" w14:textId="331557D9" w:rsidR="00DF70B6" w:rsidRPr="00B04AA8" w:rsidRDefault="00880A83" w:rsidP="00E50F91">
      <w:pPr>
        <w:pStyle w:val="bulletlist"/>
        <w:numPr>
          <w:ilvl w:val="0"/>
          <w:numId w:val="0"/>
        </w:numPr>
        <w:tabs>
          <w:tab w:val="clear" w:pos="14.40pt"/>
          <w:tab w:val="start" w:pos="14.20pt"/>
        </w:tabs>
        <w:ind w:firstLine="14.40pt"/>
        <w:rPr>
          <w:sz w:val="18"/>
          <w:szCs w:val="18"/>
          <w:lang w:val="id-ID"/>
        </w:rPr>
      </w:pPr>
      <w:r w:rsidRPr="00B04AA8">
        <w:rPr>
          <w:sz w:val="18"/>
          <w:szCs w:val="18"/>
          <w:lang w:val="id-ID"/>
        </w:rPr>
        <w:t xml:space="preserve">Untuk mendapatkan informasi tentang lokasi tiang gawang sebagai </w:t>
      </w:r>
      <w:r w:rsidR="00504841" w:rsidRPr="00B04AA8">
        <w:rPr>
          <w:i/>
          <w:iCs/>
          <w:sz w:val="18"/>
          <w:szCs w:val="18"/>
          <w:lang w:val="id-ID"/>
        </w:rPr>
        <w:t>landmark</w:t>
      </w:r>
      <w:r w:rsidRPr="00B04AA8">
        <w:rPr>
          <w:sz w:val="18"/>
          <w:szCs w:val="18"/>
          <w:lang w:val="id-ID"/>
        </w:rPr>
        <w:t xml:space="preserve"> pada citra, dalam prosesnya, </w:t>
      </w:r>
      <w:r w:rsidR="008759FA" w:rsidRPr="00B04AA8">
        <w:rPr>
          <w:sz w:val="18"/>
          <w:szCs w:val="18"/>
          <w:lang w:val="id-ID"/>
        </w:rPr>
        <w:t>radial search lines</w:t>
      </w:r>
      <w:r w:rsidRPr="00B04AA8">
        <w:rPr>
          <w:sz w:val="18"/>
          <w:szCs w:val="18"/>
          <w:lang w:val="id-ID"/>
        </w:rPr>
        <w:t xml:space="preserve"> akan mengambil informasi warna dari setiap pi</w:t>
      </w:r>
      <w:r w:rsidR="008759FA" w:rsidRPr="00B04AA8">
        <w:rPr>
          <w:sz w:val="18"/>
          <w:szCs w:val="18"/>
          <w:lang w:val="id-ID"/>
        </w:rPr>
        <w:t>x</w:t>
      </w:r>
      <w:r w:rsidRPr="00B04AA8">
        <w:rPr>
          <w:sz w:val="18"/>
          <w:szCs w:val="18"/>
          <w:lang w:val="id-ID"/>
        </w:rPr>
        <w:t xml:space="preserve">el dalam </w:t>
      </w:r>
      <w:r w:rsidR="008759FA" w:rsidRPr="00B04AA8">
        <w:rPr>
          <w:sz w:val="18"/>
          <w:szCs w:val="18"/>
          <w:lang w:val="id-ID"/>
        </w:rPr>
        <w:t>citra</w:t>
      </w:r>
      <w:r w:rsidRPr="00B04AA8">
        <w:rPr>
          <w:sz w:val="18"/>
          <w:szCs w:val="18"/>
          <w:lang w:val="id-ID"/>
        </w:rPr>
        <w:t xml:space="preserve"> sesuai dengan pola pencarian yang</w:t>
      </w:r>
      <w:r w:rsidR="008759FA" w:rsidRPr="00B04AA8">
        <w:rPr>
          <w:sz w:val="18"/>
          <w:szCs w:val="18"/>
          <w:lang w:val="id-ID"/>
        </w:rPr>
        <w:t xml:space="preserve"> telah</w:t>
      </w:r>
      <w:r w:rsidRPr="00B04AA8">
        <w:rPr>
          <w:sz w:val="18"/>
          <w:szCs w:val="18"/>
          <w:lang w:val="id-ID"/>
        </w:rPr>
        <w:t xml:space="preserve"> ditentukan dan mengidentifikasi</w:t>
      </w:r>
      <w:r w:rsidR="008759FA" w:rsidRPr="00B04AA8">
        <w:rPr>
          <w:sz w:val="18"/>
          <w:szCs w:val="18"/>
          <w:lang w:val="id-ID"/>
        </w:rPr>
        <w:t>nya</w:t>
      </w:r>
      <w:r w:rsidRPr="00B04AA8">
        <w:rPr>
          <w:sz w:val="18"/>
          <w:szCs w:val="18"/>
          <w:lang w:val="id-ID"/>
        </w:rPr>
        <w:t xml:space="preserve"> sesuai dengan </w:t>
      </w:r>
      <w:r w:rsidR="00D97A60" w:rsidRPr="00B04AA8">
        <w:rPr>
          <w:sz w:val="18"/>
          <w:szCs w:val="18"/>
          <w:lang w:val="id-ID"/>
        </w:rPr>
        <w:t>rentang warna yang sesuai</w:t>
      </w:r>
      <w:r w:rsidR="00BB0536" w:rsidRPr="00B04AA8">
        <w:rPr>
          <w:sz w:val="18"/>
          <w:szCs w:val="18"/>
          <w:lang w:val="id-ID"/>
        </w:rPr>
        <w:t xml:space="preserve"> dengan</w:t>
      </w:r>
      <w:r w:rsidRPr="00B04AA8">
        <w:rPr>
          <w:sz w:val="18"/>
          <w:szCs w:val="18"/>
          <w:lang w:val="id-ID"/>
        </w:rPr>
        <w:t xml:space="preserve"> warna gawang dan warna </w:t>
      </w:r>
      <w:r w:rsidR="00BB0536" w:rsidRPr="00B04AA8">
        <w:rPr>
          <w:sz w:val="18"/>
          <w:szCs w:val="18"/>
          <w:lang w:val="id-ID"/>
        </w:rPr>
        <w:t>lapangan</w:t>
      </w:r>
      <w:r w:rsidRPr="00B04AA8">
        <w:rPr>
          <w:sz w:val="18"/>
          <w:szCs w:val="18"/>
          <w:lang w:val="id-ID"/>
        </w:rPr>
        <w:t xml:space="preserve"> yang telah dicari dalam proses ekstraksi gambar</w:t>
      </w:r>
      <w:r w:rsidR="00DF70B6" w:rsidRPr="00B04AA8">
        <w:rPr>
          <w:sz w:val="18"/>
          <w:szCs w:val="18"/>
          <w:lang w:val="id-ID"/>
        </w:rPr>
        <w:t>.</w:t>
      </w:r>
    </w:p>
    <w:p w14:paraId="544F93EC" w14:textId="2189808D" w:rsidR="00DF70B6" w:rsidRPr="00B04AA8" w:rsidRDefault="00BB0536" w:rsidP="00E50F91">
      <w:pPr>
        <w:pStyle w:val="bulletlist"/>
        <w:numPr>
          <w:ilvl w:val="0"/>
          <w:numId w:val="0"/>
        </w:numPr>
        <w:tabs>
          <w:tab w:val="clear" w:pos="14.40pt"/>
          <w:tab w:val="start" w:pos="14.20pt"/>
        </w:tabs>
        <w:ind w:firstLine="14.40pt"/>
        <w:rPr>
          <w:sz w:val="18"/>
          <w:szCs w:val="18"/>
          <w:lang w:val="id-ID"/>
        </w:rPr>
      </w:pPr>
      <w:r w:rsidRPr="00B04AA8">
        <w:rPr>
          <w:sz w:val="18"/>
          <w:szCs w:val="18"/>
          <w:lang w:val="id-ID"/>
        </w:rPr>
        <w:t xml:space="preserve">Dalam sistem ini, </w:t>
      </w:r>
      <w:proofErr w:type="spellStart"/>
      <w:r w:rsidR="00624A84" w:rsidRPr="00B04AA8">
        <w:rPr>
          <w:iCs/>
          <w:sz w:val="18"/>
          <w:szCs w:val="18"/>
          <w:lang w:val="en-ID"/>
        </w:rPr>
        <w:t>warna</w:t>
      </w:r>
      <w:proofErr w:type="spellEnd"/>
      <w:r w:rsidR="00624A84" w:rsidRPr="00B04AA8">
        <w:rPr>
          <w:iCs/>
          <w:sz w:val="18"/>
          <w:szCs w:val="18"/>
          <w:lang w:val="en-ID"/>
        </w:rPr>
        <w:t xml:space="preserve"> </w:t>
      </w:r>
      <w:r w:rsidR="00624A84" w:rsidRPr="00B04AA8">
        <w:rPr>
          <w:sz w:val="18"/>
          <w:szCs w:val="18"/>
          <w:lang w:val="id-ID"/>
        </w:rPr>
        <w:t>gawang</w:t>
      </w:r>
      <w:r w:rsidRPr="00B04AA8">
        <w:rPr>
          <w:sz w:val="18"/>
          <w:szCs w:val="18"/>
          <w:lang w:val="id-ID"/>
        </w:rPr>
        <w:t xml:space="preserve"> diidentifikasi sebagai objek </w:t>
      </w:r>
      <w:r w:rsidR="006050C3" w:rsidRPr="00B04AA8">
        <w:rPr>
          <w:sz w:val="18"/>
          <w:szCs w:val="18"/>
          <w:lang w:val="id-ID"/>
        </w:rPr>
        <w:t xml:space="preserve">berwarna </w:t>
      </w:r>
      <w:r w:rsidRPr="00B04AA8">
        <w:rPr>
          <w:sz w:val="18"/>
          <w:szCs w:val="18"/>
          <w:lang w:val="id-ID"/>
        </w:rPr>
        <w:t xml:space="preserve">putih yang bersinggungan dengan </w:t>
      </w:r>
      <w:r w:rsidR="006050C3" w:rsidRPr="00B04AA8">
        <w:rPr>
          <w:sz w:val="18"/>
          <w:szCs w:val="18"/>
          <w:lang w:val="id-ID"/>
        </w:rPr>
        <w:t xml:space="preserve">warna </w:t>
      </w:r>
      <w:r w:rsidRPr="00B04AA8">
        <w:rPr>
          <w:sz w:val="18"/>
          <w:szCs w:val="18"/>
          <w:lang w:val="id-ID"/>
        </w:rPr>
        <w:t xml:space="preserve">hijau yang terletak di titik terjauh dari pusat </w:t>
      </w:r>
      <w:r w:rsidR="00BE09B2" w:rsidRPr="00B04AA8">
        <w:rPr>
          <w:sz w:val="18"/>
          <w:szCs w:val="18"/>
          <w:lang w:val="id-ID"/>
        </w:rPr>
        <w:t>citra</w:t>
      </w:r>
      <w:r w:rsidRPr="00B04AA8">
        <w:rPr>
          <w:sz w:val="18"/>
          <w:szCs w:val="18"/>
          <w:lang w:val="id-ID"/>
        </w:rPr>
        <w:t xml:space="preserve"> omnidirectional untuk setiap derajat jalur pencarian, </w:t>
      </w:r>
      <w:r w:rsidR="006050C3" w:rsidRPr="00B04AA8">
        <w:rPr>
          <w:sz w:val="18"/>
          <w:szCs w:val="18"/>
          <w:lang w:val="id-ID"/>
        </w:rPr>
        <w:t>dengan syarat</w:t>
      </w:r>
      <w:r w:rsidRPr="00B04AA8">
        <w:rPr>
          <w:sz w:val="18"/>
          <w:szCs w:val="18"/>
          <w:lang w:val="id-ID"/>
        </w:rPr>
        <w:t xml:space="preserve"> tidak ada </w:t>
      </w:r>
      <w:r w:rsidR="006050C3" w:rsidRPr="00B04AA8">
        <w:rPr>
          <w:sz w:val="18"/>
          <w:szCs w:val="18"/>
          <w:lang w:val="id-ID"/>
        </w:rPr>
        <w:t xml:space="preserve">warna </w:t>
      </w:r>
      <w:r w:rsidRPr="00B04AA8">
        <w:rPr>
          <w:sz w:val="18"/>
          <w:szCs w:val="18"/>
          <w:lang w:val="id-ID"/>
        </w:rPr>
        <w:t>hijau di radius</w:t>
      </w:r>
      <w:r w:rsidR="006050C3" w:rsidRPr="00B04AA8">
        <w:rPr>
          <w:sz w:val="18"/>
          <w:szCs w:val="18"/>
          <w:lang w:val="id-ID"/>
        </w:rPr>
        <w:t xml:space="preserve"> yang</w:t>
      </w:r>
      <w:r w:rsidRPr="00B04AA8">
        <w:rPr>
          <w:sz w:val="18"/>
          <w:szCs w:val="18"/>
          <w:lang w:val="id-ID"/>
        </w:rPr>
        <w:t xml:space="preserve"> lebih jauh dari lokasi yang diasumsikan. Berdasarkan karakteristik </w:t>
      </w:r>
      <w:r w:rsidR="00B61121" w:rsidRPr="00B04AA8">
        <w:rPr>
          <w:sz w:val="18"/>
          <w:szCs w:val="18"/>
          <w:lang w:val="id-ID"/>
        </w:rPr>
        <w:t>tersebut</w:t>
      </w:r>
      <w:r w:rsidR="00624A84" w:rsidRPr="00B04AA8">
        <w:rPr>
          <w:sz w:val="18"/>
          <w:szCs w:val="18"/>
          <w:lang w:val="id-ID"/>
        </w:rPr>
        <w:t xml:space="preserve"> </w:t>
      </w:r>
      <w:proofErr w:type="spellStart"/>
      <w:r w:rsidR="00624A84" w:rsidRPr="00B04AA8">
        <w:rPr>
          <w:sz w:val="18"/>
          <w:szCs w:val="18"/>
          <w:lang w:val="en-ID"/>
        </w:rPr>
        <w:t>menentukan</w:t>
      </w:r>
      <w:proofErr w:type="spellEnd"/>
      <w:r w:rsidRPr="00B04AA8">
        <w:rPr>
          <w:sz w:val="18"/>
          <w:szCs w:val="18"/>
          <w:lang w:val="id-ID"/>
        </w:rPr>
        <w:t xml:space="preserve"> </w:t>
      </w:r>
      <w:r w:rsidR="00B61121" w:rsidRPr="00B04AA8">
        <w:rPr>
          <w:sz w:val="18"/>
          <w:szCs w:val="18"/>
          <w:lang w:val="id-ID"/>
        </w:rPr>
        <w:t>dalam</w:t>
      </w:r>
      <w:r w:rsidRPr="00B04AA8">
        <w:rPr>
          <w:sz w:val="18"/>
          <w:szCs w:val="18"/>
          <w:lang w:val="id-ID"/>
        </w:rPr>
        <w:t xml:space="preserve"> menemukan </w:t>
      </w:r>
      <w:proofErr w:type="spellStart"/>
      <w:r w:rsidR="00624A84" w:rsidRPr="00B04AA8">
        <w:rPr>
          <w:iCs/>
          <w:sz w:val="18"/>
          <w:szCs w:val="18"/>
          <w:lang w:val="en-ID"/>
        </w:rPr>
        <w:t>gawang</w:t>
      </w:r>
      <w:proofErr w:type="spellEnd"/>
      <w:r w:rsidRPr="00B04AA8">
        <w:rPr>
          <w:sz w:val="18"/>
          <w:szCs w:val="18"/>
          <w:lang w:val="id-ID"/>
        </w:rPr>
        <w:t xml:space="preserve"> dalam </w:t>
      </w:r>
      <w:r w:rsidR="00B61121" w:rsidRPr="00B04AA8">
        <w:rPr>
          <w:sz w:val="18"/>
          <w:szCs w:val="18"/>
          <w:lang w:val="id-ID"/>
        </w:rPr>
        <w:t>cit</w:t>
      </w:r>
      <w:r w:rsidRPr="00B04AA8">
        <w:rPr>
          <w:sz w:val="18"/>
          <w:szCs w:val="18"/>
          <w:lang w:val="id-ID"/>
        </w:rPr>
        <w:t>r</w:t>
      </w:r>
      <w:r w:rsidR="00B61121" w:rsidRPr="00B04AA8">
        <w:rPr>
          <w:sz w:val="18"/>
          <w:szCs w:val="18"/>
          <w:lang w:val="id-ID"/>
        </w:rPr>
        <w:t>a</w:t>
      </w:r>
      <w:r w:rsidRPr="00B04AA8">
        <w:rPr>
          <w:sz w:val="18"/>
          <w:szCs w:val="18"/>
          <w:lang w:val="id-ID"/>
        </w:rPr>
        <w:t xml:space="preserve"> omnidirectional</w:t>
      </w:r>
      <w:r w:rsidR="00DF70B6" w:rsidRPr="00B04AA8">
        <w:rPr>
          <w:sz w:val="18"/>
          <w:szCs w:val="18"/>
          <w:lang w:val="id-ID"/>
        </w:rPr>
        <w:t>.</w:t>
      </w:r>
    </w:p>
    <w:p w14:paraId="702F626B" w14:textId="3815CF7C" w:rsidR="00DF70B6" w:rsidRPr="00B04AA8" w:rsidRDefault="00286873" w:rsidP="00AC617A">
      <w:pPr>
        <w:pStyle w:val="bulletlist"/>
        <w:numPr>
          <w:ilvl w:val="0"/>
          <w:numId w:val="0"/>
        </w:numPr>
        <w:tabs>
          <w:tab w:val="clear" w:pos="14.40pt"/>
          <w:tab w:val="start" w:pos="14.20pt"/>
        </w:tabs>
        <w:ind w:firstLine="14.40pt"/>
        <w:rPr>
          <w:sz w:val="18"/>
          <w:szCs w:val="18"/>
          <w:lang w:val="en-ID"/>
        </w:rPr>
      </w:pPr>
      <w:r w:rsidRPr="00B04AA8">
        <w:rPr>
          <w:sz w:val="18"/>
          <w:szCs w:val="18"/>
          <w:lang w:val="id-ID"/>
        </w:rPr>
        <w:t xml:space="preserve">Dari proses membaca nilai piksel menggunakan metode </w:t>
      </w:r>
      <w:r w:rsidRPr="00B04AA8">
        <w:rPr>
          <w:i/>
          <w:sz w:val="18"/>
          <w:szCs w:val="18"/>
          <w:lang w:val="id-ID"/>
        </w:rPr>
        <w:t>radial search lines</w:t>
      </w:r>
      <w:r w:rsidRPr="00B04AA8">
        <w:rPr>
          <w:sz w:val="18"/>
          <w:szCs w:val="18"/>
          <w:lang w:val="id-ID"/>
        </w:rPr>
        <w:t>, konfigurasi lokasi pixel akan memenuhi ketentuan pixel (Ꝋ</w:t>
      </w:r>
      <w:r w:rsidRPr="00B04AA8">
        <w:rPr>
          <w:sz w:val="18"/>
          <w:szCs w:val="18"/>
          <w:vertAlign w:val="subscript"/>
          <w:lang w:val="id-ID"/>
        </w:rPr>
        <w:t>n</w:t>
      </w:r>
      <w:r w:rsidRPr="00B04AA8">
        <w:rPr>
          <w:sz w:val="18"/>
          <w:szCs w:val="18"/>
          <w:lang w:val="id-ID"/>
        </w:rPr>
        <w:t>, r</w:t>
      </w:r>
      <w:r w:rsidRPr="00B04AA8">
        <w:rPr>
          <w:sz w:val="18"/>
          <w:szCs w:val="18"/>
          <w:vertAlign w:val="subscript"/>
          <w:lang w:val="id-ID"/>
        </w:rPr>
        <w:t>n</w:t>
      </w:r>
      <w:r w:rsidRPr="00B04AA8">
        <w:rPr>
          <w:sz w:val="18"/>
          <w:szCs w:val="18"/>
          <w:lang w:val="id-ID"/>
        </w:rPr>
        <w:t>) = hijau dan p</w:t>
      </w:r>
      <w:r w:rsidR="004036C0" w:rsidRPr="00B04AA8">
        <w:rPr>
          <w:sz w:val="18"/>
          <w:szCs w:val="18"/>
          <w:lang w:val="id-ID"/>
        </w:rPr>
        <w:t>ix</w:t>
      </w:r>
      <w:r w:rsidRPr="00B04AA8">
        <w:rPr>
          <w:sz w:val="18"/>
          <w:szCs w:val="18"/>
          <w:lang w:val="id-ID"/>
        </w:rPr>
        <w:t>el (Ꝋ</w:t>
      </w:r>
      <w:r w:rsidRPr="00B04AA8">
        <w:rPr>
          <w:sz w:val="18"/>
          <w:szCs w:val="18"/>
          <w:vertAlign w:val="subscript"/>
          <w:lang w:val="id-ID"/>
        </w:rPr>
        <w:t>n</w:t>
      </w:r>
      <w:r w:rsidRPr="00B04AA8">
        <w:rPr>
          <w:sz w:val="18"/>
          <w:szCs w:val="18"/>
          <w:lang w:val="id-ID"/>
        </w:rPr>
        <w:t>, r</w:t>
      </w:r>
      <w:r w:rsidRPr="00B04AA8">
        <w:rPr>
          <w:sz w:val="18"/>
          <w:szCs w:val="18"/>
          <w:vertAlign w:val="subscript"/>
          <w:lang w:val="id-ID"/>
        </w:rPr>
        <w:t>n</w:t>
      </w:r>
      <w:r w:rsidRPr="00B04AA8">
        <w:rPr>
          <w:sz w:val="18"/>
          <w:szCs w:val="18"/>
          <w:lang w:val="id-ID"/>
        </w:rPr>
        <w:t xml:space="preserve"> </w:t>
      </w:r>
      <w:r w:rsidRPr="00B04AA8">
        <w:rPr>
          <w:sz w:val="18"/>
          <w:szCs w:val="18"/>
          <w:vertAlign w:val="subscript"/>
          <w:lang w:val="id-ID"/>
        </w:rPr>
        <w:t>+ 1</w:t>
      </w:r>
      <w:r w:rsidRPr="00B04AA8">
        <w:rPr>
          <w:sz w:val="18"/>
          <w:szCs w:val="18"/>
          <w:lang w:val="id-ID"/>
        </w:rPr>
        <w:t>) = putih. Konfigurasi ini m</w:t>
      </w:r>
      <w:r w:rsidR="004036C0" w:rsidRPr="00B04AA8">
        <w:rPr>
          <w:sz w:val="18"/>
          <w:szCs w:val="18"/>
          <w:lang w:val="id-ID"/>
        </w:rPr>
        <w:t>enggambarkan</w:t>
      </w:r>
      <w:r w:rsidRPr="00B04AA8">
        <w:rPr>
          <w:sz w:val="18"/>
          <w:szCs w:val="18"/>
          <w:lang w:val="id-ID"/>
        </w:rPr>
        <w:t xml:space="preserve"> kondisi yang sebelumnya dijelaskan bahwa warna putih di luar area hijau adalah </w:t>
      </w:r>
      <w:r w:rsidR="00B805BB" w:rsidRPr="00B04AA8">
        <w:rPr>
          <w:sz w:val="18"/>
          <w:szCs w:val="18"/>
          <w:lang w:val="id-ID"/>
        </w:rPr>
        <w:t>bagian dari</w:t>
      </w:r>
      <w:r w:rsidR="00624A84" w:rsidRPr="00B04AA8">
        <w:rPr>
          <w:sz w:val="18"/>
          <w:szCs w:val="18"/>
          <w:lang w:val="en-ID"/>
        </w:rPr>
        <w:t xml:space="preserve"> </w:t>
      </w:r>
      <w:proofErr w:type="spellStart"/>
      <w:r w:rsidR="00624A84" w:rsidRPr="00B04AA8">
        <w:rPr>
          <w:sz w:val="18"/>
          <w:szCs w:val="18"/>
          <w:lang w:val="en-ID"/>
        </w:rPr>
        <w:t>garis</w:t>
      </w:r>
      <w:proofErr w:type="spellEnd"/>
      <w:r w:rsidR="00B805BB" w:rsidRPr="00B04AA8">
        <w:rPr>
          <w:sz w:val="18"/>
          <w:szCs w:val="18"/>
          <w:lang w:val="id-ID"/>
        </w:rPr>
        <w:t xml:space="preserve"> gawang</w:t>
      </w:r>
      <w:r w:rsidRPr="00B04AA8">
        <w:rPr>
          <w:sz w:val="18"/>
          <w:szCs w:val="18"/>
          <w:lang w:val="id-ID"/>
        </w:rPr>
        <w:t>.</w:t>
      </w:r>
      <w:r w:rsidR="002946C5" w:rsidRPr="00B04AA8">
        <w:rPr>
          <w:sz w:val="18"/>
          <w:szCs w:val="18"/>
          <w:lang w:val="id-ID"/>
        </w:rPr>
        <w:t xml:space="preserve"> </w:t>
      </w:r>
      <w:r w:rsidRPr="00B04AA8">
        <w:rPr>
          <w:sz w:val="18"/>
          <w:szCs w:val="18"/>
          <w:lang w:val="id-ID"/>
        </w:rPr>
        <w:t xml:space="preserve">Dari </w:t>
      </w:r>
      <w:r w:rsidR="002946C5" w:rsidRPr="00B04AA8">
        <w:rPr>
          <w:sz w:val="18"/>
          <w:szCs w:val="18"/>
          <w:lang w:val="id-ID"/>
        </w:rPr>
        <w:t>pem</w:t>
      </w:r>
      <w:r w:rsidRPr="00B04AA8">
        <w:rPr>
          <w:sz w:val="18"/>
          <w:szCs w:val="18"/>
          <w:lang w:val="id-ID"/>
        </w:rPr>
        <w:t>baca</w:t>
      </w:r>
      <w:r w:rsidR="002946C5" w:rsidRPr="00B04AA8">
        <w:rPr>
          <w:sz w:val="18"/>
          <w:szCs w:val="18"/>
          <w:lang w:val="id-ID"/>
        </w:rPr>
        <w:t>an</w:t>
      </w:r>
      <w:r w:rsidRPr="00B04AA8">
        <w:rPr>
          <w:sz w:val="18"/>
          <w:szCs w:val="18"/>
          <w:lang w:val="id-ID"/>
        </w:rPr>
        <w:t xml:space="preserve"> kondisi </w:t>
      </w:r>
      <w:r w:rsidR="00B805BB" w:rsidRPr="00B04AA8">
        <w:rPr>
          <w:sz w:val="18"/>
          <w:szCs w:val="18"/>
          <w:lang w:val="id-ID"/>
        </w:rPr>
        <w:t>tersebut</w:t>
      </w:r>
      <w:r w:rsidRPr="00B04AA8">
        <w:rPr>
          <w:sz w:val="18"/>
          <w:szCs w:val="18"/>
          <w:lang w:val="id-ID"/>
        </w:rPr>
        <w:t xml:space="preserve"> koordinat pi</w:t>
      </w:r>
      <w:r w:rsidR="00B805BB" w:rsidRPr="00B04AA8">
        <w:rPr>
          <w:sz w:val="18"/>
          <w:szCs w:val="18"/>
          <w:lang w:val="id-ID"/>
        </w:rPr>
        <w:t>x</w:t>
      </w:r>
      <w:r w:rsidRPr="00B04AA8">
        <w:rPr>
          <w:sz w:val="18"/>
          <w:szCs w:val="18"/>
          <w:lang w:val="id-ID"/>
        </w:rPr>
        <w:t xml:space="preserve">el akan disimpan untuk identifikasi lebih lanjut untuk menentukan koordinat </w:t>
      </w:r>
      <w:proofErr w:type="spellStart"/>
      <w:r w:rsidR="00624A84" w:rsidRPr="00B04AA8">
        <w:rPr>
          <w:iCs/>
          <w:sz w:val="18"/>
          <w:szCs w:val="18"/>
          <w:lang w:val="en-ID"/>
        </w:rPr>
        <w:t>warna</w:t>
      </w:r>
      <w:proofErr w:type="spellEnd"/>
      <w:r w:rsidR="00624A84" w:rsidRPr="00B04AA8">
        <w:rPr>
          <w:iCs/>
          <w:sz w:val="18"/>
          <w:szCs w:val="18"/>
          <w:lang w:val="en-ID"/>
        </w:rPr>
        <w:t xml:space="preserve"> </w:t>
      </w:r>
      <w:proofErr w:type="spellStart"/>
      <w:r w:rsidR="00624A84" w:rsidRPr="00B04AA8">
        <w:rPr>
          <w:iCs/>
          <w:sz w:val="18"/>
          <w:szCs w:val="18"/>
          <w:lang w:val="en-ID"/>
        </w:rPr>
        <w:t>putih</w:t>
      </w:r>
      <w:proofErr w:type="spellEnd"/>
      <w:r w:rsidR="00AC617A" w:rsidRPr="00B04AA8">
        <w:rPr>
          <w:sz w:val="18"/>
          <w:szCs w:val="18"/>
          <w:lang w:val="id-ID"/>
        </w:rPr>
        <w:t>.</w:t>
      </w:r>
      <w:r w:rsidR="00624A84" w:rsidRPr="00B04AA8">
        <w:rPr>
          <w:sz w:val="18"/>
          <w:szCs w:val="18"/>
          <w:lang w:val="en-ID"/>
        </w:rPr>
        <w:t xml:space="preserve"> </w:t>
      </w:r>
      <w:proofErr w:type="spellStart"/>
      <w:r w:rsidR="00624A84" w:rsidRPr="00B04AA8">
        <w:rPr>
          <w:sz w:val="18"/>
          <w:szCs w:val="18"/>
          <w:lang w:val="en-ID"/>
        </w:rPr>
        <w:t>Jika</w:t>
      </w:r>
      <w:proofErr w:type="spellEnd"/>
      <w:r w:rsidR="00624A84" w:rsidRPr="00B04AA8">
        <w:rPr>
          <w:sz w:val="18"/>
          <w:szCs w:val="18"/>
          <w:lang w:val="en-ID"/>
        </w:rPr>
        <w:t xml:space="preserve"> </w:t>
      </w:r>
      <w:proofErr w:type="spellStart"/>
      <w:r w:rsidR="00624A84" w:rsidRPr="00B04AA8">
        <w:rPr>
          <w:sz w:val="18"/>
          <w:szCs w:val="18"/>
          <w:lang w:val="en-ID"/>
        </w:rPr>
        <w:t>warna</w:t>
      </w:r>
      <w:proofErr w:type="spellEnd"/>
      <w:r w:rsidR="00624A84" w:rsidRPr="00B04AA8">
        <w:rPr>
          <w:sz w:val="18"/>
          <w:szCs w:val="18"/>
          <w:lang w:val="en-ID"/>
        </w:rPr>
        <w:t xml:space="preserve"> </w:t>
      </w:r>
      <w:proofErr w:type="spellStart"/>
      <w:r w:rsidR="00624A84" w:rsidRPr="00B04AA8">
        <w:rPr>
          <w:sz w:val="18"/>
          <w:szCs w:val="18"/>
          <w:lang w:val="en-ID"/>
        </w:rPr>
        <w:t>putih</w:t>
      </w:r>
      <w:proofErr w:type="spellEnd"/>
      <w:r w:rsidR="00624A84" w:rsidRPr="00B04AA8">
        <w:rPr>
          <w:sz w:val="18"/>
          <w:szCs w:val="18"/>
          <w:lang w:val="en-ID"/>
        </w:rPr>
        <w:t xml:space="preserve"> </w:t>
      </w:r>
      <w:proofErr w:type="spellStart"/>
      <w:r w:rsidR="00624A84" w:rsidRPr="00B04AA8">
        <w:rPr>
          <w:sz w:val="18"/>
          <w:szCs w:val="18"/>
          <w:lang w:val="en-ID"/>
        </w:rPr>
        <w:t>berderet</w:t>
      </w:r>
      <w:proofErr w:type="spellEnd"/>
      <w:r w:rsidR="00624A84" w:rsidRPr="00B04AA8">
        <w:rPr>
          <w:sz w:val="18"/>
          <w:szCs w:val="18"/>
          <w:lang w:val="en-ID"/>
        </w:rPr>
        <w:t xml:space="preserve"> </w:t>
      </w:r>
      <w:proofErr w:type="spellStart"/>
      <w:r w:rsidR="00624A84" w:rsidRPr="00B04AA8">
        <w:rPr>
          <w:sz w:val="18"/>
          <w:szCs w:val="18"/>
          <w:lang w:val="en-ID"/>
        </w:rPr>
        <w:t>banyak</w:t>
      </w:r>
      <w:proofErr w:type="spellEnd"/>
      <w:r w:rsidR="00624A84" w:rsidRPr="00B04AA8">
        <w:rPr>
          <w:sz w:val="18"/>
          <w:szCs w:val="18"/>
          <w:lang w:val="en-ID"/>
        </w:rPr>
        <w:t xml:space="preserve"> di </w:t>
      </w:r>
      <w:proofErr w:type="spellStart"/>
      <w:r w:rsidR="00624A84" w:rsidRPr="00B04AA8">
        <w:rPr>
          <w:sz w:val="18"/>
          <w:szCs w:val="18"/>
          <w:lang w:val="en-ID"/>
        </w:rPr>
        <w:t>sekitarnya</w:t>
      </w:r>
      <w:proofErr w:type="spellEnd"/>
      <w:r w:rsidR="00624A84" w:rsidRPr="00B04AA8">
        <w:rPr>
          <w:sz w:val="18"/>
          <w:szCs w:val="18"/>
          <w:lang w:val="en-ID"/>
        </w:rPr>
        <w:t xml:space="preserve"> </w:t>
      </w:r>
      <w:proofErr w:type="spellStart"/>
      <w:r w:rsidR="00624A84" w:rsidRPr="00B04AA8">
        <w:rPr>
          <w:sz w:val="18"/>
          <w:szCs w:val="18"/>
          <w:lang w:val="en-ID"/>
        </w:rPr>
        <w:t>membentuk</w:t>
      </w:r>
      <w:proofErr w:type="spellEnd"/>
      <w:r w:rsidR="00624A84" w:rsidRPr="00B04AA8">
        <w:rPr>
          <w:sz w:val="18"/>
          <w:szCs w:val="18"/>
          <w:lang w:val="en-ID"/>
        </w:rPr>
        <w:t xml:space="preserve"> </w:t>
      </w:r>
      <w:proofErr w:type="spellStart"/>
      <w:r w:rsidR="00624A84" w:rsidRPr="00B04AA8">
        <w:rPr>
          <w:sz w:val="18"/>
          <w:szCs w:val="18"/>
          <w:lang w:val="en-ID"/>
        </w:rPr>
        <w:t>garis</w:t>
      </w:r>
      <w:proofErr w:type="spellEnd"/>
      <w:r w:rsidR="00624A84" w:rsidRPr="00B04AA8">
        <w:rPr>
          <w:sz w:val="18"/>
          <w:szCs w:val="18"/>
          <w:lang w:val="en-ID"/>
        </w:rPr>
        <w:t xml:space="preserve"> </w:t>
      </w:r>
      <w:proofErr w:type="spellStart"/>
      <w:r w:rsidR="00624A84" w:rsidRPr="00B04AA8">
        <w:rPr>
          <w:sz w:val="18"/>
          <w:szCs w:val="18"/>
          <w:lang w:val="en-ID"/>
        </w:rPr>
        <w:t>lurus</w:t>
      </w:r>
      <w:proofErr w:type="spellEnd"/>
      <w:r w:rsidR="00624A84" w:rsidRPr="00B04AA8">
        <w:rPr>
          <w:sz w:val="18"/>
          <w:szCs w:val="18"/>
          <w:lang w:val="en-ID"/>
        </w:rPr>
        <w:t xml:space="preserve"> </w:t>
      </w:r>
      <w:r w:rsidR="00FA4386" w:rsidRPr="00B04AA8">
        <w:rPr>
          <w:sz w:val="18"/>
          <w:szCs w:val="18"/>
          <w:lang w:val="en-ID"/>
        </w:rPr>
        <w:t xml:space="preserve">yang </w:t>
      </w:r>
      <w:proofErr w:type="spellStart"/>
      <w:r w:rsidR="00624A84" w:rsidRPr="00B04AA8">
        <w:rPr>
          <w:sz w:val="18"/>
          <w:szCs w:val="18"/>
          <w:lang w:val="en-ID"/>
        </w:rPr>
        <w:t>dipastikan</w:t>
      </w:r>
      <w:proofErr w:type="spellEnd"/>
      <w:r w:rsidR="00624A84" w:rsidRPr="00B04AA8">
        <w:rPr>
          <w:sz w:val="18"/>
          <w:szCs w:val="18"/>
          <w:lang w:val="en-ID"/>
        </w:rPr>
        <w:t xml:space="preserve"> </w:t>
      </w:r>
      <w:proofErr w:type="spellStart"/>
      <w:r w:rsidR="00624A84" w:rsidRPr="00B04AA8">
        <w:rPr>
          <w:sz w:val="18"/>
          <w:szCs w:val="18"/>
          <w:lang w:val="en-ID"/>
        </w:rPr>
        <w:t>bahwa</w:t>
      </w:r>
      <w:proofErr w:type="spellEnd"/>
      <w:r w:rsidR="00624A84" w:rsidRPr="00B04AA8">
        <w:rPr>
          <w:sz w:val="18"/>
          <w:szCs w:val="18"/>
          <w:lang w:val="en-ID"/>
        </w:rPr>
        <w:t xml:space="preserve"> </w:t>
      </w:r>
      <w:proofErr w:type="spellStart"/>
      <w:r w:rsidR="00624A84" w:rsidRPr="00B04AA8">
        <w:rPr>
          <w:sz w:val="18"/>
          <w:szCs w:val="18"/>
          <w:lang w:val="en-ID"/>
        </w:rPr>
        <w:t>garis</w:t>
      </w:r>
      <w:proofErr w:type="spellEnd"/>
      <w:r w:rsidR="00624A84" w:rsidRPr="00B04AA8">
        <w:rPr>
          <w:sz w:val="18"/>
          <w:szCs w:val="18"/>
          <w:lang w:val="en-ID"/>
        </w:rPr>
        <w:t xml:space="preserve"> </w:t>
      </w:r>
      <w:proofErr w:type="spellStart"/>
      <w:r w:rsidR="00624A84" w:rsidRPr="00B04AA8">
        <w:rPr>
          <w:sz w:val="18"/>
          <w:szCs w:val="18"/>
          <w:lang w:val="en-ID"/>
        </w:rPr>
        <w:t>tersebut</w:t>
      </w:r>
      <w:proofErr w:type="spellEnd"/>
      <w:r w:rsidR="00624A84" w:rsidRPr="00B04AA8">
        <w:rPr>
          <w:sz w:val="18"/>
          <w:szCs w:val="18"/>
          <w:lang w:val="en-ID"/>
        </w:rPr>
        <w:t xml:space="preserve"> </w:t>
      </w:r>
      <w:proofErr w:type="spellStart"/>
      <w:r w:rsidR="00624A84" w:rsidRPr="00B04AA8">
        <w:rPr>
          <w:sz w:val="18"/>
          <w:szCs w:val="18"/>
          <w:lang w:val="en-ID"/>
        </w:rPr>
        <w:t>adalah</w:t>
      </w:r>
      <w:proofErr w:type="spellEnd"/>
      <w:r w:rsidR="00624A84" w:rsidRPr="00B04AA8">
        <w:rPr>
          <w:sz w:val="18"/>
          <w:szCs w:val="18"/>
          <w:lang w:val="en-ID"/>
        </w:rPr>
        <w:t xml:space="preserve"> </w:t>
      </w:r>
      <w:proofErr w:type="spellStart"/>
      <w:r w:rsidR="00624A84" w:rsidRPr="00B04AA8">
        <w:rPr>
          <w:sz w:val="18"/>
          <w:szCs w:val="18"/>
          <w:lang w:val="en-ID"/>
        </w:rPr>
        <w:t>garis</w:t>
      </w:r>
      <w:proofErr w:type="spellEnd"/>
      <w:r w:rsidR="00624A84" w:rsidRPr="00B04AA8">
        <w:rPr>
          <w:sz w:val="18"/>
          <w:szCs w:val="18"/>
          <w:lang w:val="en-ID"/>
        </w:rPr>
        <w:t xml:space="preserve"> </w:t>
      </w:r>
      <w:proofErr w:type="spellStart"/>
      <w:r w:rsidR="00624A84" w:rsidRPr="00B04AA8">
        <w:rPr>
          <w:sz w:val="18"/>
          <w:szCs w:val="18"/>
          <w:lang w:val="en-ID"/>
        </w:rPr>
        <w:t>gawang</w:t>
      </w:r>
      <w:proofErr w:type="spellEnd"/>
      <w:r w:rsidR="00624A84" w:rsidRPr="00B04AA8">
        <w:rPr>
          <w:sz w:val="18"/>
          <w:szCs w:val="18"/>
          <w:lang w:val="en-ID"/>
        </w:rPr>
        <w:t>.</w:t>
      </w:r>
      <w:r w:rsidR="00FA4386" w:rsidRPr="00B04AA8">
        <w:rPr>
          <w:sz w:val="18"/>
          <w:szCs w:val="18"/>
          <w:lang w:val="en-ID"/>
        </w:rPr>
        <w:t xml:space="preserve"> </w:t>
      </w:r>
      <w:proofErr w:type="spellStart"/>
      <w:r w:rsidR="00FA4386" w:rsidRPr="00B04AA8">
        <w:rPr>
          <w:sz w:val="18"/>
          <w:szCs w:val="18"/>
          <w:lang w:val="en-ID"/>
        </w:rPr>
        <w:t>Warna</w:t>
      </w:r>
      <w:proofErr w:type="spellEnd"/>
      <w:r w:rsidR="00FA4386" w:rsidRPr="00B04AA8">
        <w:rPr>
          <w:sz w:val="18"/>
          <w:szCs w:val="18"/>
          <w:lang w:val="en-ID"/>
        </w:rPr>
        <w:t xml:space="preserve"> </w:t>
      </w:r>
      <w:proofErr w:type="spellStart"/>
      <w:r w:rsidR="00FA4386" w:rsidRPr="00B04AA8">
        <w:rPr>
          <w:sz w:val="18"/>
          <w:szCs w:val="18"/>
          <w:lang w:val="en-ID"/>
        </w:rPr>
        <w:t>putih</w:t>
      </w:r>
      <w:proofErr w:type="spellEnd"/>
      <w:r w:rsidR="00FA4386" w:rsidRPr="00B04AA8">
        <w:rPr>
          <w:sz w:val="18"/>
          <w:szCs w:val="18"/>
          <w:lang w:val="en-ID"/>
        </w:rPr>
        <w:t xml:space="preserve"> </w:t>
      </w:r>
      <w:proofErr w:type="spellStart"/>
      <w:r w:rsidR="00FA4386" w:rsidRPr="00B04AA8">
        <w:rPr>
          <w:sz w:val="18"/>
          <w:szCs w:val="18"/>
          <w:lang w:val="en-ID"/>
        </w:rPr>
        <w:t>gawang</w:t>
      </w:r>
      <w:proofErr w:type="spellEnd"/>
      <w:r w:rsidR="00FA4386" w:rsidRPr="00B04AA8">
        <w:rPr>
          <w:sz w:val="18"/>
          <w:szCs w:val="18"/>
          <w:lang w:val="en-ID"/>
        </w:rPr>
        <w:t xml:space="preserve"> </w:t>
      </w:r>
      <w:proofErr w:type="spellStart"/>
      <w:r w:rsidR="00FA4386" w:rsidRPr="00B04AA8">
        <w:rPr>
          <w:sz w:val="18"/>
          <w:szCs w:val="18"/>
          <w:lang w:val="en-ID"/>
        </w:rPr>
        <w:t>lebih</w:t>
      </w:r>
      <w:proofErr w:type="spellEnd"/>
      <w:r w:rsidR="00FA4386" w:rsidRPr="00B04AA8">
        <w:rPr>
          <w:sz w:val="18"/>
          <w:szCs w:val="18"/>
          <w:lang w:val="en-ID"/>
        </w:rPr>
        <w:t xml:space="preserve"> </w:t>
      </w:r>
      <w:proofErr w:type="spellStart"/>
      <w:r w:rsidR="00FA4386" w:rsidRPr="00B04AA8">
        <w:rPr>
          <w:sz w:val="18"/>
          <w:szCs w:val="18"/>
          <w:lang w:val="en-ID"/>
        </w:rPr>
        <w:t>lebar</w:t>
      </w:r>
      <w:proofErr w:type="spellEnd"/>
      <w:r w:rsidR="00FA4386" w:rsidRPr="00B04AA8">
        <w:rPr>
          <w:sz w:val="18"/>
          <w:szCs w:val="18"/>
          <w:lang w:val="en-ID"/>
        </w:rPr>
        <w:t xml:space="preserve"> </w:t>
      </w:r>
      <w:proofErr w:type="spellStart"/>
      <w:r w:rsidR="00FA4386" w:rsidRPr="00B04AA8">
        <w:rPr>
          <w:sz w:val="18"/>
          <w:szCs w:val="18"/>
          <w:lang w:val="en-ID"/>
        </w:rPr>
        <w:t>daripada</w:t>
      </w:r>
      <w:proofErr w:type="spellEnd"/>
      <w:r w:rsidR="00FA4386" w:rsidRPr="00B04AA8">
        <w:rPr>
          <w:sz w:val="18"/>
          <w:szCs w:val="18"/>
          <w:lang w:val="en-ID"/>
        </w:rPr>
        <w:t xml:space="preserve"> </w:t>
      </w:r>
      <w:proofErr w:type="spellStart"/>
      <w:r w:rsidR="00FA4386" w:rsidRPr="00B04AA8">
        <w:rPr>
          <w:sz w:val="18"/>
          <w:szCs w:val="18"/>
          <w:lang w:val="en-ID"/>
        </w:rPr>
        <w:t>warna</w:t>
      </w:r>
      <w:proofErr w:type="spellEnd"/>
      <w:r w:rsidR="00FA4386" w:rsidRPr="00B04AA8">
        <w:rPr>
          <w:sz w:val="18"/>
          <w:szCs w:val="18"/>
          <w:lang w:val="en-ID"/>
        </w:rPr>
        <w:t xml:space="preserve"> </w:t>
      </w:r>
      <w:proofErr w:type="spellStart"/>
      <w:r w:rsidR="00FA4386" w:rsidRPr="00B04AA8">
        <w:rPr>
          <w:sz w:val="18"/>
          <w:szCs w:val="18"/>
          <w:lang w:val="en-ID"/>
        </w:rPr>
        <w:t>garis</w:t>
      </w:r>
      <w:proofErr w:type="spellEnd"/>
      <w:r w:rsidR="00FA4386" w:rsidRPr="00B04AA8">
        <w:rPr>
          <w:sz w:val="18"/>
          <w:szCs w:val="18"/>
          <w:lang w:val="en-ID"/>
        </w:rPr>
        <w:t xml:space="preserve"> </w:t>
      </w:r>
      <w:proofErr w:type="spellStart"/>
      <w:r w:rsidR="00FA4386" w:rsidRPr="00B04AA8">
        <w:rPr>
          <w:sz w:val="18"/>
          <w:szCs w:val="18"/>
          <w:lang w:val="en-ID"/>
        </w:rPr>
        <w:t>tepi</w:t>
      </w:r>
      <w:proofErr w:type="spellEnd"/>
      <w:r w:rsidR="00FA4386" w:rsidRPr="00B04AA8">
        <w:rPr>
          <w:sz w:val="18"/>
          <w:szCs w:val="18"/>
          <w:lang w:val="en-ID"/>
        </w:rPr>
        <w:t xml:space="preserve"> </w:t>
      </w:r>
      <w:proofErr w:type="spellStart"/>
      <w:r w:rsidR="00FA4386" w:rsidRPr="00B04AA8">
        <w:rPr>
          <w:sz w:val="18"/>
          <w:szCs w:val="18"/>
          <w:lang w:val="en-ID"/>
        </w:rPr>
        <w:t>lapangan</w:t>
      </w:r>
      <w:proofErr w:type="spellEnd"/>
      <w:r w:rsidR="00FA4386" w:rsidRPr="00B04AA8">
        <w:rPr>
          <w:sz w:val="18"/>
          <w:szCs w:val="18"/>
          <w:lang w:val="en-ID"/>
        </w:rPr>
        <w:t>.</w:t>
      </w:r>
    </w:p>
    <w:p w14:paraId="34C05712" w14:textId="54911F66" w:rsidR="008B5A33" w:rsidRPr="00B04AA8" w:rsidRDefault="007F0919" w:rsidP="00FA4386">
      <w:pPr>
        <w:pStyle w:val="bulletlist"/>
        <w:numPr>
          <w:ilvl w:val="0"/>
          <w:numId w:val="0"/>
        </w:numPr>
        <w:tabs>
          <w:tab w:val="clear" w:pos="14.40pt"/>
          <w:tab w:val="start" w:pos="14.20pt"/>
        </w:tabs>
        <w:jc w:val="center"/>
        <w:rPr>
          <w:sz w:val="18"/>
          <w:szCs w:val="18"/>
          <w:lang w:val="id-ID"/>
        </w:rPr>
      </w:pPr>
      <w:r w:rsidRPr="00B04AA8">
        <w:rPr>
          <w:noProof/>
          <w:sz w:val="18"/>
          <w:szCs w:val="18"/>
          <w:lang w:val="en-US" w:eastAsia="en-US"/>
        </w:rPr>
        <w:drawing>
          <wp:inline distT="0" distB="0" distL="0" distR="0" wp14:anchorId="134D95A4" wp14:editId="08D5E295">
            <wp:extent cx="1965579" cy="1246465"/>
            <wp:effectExtent l="0" t="0" r="0" b="0"/>
            <wp:docPr id="20" name="Picture 2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1984653" cy="1258561"/>
                    </a:xfrm>
                    <a:prstGeom prst="rect">
                      <a:avLst/>
                    </a:prstGeom>
                    <a:ln>
                      <a:noFill/>
                    </a:ln>
                    <a:extLst>
                      <a:ext uri="{53640926-AAD7-44D8-BBD7-CCE9431645EC}">
                        <a14:shadowObscured xmlns:a14="http://schemas.microsoft.com/office/drawing/2010/main"/>
                      </a:ext>
                    </a:extLst>
                  </pic:spPr>
                </pic:pic>
              </a:graphicData>
            </a:graphic>
          </wp:inline>
        </w:drawing>
      </w:r>
    </w:p>
    <w:p w14:paraId="5E6E78B3" w14:textId="21B035F0" w:rsidR="007F0919" w:rsidRPr="00B04AA8" w:rsidRDefault="00913155" w:rsidP="00E50F91">
      <w:pPr>
        <w:pStyle w:val="bulletlist"/>
        <w:numPr>
          <w:ilvl w:val="0"/>
          <w:numId w:val="0"/>
        </w:numPr>
        <w:tabs>
          <w:tab w:val="clear" w:pos="14.40pt"/>
          <w:tab w:val="start" w:pos="14.20pt"/>
        </w:tabs>
        <w:ind w:firstLine="14.40pt"/>
        <w:rPr>
          <w:sz w:val="18"/>
          <w:szCs w:val="18"/>
          <w:lang w:val="id-ID"/>
        </w:rPr>
      </w:pPr>
      <w:r w:rsidRPr="00B04AA8">
        <w:rPr>
          <w:sz w:val="18"/>
          <w:szCs w:val="18"/>
          <w:lang w:val="id-ID"/>
        </w:rPr>
        <w:t>Gambar</w:t>
      </w:r>
      <w:r w:rsidR="007F0919" w:rsidRPr="00B04AA8">
        <w:rPr>
          <w:sz w:val="18"/>
          <w:szCs w:val="18"/>
          <w:lang w:val="id-ID"/>
        </w:rPr>
        <w:t xml:space="preserve">. </w:t>
      </w:r>
      <w:r w:rsidR="00624A84" w:rsidRPr="00B04AA8">
        <w:rPr>
          <w:sz w:val="18"/>
          <w:szCs w:val="18"/>
          <w:lang w:val="en-ID"/>
        </w:rPr>
        <w:t>7</w:t>
      </w:r>
      <w:r w:rsidR="007F0919" w:rsidRPr="00B04AA8">
        <w:rPr>
          <w:sz w:val="18"/>
          <w:szCs w:val="18"/>
          <w:lang w:val="id-ID"/>
        </w:rPr>
        <w:t>.</w:t>
      </w:r>
      <w:r w:rsidR="00D43C83" w:rsidRPr="00B04AA8">
        <w:rPr>
          <w:sz w:val="18"/>
          <w:szCs w:val="18"/>
          <w:lang w:val="id-ID"/>
        </w:rPr>
        <w:t xml:space="preserve"> </w:t>
      </w:r>
      <w:r w:rsidRPr="00B04AA8">
        <w:rPr>
          <w:sz w:val="18"/>
          <w:szCs w:val="18"/>
          <w:lang w:val="id-ID"/>
        </w:rPr>
        <w:t>Ilustrasi penggunaan</w:t>
      </w:r>
      <w:r w:rsidR="00D43C83" w:rsidRPr="00B04AA8">
        <w:rPr>
          <w:sz w:val="18"/>
          <w:szCs w:val="18"/>
          <w:lang w:val="id-ID"/>
        </w:rPr>
        <w:t xml:space="preserve"> radial search lines</w:t>
      </w:r>
    </w:p>
    <w:p w14:paraId="080503DD" w14:textId="79DAD394" w:rsidR="009303D9" w:rsidRPr="00B04AA8" w:rsidRDefault="002709F9" w:rsidP="006B6B66">
      <w:pPr>
        <w:pStyle w:val="Heading1"/>
        <w:rPr>
          <w:sz w:val="18"/>
          <w:szCs w:val="18"/>
          <w:lang w:val="id-ID"/>
        </w:rPr>
      </w:pPr>
      <w:r w:rsidRPr="00B04AA8">
        <w:rPr>
          <w:sz w:val="18"/>
          <w:szCs w:val="18"/>
          <w:lang w:val="id-ID"/>
        </w:rPr>
        <w:t>Hasil Penelitian</w:t>
      </w:r>
    </w:p>
    <w:p w14:paraId="524933A6" w14:textId="4D20B721" w:rsidR="000A05CF" w:rsidRPr="00B04AA8" w:rsidRDefault="0025439E" w:rsidP="0025439E">
      <w:pPr>
        <w:pStyle w:val="BodyText"/>
        <w:rPr>
          <w:sz w:val="18"/>
          <w:szCs w:val="18"/>
          <w:lang w:val="id-ID"/>
        </w:rPr>
      </w:pPr>
      <w:r w:rsidRPr="00B04AA8">
        <w:rPr>
          <w:sz w:val="18"/>
          <w:szCs w:val="18"/>
          <w:lang w:val="id-ID"/>
        </w:rPr>
        <w:t xml:space="preserve">Setelah citra diekstraksi ke color space HSV, proses ini juga mencari rentang warna hijau dan putih sebagai parameter untuk menentukan identifikasi objek yang akan dilakukan. Berdasarkan proses </w:t>
      </w:r>
      <w:r w:rsidR="009837C4" w:rsidRPr="00B04AA8">
        <w:rPr>
          <w:sz w:val="18"/>
          <w:szCs w:val="18"/>
          <w:lang w:val="id-ID"/>
        </w:rPr>
        <w:t xml:space="preserve">penentuan </w:t>
      </w:r>
      <w:r w:rsidRPr="00B04AA8">
        <w:rPr>
          <w:sz w:val="18"/>
          <w:szCs w:val="18"/>
          <w:lang w:val="id-ID"/>
        </w:rPr>
        <w:t>nilai rentang warna</w:t>
      </w:r>
      <w:r w:rsidR="00F16F37" w:rsidRPr="00B04AA8">
        <w:rPr>
          <w:sz w:val="18"/>
          <w:szCs w:val="18"/>
          <w:lang w:val="id-ID"/>
        </w:rPr>
        <w:t>,</w:t>
      </w:r>
      <w:r w:rsidRPr="00B04AA8">
        <w:rPr>
          <w:sz w:val="18"/>
          <w:szCs w:val="18"/>
          <w:lang w:val="id-ID"/>
        </w:rPr>
        <w:t xml:space="preserve"> rentang warna HSV diperoleh seperti pada tabel 1</w:t>
      </w:r>
      <w:r w:rsidR="00853826" w:rsidRPr="00B04AA8">
        <w:rPr>
          <w:sz w:val="18"/>
          <w:szCs w:val="18"/>
          <w:lang w:val="id-ID"/>
        </w:rPr>
        <w:t>.</w:t>
      </w:r>
    </w:p>
    <w:p w14:paraId="2637B6D3" w14:textId="29181144" w:rsidR="00C848E2" w:rsidRPr="00B04AA8" w:rsidRDefault="00C848E2" w:rsidP="00C848E2">
      <w:pPr>
        <w:pStyle w:val="BodyText"/>
        <w:jc w:val="center"/>
        <w:rPr>
          <w:sz w:val="18"/>
          <w:szCs w:val="18"/>
          <w:lang w:val="id-ID"/>
        </w:rPr>
      </w:pPr>
      <w:r w:rsidRPr="00B04AA8">
        <w:rPr>
          <w:sz w:val="18"/>
          <w:szCs w:val="18"/>
          <w:lang w:val="id-ID"/>
        </w:rPr>
        <w:t>Tabe</w:t>
      </w:r>
      <w:r w:rsidR="00CD2AB7" w:rsidRPr="00B04AA8">
        <w:rPr>
          <w:sz w:val="18"/>
          <w:szCs w:val="18"/>
          <w:lang w:val="id-ID"/>
        </w:rPr>
        <w:t>l</w:t>
      </w:r>
      <w:r w:rsidRPr="00B04AA8">
        <w:rPr>
          <w:sz w:val="18"/>
          <w:szCs w:val="18"/>
          <w:lang w:val="id-ID"/>
        </w:rPr>
        <w:t xml:space="preserve"> 1. </w:t>
      </w:r>
      <w:r w:rsidR="00F16F37" w:rsidRPr="00B04AA8">
        <w:rPr>
          <w:sz w:val="18"/>
          <w:szCs w:val="18"/>
          <w:lang w:val="id-ID"/>
        </w:rPr>
        <w:t>Rentang warna hijau dan putih yang digunakan</w:t>
      </w:r>
    </w:p>
    <w:tbl>
      <w:tblPr>
        <w:tblW w:w="240.60pt" w:type="dxa"/>
        <w:jc w:val="center"/>
        <w:tblCellMar>
          <w:start w:w="0.50pt" w:type="dxa"/>
          <w:end w:w="0.50pt" w:type="dxa"/>
        </w:tblCellMar>
        <w:tblLook w:firstRow="0" w:lastRow="0" w:firstColumn="0" w:lastColumn="0" w:noHBand="0" w:noVBand="0"/>
      </w:tblPr>
      <w:tblGrid>
        <w:gridCol w:w="732"/>
        <w:gridCol w:w="680"/>
        <w:gridCol w:w="680"/>
        <w:gridCol w:w="680"/>
        <w:gridCol w:w="680"/>
        <w:gridCol w:w="680"/>
        <w:gridCol w:w="680"/>
      </w:tblGrid>
      <w:tr w:rsidR="0060525F" w:rsidRPr="00B04AA8" w14:paraId="52360B4F" w14:textId="77777777" w:rsidTr="00472EF9">
        <w:trPr>
          <w:jc w:val="center"/>
        </w:trPr>
        <w:tc>
          <w:tcPr>
            <w:tcW w:w="36.60pt" w:type="dxa"/>
            <w:tcBorders>
              <w:top w:val="single" w:sz="12" w:space="0" w:color="000000"/>
              <w:start w:val="single" w:sz="12" w:space="0" w:color="000000"/>
              <w:bottom w:val="single" w:sz="12" w:space="0" w:color="000000"/>
              <w:end w:val="single" w:sz="12" w:space="0" w:color="000000"/>
            </w:tcBorders>
            <w:shd w:val="clear" w:color="auto" w:fill="auto"/>
            <w:tcMar>
              <w:top w:w="0pt" w:type="dxa"/>
              <w:start w:w="5.40pt" w:type="dxa"/>
              <w:bottom w:w="0pt" w:type="dxa"/>
              <w:end w:w="5.40pt" w:type="dxa"/>
            </w:tcMar>
            <w:vAlign w:val="center"/>
          </w:tcPr>
          <w:p w14:paraId="2DF7F85E" w14:textId="4C6D21E7" w:rsidR="00C15596" w:rsidRPr="00B04AA8" w:rsidRDefault="00C15596" w:rsidP="00D03FAA">
            <w:pPr>
              <w:spacing w:line="1.15pt" w:lineRule="atLeast"/>
              <w:rPr>
                <w:rFonts w:eastAsia="Times New Roman"/>
                <w:sz w:val="18"/>
                <w:szCs w:val="18"/>
                <w:lang w:val="id-ID"/>
              </w:rPr>
            </w:pPr>
            <w:r w:rsidRPr="00B04AA8">
              <w:rPr>
                <w:rFonts w:eastAsia="Times New Roman"/>
                <w:sz w:val="18"/>
                <w:szCs w:val="18"/>
                <w:lang w:val="id-ID"/>
              </w:rPr>
              <w:t>Color</w:t>
            </w:r>
          </w:p>
        </w:tc>
        <w:tc>
          <w:tcPr>
            <w:tcW w:w="34pt" w:type="dxa"/>
            <w:tcBorders>
              <w:top w:val="single" w:sz="12" w:space="0" w:color="000000"/>
              <w:start w:val="single" w:sz="12" w:space="0" w:color="000000"/>
              <w:bottom w:val="single" w:sz="12" w:space="0" w:color="000000"/>
              <w:end w:val="single" w:sz="8" w:space="0" w:color="000000"/>
            </w:tcBorders>
            <w:shd w:val="clear" w:color="auto" w:fill="auto"/>
            <w:tcMar>
              <w:top w:w="0pt" w:type="dxa"/>
              <w:start w:w="5.40pt" w:type="dxa"/>
              <w:bottom w:w="0pt" w:type="dxa"/>
              <w:end w:w="5.40pt" w:type="dxa"/>
            </w:tcMar>
            <w:vAlign w:val="center"/>
          </w:tcPr>
          <w:p w14:paraId="1CFFEE84" w14:textId="02189574" w:rsidR="00C15596" w:rsidRPr="00B04AA8" w:rsidRDefault="00C15596" w:rsidP="00D03FAA">
            <w:pPr>
              <w:spacing w:line="1.15pt" w:lineRule="atLeast"/>
              <w:rPr>
                <w:rFonts w:eastAsia="Times New Roman"/>
                <w:sz w:val="18"/>
                <w:szCs w:val="18"/>
                <w:lang w:val="id-ID"/>
              </w:rPr>
            </w:pPr>
            <w:r w:rsidRPr="00B04AA8">
              <w:rPr>
                <w:rFonts w:eastAsia="Times New Roman"/>
                <w:sz w:val="18"/>
                <w:szCs w:val="18"/>
                <w:lang w:val="id-ID"/>
              </w:rPr>
              <w:t>Min H</w:t>
            </w:r>
          </w:p>
        </w:tc>
        <w:tc>
          <w:tcPr>
            <w:tcW w:w="34pt" w:type="dxa"/>
            <w:tcBorders>
              <w:top w:val="single" w:sz="12" w:space="0" w:color="000000"/>
              <w:start w:val="single" w:sz="8" w:space="0" w:color="000000"/>
              <w:bottom w:val="single" w:sz="12" w:space="0" w:color="000000"/>
              <w:end w:val="single" w:sz="12" w:space="0" w:color="000000"/>
            </w:tcBorders>
            <w:shd w:val="clear" w:color="auto" w:fill="auto"/>
            <w:tcMar>
              <w:top w:w="0pt" w:type="dxa"/>
              <w:start w:w="5.40pt" w:type="dxa"/>
              <w:bottom w:w="0pt" w:type="dxa"/>
              <w:end w:w="5.40pt" w:type="dxa"/>
            </w:tcMar>
            <w:vAlign w:val="center"/>
          </w:tcPr>
          <w:p w14:paraId="216DF28E" w14:textId="639D9023" w:rsidR="00C15596" w:rsidRPr="00B04AA8" w:rsidRDefault="00C15596" w:rsidP="00D03FAA">
            <w:pPr>
              <w:spacing w:line="1.15pt" w:lineRule="atLeast"/>
              <w:rPr>
                <w:rFonts w:eastAsia="Times New Roman"/>
                <w:sz w:val="18"/>
                <w:szCs w:val="18"/>
                <w:lang w:val="id-ID"/>
              </w:rPr>
            </w:pPr>
            <w:r w:rsidRPr="00B04AA8">
              <w:rPr>
                <w:rFonts w:eastAsia="Times New Roman"/>
                <w:sz w:val="18"/>
                <w:szCs w:val="18"/>
                <w:lang w:val="id-ID"/>
              </w:rPr>
              <w:t>Max H</w:t>
            </w:r>
          </w:p>
        </w:tc>
        <w:tc>
          <w:tcPr>
            <w:tcW w:w="34pt" w:type="dxa"/>
            <w:tcBorders>
              <w:top w:val="single" w:sz="12" w:space="0" w:color="000000"/>
              <w:start w:val="single" w:sz="12" w:space="0" w:color="000000"/>
              <w:bottom w:val="single" w:sz="12" w:space="0" w:color="000000"/>
              <w:end w:val="single" w:sz="8" w:space="0" w:color="000000"/>
            </w:tcBorders>
            <w:shd w:val="clear" w:color="auto" w:fill="auto"/>
            <w:tcMar>
              <w:top w:w="0pt" w:type="dxa"/>
              <w:start w:w="5.40pt" w:type="dxa"/>
              <w:bottom w:w="0pt" w:type="dxa"/>
              <w:end w:w="5.40pt" w:type="dxa"/>
            </w:tcMar>
            <w:vAlign w:val="center"/>
          </w:tcPr>
          <w:p w14:paraId="11FEF8B2" w14:textId="7BE0869D" w:rsidR="00C15596" w:rsidRPr="00B04AA8" w:rsidRDefault="00C15596" w:rsidP="00D03FAA">
            <w:pPr>
              <w:spacing w:line="1.15pt" w:lineRule="atLeast"/>
              <w:rPr>
                <w:rFonts w:eastAsia="Times New Roman"/>
                <w:sz w:val="18"/>
                <w:szCs w:val="18"/>
                <w:lang w:val="id-ID"/>
              </w:rPr>
            </w:pPr>
            <w:r w:rsidRPr="00B04AA8">
              <w:rPr>
                <w:rFonts w:eastAsia="Times New Roman"/>
                <w:sz w:val="18"/>
                <w:szCs w:val="18"/>
                <w:lang w:val="id-ID"/>
              </w:rPr>
              <w:t>Min S</w:t>
            </w:r>
          </w:p>
        </w:tc>
        <w:tc>
          <w:tcPr>
            <w:tcW w:w="34pt" w:type="dxa"/>
            <w:tcBorders>
              <w:top w:val="single" w:sz="12" w:space="0" w:color="000000"/>
              <w:start w:val="single" w:sz="8" w:space="0" w:color="000000"/>
              <w:bottom w:val="single" w:sz="12" w:space="0" w:color="000000"/>
              <w:end w:val="single" w:sz="12" w:space="0" w:color="000000"/>
            </w:tcBorders>
            <w:shd w:val="clear" w:color="auto" w:fill="auto"/>
            <w:tcMar>
              <w:top w:w="0pt" w:type="dxa"/>
              <w:start w:w="5.40pt" w:type="dxa"/>
              <w:bottom w:w="0pt" w:type="dxa"/>
              <w:end w:w="5.40pt" w:type="dxa"/>
            </w:tcMar>
            <w:vAlign w:val="center"/>
          </w:tcPr>
          <w:p w14:paraId="7D978699" w14:textId="3326DBC2" w:rsidR="00C15596" w:rsidRPr="00B04AA8" w:rsidRDefault="00C15596" w:rsidP="00D03FAA">
            <w:pPr>
              <w:spacing w:line="1.15pt" w:lineRule="atLeast"/>
              <w:rPr>
                <w:rFonts w:eastAsia="Times New Roman"/>
                <w:sz w:val="18"/>
                <w:szCs w:val="18"/>
                <w:lang w:val="id-ID"/>
              </w:rPr>
            </w:pPr>
            <w:r w:rsidRPr="00B04AA8">
              <w:rPr>
                <w:rFonts w:eastAsia="Times New Roman"/>
                <w:sz w:val="18"/>
                <w:szCs w:val="18"/>
                <w:lang w:val="id-ID"/>
              </w:rPr>
              <w:t>Max S</w:t>
            </w:r>
          </w:p>
        </w:tc>
        <w:tc>
          <w:tcPr>
            <w:tcW w:w="34pt" w:type="dxa"/>
            <w:tcBorders>
              <w:top w:val="single" w:sz="12" w:space="0" w:color="000000"/>
              <w:start w:val="single" w:sz="12" w:space="0" w:color="000000"/>
              <w:bottom w:val="single" w:sz="12" w:space="0" w:color="000000"/>
              <w:end w:val="single" w:sz="8" w:space="0" w:color="000000"/>
            </w:tcBorders>
            <w:shd w:val="clear" w:color="auto" w:fill="auto"/>
            <w:tcMar>
              <w:top w:w="0pt" w:type="dxa"/>
              <w:start w:w="5.40pt" w:type="dxa"/>
              <w:bottom w:w="0pt" w:type="dxa"/>
              <w:end w:w="5.40pt" w:type="dxa"/>
            </w:tcMar>
            <w:vAlign w:val="center"/>
          </w:tcPr>
          <w:p w14:paraId="391395CA" w14:textId="0B9D6E5C" w:rsidR="00C15596" w:rsidRPr="00B04AA8" w:rsidRDefault="00C15596" w:rsidP="00D03FAA">
            <w:pPr>
              <w:spacing w:line="1.15pt" w:lineRule="atLeast"/>
              <w:rPr>
                <w:rFonts w:eastAsia="Times New Roman"/>
                <w:sz w:val="18"/>
                <w:szCs w:val="18"/>
                <w:lang w:val="id-ID"/>
              </w:rPr>
            </w:pPr>
            <w:r w:rsidRPr="00B04AA8">
              <w:rPr>
                <w:rFonts w:eastAsia="Times New Roman"/>
                <w:sz w:val="18"/>
                <w:szCs w:val="18"/>
                <w:lang w:val="id-ID"/>
              </w:rPr>
              <w:t>Min V</w:t>
            </w:r>
          </w:p>
        </w:tc>
        <w:tc>
          <w:tcPr>
            <w:tcW w:w="34pt" w:type="dxa"/>
            <w:tcBorders>
              <w:top w:val="single" w:sz="12" w:space="0" w:color="000000"/>
              <w:start w:val="single" w:sz="8" w:space="0" w:color="000000"/>
              <w:bottom w:val="single" w:sz="12" w:space="0" w:color="000000"/>
              <w:end w:val="single" w:sz="12" w:space="0" w:color="000000"/>
            </w:tcBorders>
            <w:shd w:val="clear" w:color="auto" w:fill="auto"/>
            <w:tcMar>
              <w:top w:w="0pt" w:type="dxa"/>
              <w:start w:w="5.40pt" w:type="dxa"/>
              <w:bottom w:w="0pt" w:type="dxa"/>
              <w:end w:w="5.40pt" w:type="dxa"/>
            </w:tcMar>
            <w:vAlign w:val="center"/>
          </w:tcPr>
          <w:p w14:paraId="3F664A1D" w14:textId="35219ED0" w:rsidR="00C15596" w:rsidRPr="00B04AA8" w:rsidRDefault="00C15596" w:rsidP="00D03FAA">
            <w:pPr>
              <w:spacing w:line="1.15pt" w:lineRule="atLeast"/>
              <w:rPr>
                <w:rFonts w:eastAsia="Times New Roman"/>
                <w:sz w:val="18"/>
                <w:szCs w:val="18"/>
                <w:lang w:val="id-ID"/>
              </w:rPr>
            </w:pPr>
            <w:r w:rsidRPr="00B04AA8">
              <w:rPr>
                <w:rFonts w:eastAsia="Times New Roman"/>
                <w:sz w:val="18"/>
                <w:szCs w:val="18"/>
                <w:lang w:val="id-ID"/>
              </w:rPr>
              <w:t>Max V</w:t>
            </w:r>
          </w:p>
        </w:tc>
      </w:tr>
      <w:tr w:rsidR="0060525F" w:rsidRPr="00B04AA8" w14:paraId="7B4E97AA" w14:textId="77777777" w:rsidTr="00472EF9">
        <w:trPr>
          <w:jc w:val="center"/>
        </w:trPr>
        <w:tc>
          <w:tcPr>
            <w:tcW w:w="36.60pt" w:type="dxa"/>
            <w:tcBorders>
              <w:top w:val="single" w:sz="12" w:space="0" w:color="000000"/>
              <w:start w:val="single" w:sz="12" w:space="0" w:color="000000"/>
              <w:bottom w:val="single" w:sz="12" w:space="0" w:color="000000"/>
              <w:end w:val="single" w:sz="12" w:space="0" w:color="000000"/>
            </w:tcBorders>
            <w:shd w:val="clear" w:color="auto" w:fill="auto"/>
            <w:tcMar>
              <w:top w:w="0pt" w:type="dxa"/>
              <w:start w:w="5.40pt" w:type="dxa"/>
              <w:bottom w:w="0pt" w:type="dxa"/>
              <w:end w:w="5.40pt" w:type="dxa"/>
            </w:tcMar>
            <w:vAlign w:val="center"/>
          </w:tcPr>
          <w:p w14:paraId="7E5CA831" w14:textId="48E55636" w:rsidR="00C15596" w:rsidRPr="00B04AA8" w:rsidRDefault="00B81E96" w:rsidP="00D03FAA">
            <w:pPr>
              <w:spacing w:line="1.15pt" w:lineRule="atLeast"/>
              <w:rPr>
                <w:rFonts w:eastAsia="Times New Roman"/>
                <w:sz w:val="18"/>
                <w:szCs w:val="18"/>
                <w:lang w:val="id-ID"/>
              </w:rPr>
            </w:pPr>
            <w:r w:rsidRPr="00B04AA8">
              <w:rPr>
                <w:rFonts w:eastAsia="Times New Roman"/>
                <w:sz w:val="18"/>
                <w:szCs w:val="18"/>
                <w:lang w:val="id-ID"/>
              </w:rPr>
              <w:t>Hijau</w:t>
            </w:r>
          </w:p>
        </w:tc>
        <w:tc>
          <w:tcPr>
            <w:tcW w:w="34pt" w:type="dxa"/>
            <w:tcBorders>
              <w:top w:val="single" w:sz="12" w:space="0" w:color="000000"/>
              <w:start w:val="single" w:sz="12" w:space="0" w:color="000000"/>
              <w:bottom w:val="single" w:sz="12" w:space="0" w:color="000000"/>
              <w:end w:val="single" w:sz="8" w:space="0" w:color="000000"/>
            </w:tcBorders>
            <w:shd w:val="clear" w:color="auto" w:fill="auto"/>
            <w:tcMar>
              <w:top w:w="0pt" w:type="dxa"/>
              <w:start w:w="5.40pt" w:type="dxa"/>
              <w:bottom w:w="0pt" w:type="dxa"/>
              <w:end w:w="5.40pt" w:type="dxa"/>
            </w:tcMar>
            <w:vAlign w:val="center"/>
          </w:tcPr>
          <w:p w14:paraId="43AD5F7B" w14:textId="77777777" w:rsidR="00C15596" w:rsidRPr="00B04AA8" w:rsidRDefault="00C15596" w:rsidP="00D03FAA">
            <w:pPr>
              <w:spacing w:line="1.15pt" w:lineRule="atLeast"/>
              <w:rPr>
                <w:rFonts w:eastAsia="Times New Roman"/>
                <w:sz w:val="18"/>
                <w:szCs w:val="18"/>
                <w:lang w:val="id-ID"/>
              </w:rPr>
            </w:pPr>
            <w:r w:rsidRPr="00B04AA8">
              <w:rPr>
                <w:rFonts w:eastAsia="Times New Roman"/>
                <w:sz w:val="18"/>
                <w:szCs w:val="18"/>
                <w:lang w:val="id-ID"/>
              </w:rPr>
              <w:t>65</w:t>
            </w:r>
          </w:p>
        </w:tc>
        <w:tc>
          <w:tcPr>
            <w:tcW w:w="34pt" w:type="dxa"/>
            <w:tcBorders>
              <w:top w:val="single" w:sz="12" w:space="0" w:color="000000"/>
              <w:start w:val="single" w:sz="8" w:space="0" w:color="000000"/>
              <w:bottom w:val="single" w:sz="12" w:space="0" w:color="000000"/>
              <w:end w:val="single" w:sz="12" w:space="0" w:color="000000"/>
            </w:tcBorders>
            <w:shd w:val="clear" w:color="auto" w:fill="auto"/>
            <w:tcMar>
              <w:top w:w="0pt" w:type="dxa"/>
              <w:start w:w="5.40pt" w:type="dxa"/>
              <w:bottom w:w="0pt" w:type="dxa"/>
              <w:end w:w="5.40pt" w:type="dxa"/>
            </w:tcMar>
            <w:vAlign w:val="center"/>
          </w:tcPr>
          <w:p w14:paraId="6D34B8F0" w14:textId="77777777" w:rsidR="00C15596" w:rsidRPr="00B04AA8" w:rsidRDefault="00C15596" w:rsidP="00D03FAA">
            <w:pPr>
              <w:spacing w:line="1.15pt" w:lineRule="atLeast"/>
              <w:rPr>
                <w:rFonts w:eastAsia="Times New Roman"/>
                <w:sz w:val="18"/>
                <w:szCs w:val="18"/>
                <w:lang w:val="id-ID"/>
              </w:rPr>
            </w:pPr>
            <w:r w:rsidRPr="00B04AA8">
              <w:rPr>
                <w:rFonts w:eastAsia="Times New Roman"/>
                <w:sz w:val="18"/>
                <w:szCs w:val="18"/>
                <w:lang w:val="id-ID"/>
              </w:rPr>
              <w:t>92</w:t>
            </w:r>
          </w:p>
        </w:tc>
        <w:tc>
          <w:tcPr>
            <w:tcW w:w="34pt" w:type="dxa"/>
            <w:tcBorders>
              <w:top w:val="single" w:sz="12" w:space="0" w:color="000000"/>
              <w:start w:val="single" w:sz="12" w:space="0" w:color="000000"/>
              <w:bottom w:val="single" w:sz="12" w:space="0" w:color="000000"/>
              <w:end w:val="single" w:sz="8" w:space="0" w:color="000000"/>
            </w:tcBorders>
            <w:shd w:val="clear" w:color="auto" w:fill="auto"/>
            <w:tcMar>
              <w:top w:w="0pt" w:type="dxa"/>
              <w:start w:w="5.40pt" w:type="dxa"/>
              <w:bottom w:w="0pt" w:type="dxa"/>
              <w:end w:w="5.40pt" w:type="dxa"/>
            </w:tcMar>
            <w:vAlign w:val="center"/>
          </w:tcPr>
          <w:p w14:paraId="1AA7C56D" w14:textId="77777777" w:rsidR="00C15596" w:rsidRPr="00B04AA8" w:rsidRDefault="00C15596" w:rsidP="00D03FAA">
            <w:pPr>
              <w:spacing w:line="1.15pt" w:lineRule="atLeast"/>
              <w:rPr>
                <w:rFonts w:eastAsia="Times New Roman"/>
                <w:sz w:val="18"/>
                <w:szCs w:val="18"/>
                <w:lang w:val="id-ID"/>
              </w:rPr>
            </w:pPr>
            <w:r w:rsidRPr="00B04AA8">
              <w:rPr>
                <w:rFonts w:eastAsia="Times New Roman"/>
                <w:sz w:val="18"/>
                <w:szCs w:val="18"/>
                <w:lang w:val="id-ID"/>
              </w:rPr>
              <w:t>114</w:t>
            </w:r>
          </w:p>
        </w:tc>
        <w:tc>
          <w:tcPr>
            <w:tcW w:w="34pt" w:type="dxa"/>
            <w:tcBorders>
              <w:top w:val="single" w:sz="12" w:space="0" w:color="000000"/>
              <w:start w:val="single" w:sz="8" w:space="0" w:color="000000"/>
              <w:bottom w:val="single" w:sz="12" w:space="0" w:color="000000"/>
              <w:end w:val="single" w:sz="12" w:space="0" w:color="000000"/>
            </w:tcBorders>
            <w:shd w:val="clear" w:color="auto" w:fill="auto"/>
            <w:tcMar>
              <w:top w:w="0pt" w:type="dxa"/>
              <w:start w:w="5.40pt" w:type="dxa"/>
              <w:bottom w:w="0pt" w:type="dxa"/>
              <w:end w:w="5.40pt" w:type="dxa"/>
            </w:tcMar>
            <w:vAlign w:val="center"/>
          </w:tcPr>
          <w:p w14:paraId="314DB25A" w14:textId="77777777" w:rsidR="00C15596" w:rsidRPr="00B04AA8" w:rsidRDefault="00C15596" w:rsidP="00D03FAA">
            <w:pPr>
              <w:spacing w:line="1.15pt" w:lineRule="atLeast"/>
              <w:rPr>
                <w:rFonts w:eastAsia="Times New Roman"/>
                <w:sz w:val="18"/>
                <w:szCs w:val="18"/>
                <w:lang w:val="id-ID"/>
              </w:rPr>
            </w:pPr>
            <w:r w:rsidRPr="00B04AA8">
              <w:rPr>
                <w:rFonts w:eastAsia="Times New Roman"/>
                <w:sz w:val="18"/>
                <w:szCs w:val="18"/>
                <w:lang w:val="id-ID"/>
              </w:rPr>
              <w:t>255</w:t>
            </w:r>
          </w:p>
        </w:tc>
        <w:tc>
          <w:tcPr>
            <w:tcW w:w="34pt" w:type="dxa"/>
            <w:tcBorders>
              <w:top w:val="single" w:sz="12" w:space="0" w:color="000000"/>
              <w:start w:val="single" w:sz="12" w:space="0" w:color="000000"/>
              <w:bottom w:val="single" w:sz="12" w:space="0" w:color="000000"/>
              <w:end w:val="single" w:sz="8" w:space="0" w:color="000000"/>
            </w:tcBorders>
            <w:shd w:val="clear" w:color="auto" w:fill="auto"/>
            <w:tcMar>
              <w:top w:w="0pt" w:type="dxa"/>
              <w:start w:w="5.40pt" w:type="dxa"/>
              <w:bottom w:w="0pt" w:type="dxa"/>
              <w:end w:w="5.40pt" w:type="dxa"/>
            </w:tcMar>
            <w:vAlign w:val="center"/>
          </w:tcPr>
          <w:p w14:paraId="0CBFF2AD" w14:textId="77777777" w:rsidR="00C15596" w:rsidRPr="00B04AA8" w:rsidRDefault="00C15596" w:rsidP="00D03FAA">
            <w:pPr>
              <w:spacing w:line="1.15pt" w:lineRule="atLeast"/>
              <w:rPr>
                <w:rFonts w:eastAsia="Times New Roman"/>
                <w:sz w:val="18"/>
                <w:szCs w:val="18"/>
                <w:lang w:val="id-ID"/>
              </w:rPr>
            </w:pPr>
            <w:r w:rsidRPr="00B04AA8">
              <w:rPr>
                <w:rFonts w:eastAsia="Times New Roman"/>
                <w:sz w:val="18"/>
                <w:szCs w:val="18"/>
                <w:lang w:val="id-ID"/>
              </w:rPr>
              <w:t>93</w:t>
            </w:r>
          </w:p>
        </w:tc>
        <w:tc>
          <w:tcPr>
            <w:tcW w:w="34pt" w:type="dxa"/>
            <w:tcBorders>
              <w:top w:val="single" w:sz="12" w:space="0" w:color="000000"/>
              <w:start w:val="single" w:sz="8" w:space="0" w:color="000000"/>
              <w:bottom w:val="single" w:sz="12" w:space="0" w:color="000000"/>
              <w:end w:val="single" w:sz="12" w:space="0" w:color="000000"/>
            </w:tcBorders>
            <w:shd w:val="clear" w:color="auto" w:fill="auto"/>
            <w:tcMar>
              <w:top w:w="0pt" w:type="dxa"/>
              <w:start w:w="5.40pt" w:type="dxa"/>
              <w:bottom w:w="0pt" w:type="dxa"/>
              <w:end w:w="5.40pt" w:type="dxa"/>
            </w:tcMar>
            <w:vAlign w:val="center"/>
          </w:tcPr>
          <w:p w14:paraId="3ACD915E" w14:textId="77777777" w:rsidR="00C15596" w:rsidRPr="00B04AA8" w:rsidRDefault="00C15596" w:rsidP="00D03FAA">
            <w:pPr>
              <w:spacing w:line="1.15pt" w:lineRule="atLeast"/>
              <w:rPr>
                <w:rFonts w:eastAsia="Times New Roman"/>
                <w:sz w:val="18"/>
                <w:szCs w:val="18"/>
                <w:lang w:val="id-ID"/>
              </w:rPr>
            </w:pPr>
            <w:r w:rsidRPr="00B04AA8">
              <w:rPr>
                <w:rFonts w:eastAsia="Times New Roman"/>
                <w:sz w:val="18"/>
                <w:szCs w:val="18"/>
                <w:lang w:val="id-ID"/>
              </w:rPr>
              <w:t>235</w:t>
            </w:r>
          </w:p>
        </w:tc>
      </w:tr>
      <w:tr w:rsidR="0060525F" w:rsidRPr="00B04AA8" w14:paraId="42834C40" w14:textId="77777777" w:rsidTr="00472EF9">
        <w:trPr>
          <w:jc w:val="center"/>
        </w:trPr>
        <w:tc>
          <w:tcPr>
            <w:tcW w:w="36.60pt" w:type="dxa"/>
            <w:tcBorders>
              <w:top w:val="single" w:sz="12" w:space="0" w:color="000000"/>
              <w:start w:val="single" w:sz="12" w:space="0" w:color="000000"/>
              <w:bottom w:val="single" w:sz="12" w:space="0" w:color="000000"/>
              <w:end w:val="single" w:sz="12" w:space="0" w:color="000000"/>
            </w:tcBorders>
            <w:shd w:val="clear" w:color="auto" w:fill="auto"/>
            <w:tcMar>
              <w:top w:w="0pt" w:type="dxa"/>
              <w:start w:w="5.40pt" w:type="dxa"/>
              <w:bottom w:w="0pt" w:type="dxa"/>
              <w:end w:w="5.40pt" w:type="dxa"/>
            </w:tcMar>
            <w:vAlign w:val="center"/>
          </w:tcPr>
          <w:p w14:paraId="111D50C4" w14:textId="7E7739B8" w:rsidR="00C15596" w:rsidRPr="00B04AA8" w:rsidRDefault="00B81E96" w:rsidP="00D03FAA">
            <w:pPr>
              <w:spacing w:line="1.15pt" w:lineRule="atLeast"/>
              <w:rPr>
                <w:rFonts w:eastAsia="Times New Roman"/>
                <w:sz w:val="18"/>
                <w:szCs w:val="18"/>
                <w:lang w:val="id-ID"/>
              </w:rPr>
            </w:pPr>
            <w:r w:rsidRPr="00B04AA8">
              <w:rPr>
                <w:rFonts w:eastAsia="Times New Roman"/>
                <w:sz w:val="18"/>
                <w:szCs w:val="18"/>
                <w:lang w:val="id-ID"/>
              </w:rPr>
              <w:t>Putih</w:t>
            </w:r>
          </w:p>
        </w:tc>
        <w:tc>
          <w:tcPr>
            <w:tcW w:w="34pt" w:type="dxa"/>
            <w:tcBorders>
              <w:top w:val="single" w:sz="12" w:space="0" w:color="000000"/>
              <w:start w:val="single" w:sz="12" w:space="0" w:color="000000"/>
              <w:bottom w:val="single" w:sz="12" w:space="0" w:color="000000"/>
              <w:end w:val="single" w:sz="8" w:space="0" w:color="000000"/>
            </w:tcBorders>
            <w:shd w:val="clear" w:color="auto" w:fill="auto"/>
            <w:tcMar>
              <w:top w:w="0pt" w:type="dxa"/>
              <w:start w:w="5.40pt" w:type="dxa"/>
              <w:bottom w:w="0pt" w:type="dxa"/>
              <w:end w:w="5.40pt" w:type="dxa"/>
            </w:tcMar>
            <w:vAlign w:val="center"/>
          </w:tcPr>
          <w:p w14:paraId="2CB03A5C" w14:textId="77777777" w:rsidR="00C15596" w:rsidRPr="00B04AA8" w:rsidRDefault="00C15596" w:rsidP="00D03FAA">
            <w:pPr>
              <w:spacing w:line="1.15pt" w:lineRule="atLeast"/>
              <w:rPr>
                <w:rFonts w:eastAsia="Times New Roman"/>
                <w:sz w:val="18"/>
                <w:szCs w:val="18"/>
                <w:lang w:val="id-ID"/>
              </w:rPr>
            </w:pPr>
            <w:r w:rsidRPr="00B04AA8">
              <w:rPr>
                <w:rFonts w:eastAsia="Times New Roman"/>
                <w:sz w:val="18"/>
                <w:szCs w:val="18"/>
                <w:lang w:val="id-ID"/>
              </w:rPr>
              <w:t>58</w:t>
            </w:r>
          </w:p>
        </w:tc>
        <w:tc>
          <w:tcPr>
            <w:tcW w:w="34pt" w:type="dxa"/>
            <w:tcBorders>
              <w:top w:val="single" w:sz="12" w:space="0" w:color="000000"/>
              <w:start w:val="single" w:sz="8" w:space="0" w:color="000000"/>
              <w:bottom w:val="single" w:sz="12" w:space="0" w:color="000000"/>
              <w:end w:val="single" w:sz="12" w:space="0" w:color="000000"/>
            </w:tcBorders>
            <w:shd w:val="clear" w:color="auto" w:fill="auto"/>
            <w:tcMar>
              <w:top w:w="0pt" w:type="dxa"/>
              <w:start w:w="5.40pt" w:type="dxa"/>
              <w:bottom w:w="0pt" w:type="dxa"/>
              <w:end w:w="5.40pt" w:type="dxa"/>
            </w:tcMar>
            <w:vAlign w:val="center"/>
          </w:tcPr>
          <w:p w14:paraId="7FBB9603" w14:textId="77777777" w:rsidR="00C15596" w:rsidRPr="00B04AA8" w:rsidRDefault="00C15596" w:rsidP="00D03FAA">
            <w:pPr>
              <w:spacing w:line="1.15pt" w:lineRule="atLeast"/>
              <w:rPr>
                <w:rFonts w:eastAsia="Times New Roman"/>
                <w:sz w:val="18"/>
                <w:szCs w:val="18"/>
                <w:lang w:val="id-ID"/>
              </w:rPr>
            </w:pPr>
            <w:r w:rsidRPr="00B04AA8">
              <w:rPr>
                <w:rFonts w:eastAsia="Times New Roman"/>
                <w:sz w:val="18"/>
                <w:szCs w:val="18"/>
                <w:lang w:val="id-ID"/>
              </w:rPr>
              <w:t>108</w:t>
            </w:r>
          </w:p>
        </w:tc>
        <w:tc>
          <w:tcPr>
            <w:tcW w:w="34pt" w:type="dxa"/>
            <w:tcBorders>
              <w:top w:val="single" w:sz="12" w:space="0" w:color="000000"/>
              <w:start w:val="single" w:sz="12" w:space="0" w:color="000000"/>
              <w:bottom w:val="single" w:sz="12" w:space="0" w:color="000000"/>
              <w:end w:val="single" w:sz="8" w:space="0" w:color="000000"/>
            </w:tcBorders>
            <w:shd w:val="clear" w:color="auto" w:fill="auto"/>
            <w:tcMar>
              <w:top w:w="0pt" w:type="dxa"/>
              <w:start w:w="5.40pt" w:type="dxa"/>
              <w:bottom w:w="0pt" w:type="dxa"/>
              <w:end w:w="5.40pt" w:type="dxa"/>
            </w:tcMar>
            <w:vAlign w:val="center"/>
          </w:tcPr>
          <w:p w14:paraId="5A76F2F0" w14:textId="77777777" w:rsidR="00C15596" w:rsidRPr="00B04AA8" w:rsidRDefault="00C15596" w:rsidP="00D03FAA">
            <w:pPr>
              <w:spacing w:line="1.15pt" w:lineRule="atLeast"/>
              <w:rPr>
                <w:rFonts w:eastAsia="Times New Roman"/>
                <w:sz w:val="18"/>
                <w:szCs w:val="18"/>
                <w:lang w:val="id-ID"/>
              </w:rPr>
            </w:pPr>
            <w:r w:rsidRPr="00B04AA8">
              <w:rPr>
                <w:rFonts w:eastAsia="Times New Roman"/>
                <w:sz w:val="18"/>
                <w:szCs w:val="18"/>
                <w:lang w:val="id-ID"/>
              </w:rPr>
              <w:t>4</w:t>
            </w:r>
          </w:p>
        </w:tc>
        <w:tc>
          <w:tcPr>
            <w:tcW w:w="34pt" w:type="dxa"/>
            <w:tcBorders>
              <w:top w:val="single" w:sz="12" w:space="0" w:color="000000"/>
              <w:start w:val="single" w:sz="8" w:space="0" w:color="000000"/>
              <w:bottom w:val="single" w:sz="12" w:space="0" w:color="000000"/>
              <w:end w:val="single" w:sz="12" w:space="0" w:color="000000"/>
            </w:tcBorders>
            <w:shd w:val="clear" w:color="auto" w:fill="auto"/>
            <w:tcMar>
              <w:top w:w="0pt" w:type="dxa"/>
              <w:start w:w="5.40pt" w:type="dxa"/>
              <w:bottom w:w="0pt" w:type="dxa"/>
              <w:end w:w="5.40pt" w:type="dxa"/>
            </w:tcMar>
            <w:vAlign w:val="center"/>
          </w:tcPr>
          <w:p w14:paraId="2052D926" w14:textId="77777777" w:rsidR="00C15596" w:rsidRPr="00B04AA8" w:rsidRDefault="00C15596" w:rsidP="00D03FAA">
            <w:pPr>
              <w:spacing w:line="1.15pt" w:lineRule="atLeast"/>
              <w:rPr>
                <w:rFonts w:eastAsia="Times New Roman"/>
                <w:sz w:val="18"/>
                <w:szCs w:val="18"/>
                <w:lang w:val="id-ID"/>
              </w:rPr>
            </w:pPr>
            <w:r w:rsidRPr="00B04AA8">
              <w:rPr>
                <w:rFonts w:eastAsia="Times New Roman"/>
                <w:sz w:val="18"/>
                <w:szCs w:val="18"/>
                <w:lang w:val="id-ID"/>
              </w:rPr>
              <w:t>163</w:t>
            </w:r>
          </w:p>
        </w:tc>
        <w:tc>
          <w:tcPr>
            <w:tcW w:w="34pt" w:type="dxa"/>
            <w:tcBorders>
              <w:top w:val="single" w:sz="12" w:space="0" w:color="000000"/>
              <w:start w:val="single" w:sz="12" w:space="0" w:color="000000"/>
              <w:bottom w:val="single" w:sz="12" w:space="0" w:color="000000"/>
              <w:end w:val="single" w:sz="8" w:space="0" w:color="000000"/>
            </w:tcBorders>
            <w:shd w:val="clear" w:color="auto" w:fill="auto"/>
            <w:tcMar>
              <w:top w:w="0pt" w:type="dxa"/>
              <w:start w:w="5.40pt" w:type="dxa"/>
              <w:bottom w:w="0pt" w:type="dxa"/>
              <w:end w:w="5.40pt" w:type="dxa"/>
            </w:tcMar>
            <w:vAlign w:val="center"/>
          </w:tcPr>
          <w:p w14:paraId="2561593A" w14:textId="77777777" w:rsidR="00C15596" w:rsidRPr="00B04AA8" w:rsidRDefault="00C15596" w:rsidP="00D03FAA">
            <w:pPr>
              <w:spacing w:line="1.15pt" w:lineRule="atLeast"/>
              <w:rPr>
                <w:rFonts w:eastAsia="Times New Roman"/>
                <w:sz w:val="18"/>
                <w:szCs w:val="18"/>
                <w:lang w:val="id-ID"/>
              </w:rPr>
            </w:pPr>
            <w:r w:rsidRPr="00B04AA8">
              <w:rPr>
                <w:rFonts w:eastAsia="Times New Roman"/>
                <w:sz w:val="18"/>
                <w:szCs w:val="18"/>
                <w:lang w:val="id-ID"/>
              </w:rPr>
              <w:t>97</w:t>
            </w:r>
          </w:p>
        </w:tc>
        <w:tc>
          <w:tcPr>
            <w:tcW w:w="34pt" w:type="dxa"/>
            <w:tcBorders>
              <w:top w:val="single" w:sz="12" w:space="0" w:color="000000"/>
              <w:start w:val="single" w:sz="8" w:space="0" w:color="000000"/>
              <w:bottom w:val="single" w:sz="12" w:space="0" w:color="000000"/>
              <w:end w:val="single" w:sz="12" w:space="0" w:color="000000"/>
            </w:tcBorders>
            <w:shd w:val="clear" w:color="auto" w:fill="auto"/>
            <w:tcMar>
              <w:top w:w="0pt" w:type="dxa"/>
              <w:start w:w="5.40pt" w:type="dxa"/>
              <w:bottom w:w="0pt" w:type="dxa"/>
              <w:end w:w="5.40pt" w:type="dxa"/>
            </w:tcMar>
            <w:vAlign w:val="center"/>
          </w:tcPr>
          <w:p w14:paraId="22A8D86B" w14:textId="77777777" w:rsidR="00C15596" w:rsidRPr="00B04AA8" w:rsidRDefault="00C15596" w:rsidP="00D03FAA">
            <w:pPr>
              <w:spacing w:line="1.15pt" w:lineRule="atLeast"/>
              <w:rPr>
                <w:rFonts w:eastAsia="Times New Roman"/>
                <w:sz w:val="18"/>
                <w:szCs w:val="18"/>
                <w:lang w:val="id-ID"/>
              </w:rPr>
            </w:pPr>
            <w:r w:rsidRPr="00B04AA8">
              <w:rPr>
                <w:rFonts w:eastAsia="Times New Roman"/>
                <w:sz w:val="18"/>
                <w:szCs w:val="18"/>
                <w:lang w:val="id-ID"/>
              </w:rPr>
              <w:t>164</w:t>
            </w:r>
          </w:p>
        </w:tc>
      </w:tr>
    </w:tbl>
    <w:p w14:paraId="71F8BD7A" w14:textId="3D6D1B0D" w:rsidR="00B81E96" w:rsidRPr="00B04AA8" w:rsidRDefault="00B81E96" w:rsidP="00B81E96">
      <w:pPr>
        <w:pStyle w:val="BodyText"/>
        <w:rPr>
          <w:sz w:val="18"/>
          <w:szCs w:val="18"/>
          <w:lang w:val="id-ID"/>
        </w:rPr>
      </w:pPr>
      <w:r w:rsidRPr="00B04AA8">
        <w:rPr>
          <w:sz w:val="18"/>
          <w:szCs w:val="18"/>
          <w:lang w:val="id-ID"/>
        </w:rPr>
        <w:t xml:space="preserve">Dalam tabel 1 </w:t>
      </w:r>
      <w:r w:rsidR="005D73B3" w:rsidRPr="00B04AA8">
        <w:rPr>
          <w:sz w:val="18"/>
          <w:szCs w:val="18"/>
          <w:lang w:val="id-ID"/>
        </w:rPr>
        <w:t>rentang</w:t>
      </w:r>
      <w:r w:rsidRPr="00B04AA8">
        <w:rPr>
          <w:sz w:val="18"/>
          <w:szCs w:val="18"/>
          <w:lang w:val="id-ID"/>
        </w:rPr>
        <w:t xml:space="preserve"> nilai HSV yang telah diperoleh </w:t>
      </w:r>
      <w:r w:rsidR="005D73B3" w:rsidRPr="00B04AA8">
        <w:rPr>
          <w:sz w:val="18"/>
          <w:szCs w:val="18"/>
          <w:lang w:val="id-ID"/>
        </w:rPr>
        <w:t>dari sebuah citra</w:t>
      </w:r>
      <w:r w:rsidRPr="00B04AA8">
        <w:rPr>
          <w:sz w:val="18"/>
          <w:szCs w:val="18"/>
          <w:lang w:val="id-ID"/>
        </w:rPr>
        <w:t xml:space="preserve"> yang diperoleh dalam kondisi tertentu yang sesuai dengan data gambar yang </w:t>
      </w:r>
      <w:r w:rsidR="005D73B3" w:rsidRPr="00B04AA8">
        <w:rPr>
          <w:sz w:val="18"/>
          <w:szCs w:val="18"/>
          <w:lang w:val="id-ID"/>
        </w:rPr>
        <w:t>digunakan</w:t>
      </w:r>
      <w:r w:rsidRPr="00B04AA8">
        <w:rPr>
          <w:sz w:val="18"/>
          <w:szCs w:val="18"/>
          <w:lang w:val="id-ID"/>
        </w:rPr>
        <w:t xml:space="preserve"> dalam pengujian sistem ini. </w:t>
      </w:r>
      <w:r w:rsidR="00555E7B" w:rsidRPr="00B04AA8">
        <w:rPr>
          <w:sz w:val="18"/>
          <w:szCs w:val="18"/>
          <w:lang w:val="id-ID"/>
        </w:rPr>
        <w:t>Rentang</w:t>
      </w:r>
      <w:r w:rsidRPr="00B04AA8">
        <w:rPr>
          <w:sz w:val="18"/>
          <w:szCs w:val="18"/>
          <w:lang w:val="id-ID"/>
        </w:rPr>
        <w:t xml:space="preserve"> nilai HSV tidak menjamin itu akan selalu sesuai dengan semua kondisi lingkungan yang ada di lapangan. Banyak faktor yang mempengaruhi kondisi kisaran nilai HSV yang akan digunakan sebagai parameter untuk mengidentifikasi objek berdasarkan warna. Oleh karena itu perlu dilakukan kalibrasi ulang dalam menentukan rentang nilai HSV yang benar untuk setiap kondisi lingkungan sebelum menjalankan sistem ini.</w:t>
      </w:r>
    </w:p>
    <w:p w14:paraId="7EF15048" w14:textId="0D6963B8" w:rsidR="00C60772" w:rsidRPr="00B04AA8" w:rsidRDefault="00B81E96" w:rsidP="00B81E96">
      <w:pPr>
        <w:pStyle w:val="BodyText"/>
        <w:rPr>
          <w:sz w:val="18"/>
          <w:szCs w:val="18"/>
          <w:lang w:val="id-ID"/>
        </w:rPr>
      </w:pPr>
      <w:r w:rsidRPr="00B04AA8">
        <w:rPr>
          <w:sz w:val="18"/>
          <w:szCs w:val="18"/>
          <w:lang w:val="id-ID"/>
        </w:rPr>
        <w:t xml:space="preserve">Dengan menggunakan </w:t>
      </w:r>
      <w:r w:rsidR="0090360E" w:rsidRPr="00B04AA8">
        <w:rPr>
          <w:sz w:val="18"/>
          <w:szCs w:val="18"/>
          <w:lang w:val="id-ID"/>
        </w:rPr>
        <w:t>radial search lines</w:t>
      </w:r>
      <w:r w:rsidRPr="00B04AA8">
        <w:rPr>
          <w:sz w:val="18"/>
          <w:szCs w:val="18"/>
          <w:lang w:val="id-ID"/>
        </w:rPr>
        <w:t xml:space="preserve"> dalam mendeteksi tiang gawang sesuai dengan kriteria yang dijelaskan sebelumnya, hasil berikut diperoleh</w:t>
      </w:r>
      <w:r w:rsidR="00C60772" w:rsidRPr="00B04AA8">
        <w:rPr>
          <w:sz w:val="18"/>
          <w:szCs w:val="18"/>
          <w:lang w:val="id-ID"/>
        </w:rPr>
        <w:t>:</w:t>
      </w:r>
    </w:p>
    <w:p w14:paraId="40617E15" w14:textId="030612B5" w:rsidR="002F0F5C" w:rsidRPr="00B04AA8" w:rsidRDefault="002F0F5C" w:rsidP="002F0F5C">
      <w:pPr>
        <w:pStyle w:val="BodyText"/>
        <w:jc w:val="center"/>
        <w:rPr>
          <w:sz w:val="18"/>
          <w:szCs w:val="18"/>
          <w:lang w:val="id-ID"/>
        </w:rPr>
      </w:pPr>
      <w:r w:rsidRPr="00B04AA8">
        <w:rPr>
          <w:noProof/>
          <w:sz w:val="18"/>
          <w:szCs w:val="18"/>
          <w:lang w:val="en-US" w:eastAsia="en-US"/>
        </w:rPr>
        <w:lastRenderedPageBreak/>
        <w:drawing>
          <wp:inline distT="0" distB="0" distL="0" distR="0" wp14:anchorId="563836D6" wp14:editId="4938463D">
            <wp:extent cx="1440000" cy="1440000"/>
            <wp:effectExtent l="0" t="0" r="8255" b="8255"/>
            <wp:docPr id="18" name="Picture 18" descr="C:\Users\Rakasiwi\AppData\Local\Microsoft\Windows\INetCache\Content.Word\det_11.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70" descr="C:\Users\Rakasiwi\AppData\Local\Microsoft\Windows\INetCache\Content.Word\det_11.PNG"/>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1B08645A" w14:textId="07924406" w:rsidR="002F0F5C" w:rsidRPr="00B04AA8" w:rsidRDefault="00936242" w:rsidP="002F0F5C">
      <w:pPr>
        <w:pStyle w:val="BodyText"/>
        <w:jc w:val="center"/>
        <w:rPr>
          <w:sz w:val="18"/>
          <w:szCs w:val="18"/>
          <w:lang w:val="id-ID"/>
        </w:rPr>
      </w:pPr>
      <w:r w:rsidRPr="00B04AA8">
        <w:rPr>
          <w:sz w:val="18"/>
          <w:szCs w:val="18"/>
          <w:lang w:val="id-ID"/>
        </w:rPr>
        <w:t>Gambar</w:t>
      </w:r>
      <w:r w:rsidR="002F0F5C" w:rsidRPr="00B04AA8">
        <w:rPr>
          <w:sz w:val="18"/>
          <w:szCs w:val="18"/>
          <w:lang w:val="id-ID"/>
        </w:rPr>
        <w:t xml:space="preserve">. 5. </w:t>
      </w:r>
      <w:r w:rsidRPr="00B04AA8">
        <w:rPr>
          <w:sz w:val="18"/>
          <w:szCs w:val="18"/>
          <w:lang w:val="id-ID"/>
        </w:rPr>
        <w:t xml:space="preserve">Deteksi </w:t>
      </w:r>
      <w:r w:rsidR="000354B4" w:rsidRPr="00B04AA8">
        <w:rPr>
          <w:sz w:val="18"/>
          <w:szCs w:val="18"/>
          <w:lang w:val="id-ID"/>
        </w:rPr>
        <w:t>b</w:t>
      </w:r>
      <w:r w:rsidRPr="00B04AA8">
        <w:rPr>
          <w:sz w:val="18"/>
          <w:szCs w:val="18"/>
          <w:lang w:val="id-ID"/>
        </w:rPr>
        <w:t>erhasil</w:t>
      </w:r>
    </w:p>
    <w:p w14:paraId="6722BDEA" w14:textId="618A5851" w:rsidR="005C6B82" w:rsidRPr="00B04AA8" w:rsidRDefault="000E3029" w:rsidP="002F0F5C">
      <w:pPr>
        <w:pStyle w:val="BodyText"/>
        <w:jc w:val="center"/>
        <w:rPr>
          <w:i/>
          <w:iCs/>
          <w:sz w:val="18"/>
          <w:szCs w:val="18"/>
          <w:lang w:val="id-ID"/>
        </w:rPr>
      </w:pPr>
      <w:r w:rsidRPr="00B04AA8">
        <w:rPr>
          <w:noProof/>
          <w:sz w:val="18"/>
          <w:szCs w:val="18"/>
          <w:lang w:val="en-US" w:eastAsia="en-US"/>
        </w:rPr>
        <w:drawing>
          <wp:inline distT="0" distB="0" distL="0" distR="0" wp14:anchorId="136B07ED" wp14:editId="5170DF3B">
            <wp:extent cx="1440000" cy="1440000"/>
            <wp:effectExtent l="0" t="0" r="8255" b="8255"/>
            <wp:docPr id="14" name="Picture 14" descr="C:\Users\Rakasiwi\AppData\Local\Microsoft\Windows\INetCache\Content.Word\det_07.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8" descr="C:\Users\Rakasiwi\AppData\Local\Microsoft\Windows\INetCache\Content.Word\det_07.PNG"/>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275A23A6" w14:textId="645F81A1" w:rsidR="005C6B82" w:rsidRPr="00B04AA8" w:rsidRDefault="00936242" w:rsidP="002F0F5C">
      <w:pPr>
        <w:pStyle w:val="BodyText"/>
        <w:jc w:val="center"/>
        <w:rPr>
          <w:sz w:val="18"/>
          <w:szCs w:val="18"/>
          <w:lang w:val="id-ID"/>
        </w:rPr>
      </w:pPr>
      <w:r w:rsidRPr="00B04AA8">
        <w:rPr>
          <w:sz w:val="18"/>
          <w:szCs w:val="18"/>
          <w:lang w:val="id-ID"/>
        </w:rPr>
        <w:t>Gambar</w:t>
      </w:r>
      <w:r w:rsidR="005C6B82" w:rsidRPr="00B04AA8">
        <w:rPr>
          <w:sz w:val="18"/>
          <w:szCs w:val="18"/>
          <w:lang w:val="id-ID"/>
        </w:rPr>
        <w:t xml:space="preserve">. 6. </w:t>
      </w:r>
      <w:r w:rsidR="000354B4" w:rsidRPr="00B04AA8">
        <w:rPr>
          <w:sz w:val="18"/>
          <w:szCs w:val="18"/>
          <w:lang w:val="id-ID"/>
        </w:rPr>
        <w:t>Deteksi gagal</w:t>
      </w:r>
    </w:p>
    <w:p w14:paraId="26AF125A" w14:textId="39A6733F" w:rsidR="007F7C0A" w:rsidRPr="00B04AA8" w:rsidRDefault="000354B4" w:rsidP="007F7C0A">
      <w:pPr>
        <w:pStyle w:val="BodyText"/>
        <w:rPr>
          <w:sz w:val="18"/>
          <w:szCs w:val="18"/>
          <w:lang w:val="id-ID"/>
        </w:rPr>
      </w:pPr>
      <w:r w:rsidRPr="00B04AA8">
        <w:rPr>
          <w:sz w:val="18"/>
          <w:szCs w:val="18"/>
          <w:lang w:val="id-ID"/>
        </w:rPr>
        <w:t xml:space="preserve">Dari gambar 5 dan gambar 6 dapat terlihat titik-titik merah </w:t>
      </w:r>
      <w:proofErr w:type="spellStart"/>
      <w:r w:rsidR="00FA4386" w:rsidRPr="00B04AA8">
        <w:rPr>
          <w:sz w:val="18"/>
          <w:szCs w:val="18"/>
          <w:lang w:val="en-ID"/>
        </w:rPr>
        <w:t>sebagai</w:t>
      </w:r>
      <w:proofErr w:type="spellEnd"/>
      <w:r w:rsidR="00FA4386" w:rsidRPr="00B04AA8">
        <w:rPr>
          <w:sz w:val="18"/>
          <w:szCs w:val="18"/>
          <w:lang w:val="en-ID"/>
        </w:rPr>
        <w:t xml:space="preserve"> </w:t>
      </w:r>
      <w:proofErr w:type="spellStart"/>
      <w:r w:rsidR="00FA4386" w:rsidRPr="00B04AA8">
        <w:rPr>
          <w:sz w:val="18"/>
          <w:szCs w:val="18"/>
          <w:lang w:val="en-ID"/>
        </w:rPr>
        <w:t>tanda</w:t>
      </w:r>
      <w:proofErr w:type="spellEnd"/>
      <w:r w:rsidR="00FA4386" w:rsidRPr="00B04AA8">
        <w:rPr>
          <w:sz w:val="18"/>
          <w:szCs w:val="18"/>
          <w:lang w:val="en-ID"/>
        </w:rPr>
        <w:t xml:space="preserve"> </w:t>
      </w:r>
      <w:r w:rsidRPr="00B04AA8">
        <w:rPr>
          <w:sz w:val="18"/>
          <w:szCs w:val="18"/>
          <w:lang w:val="id-ID"/>
        </w:rPr>
        <w:t>yang menunjukkan bahwa titik-titik tersebut</w:t>
      </w:r>
      <w:r w:rsidR="00FD1E39" w:rsidRPr="00B04AA8">
        <w:rPr>
          <w:sz w:val="18"/>
          <w:szCs w:val="18"/>
          <w:lang w:val="id-ID"/>
        </w:rPr>
        <w:t xml:space="preserve"> merupakan titik-titik </w:t>
      </w:r>
      <w:proofErr w:type="spellStart"/>
      <w:r w:rsidR="00FA4386" w:rsidRPr="00B04AA8">
        <w:rPr>
          <w:sz w:val="18"/>
          <w:szCs w:val="18"/>
          <w:lang w:val="en-ID"/>
        </w:rPr>
        <w:t>putih</w:t>
      </w:r>
      <w:proofErr w:type="spellEnd"/>
      <w:r w:rsidR="00FA4386" w:rsidRPr="00B04AA8">
        <w:rPr>
          <w:sz w:val="18"/>
          <w:szCs w:val="18"/>
          <w:lang w:val="en-ID"/>
        </w:rPr>
        <w:t xml:space="preserve"> </w:t>
      </w:r>
      <w:r w:rsidR="00FD1E39" w:rsidRPr="00B04AA8">
        <w:rPr>
          <w:sz w:val="18"/>
          <w:szCs w:val="18"/>
          <w:lang w:val="id-ID"/>
        </w:rPr>
        <w:t>yang</w:t>
      </w:r>
      <w:r w:rsidRPr="00B04AA8">
        <w:rPr>
          <w:sz w:val="18"/>
          <w:szCs w:val="18"/>
          <w:lang w:val="id-ID"/>
        </w:rPr>
        <w:t xml:space="preserve"> memenuhi kriteria </w:t>
      </w:r>
      <w:r w:rsidR="00FD1E39" w:rsidRPr="00B04AA8">
        <w:rPr>
          <w:sz w:val="18"/>
          <w:szCs w:val="18"/>
          <w:lang w:val="id-ID"/>
        </w:rPr>
        <w:t>seperti yang telah</w:t>
      </w:r>
      <w:r w:rsidRPr="00B04AA8">
        <w:rPr>
          <w:sz w:val="18"/>
          <w:szCs w:val="18"/>
          <w:lang w:val="id-ID"/>
        </w:rPr>
        <w:t xml:space="preserve"> ditentukan sebagai bagian dari </w:t>
      </w:r>
      <w:r w:rsidR="00FD1E39" w:rsidRPr="00B04AA8">
        <w:rPr>
          <w:sz w:val="18"/>
          <w:szCs w:val="18"/>
          <w:lang w:val="id-ID"/>
        </w:rPr>
        <w:t>gawang</w:t>
      </w:r>
      <w:r w:rsidRPr="00B04AA8">
        <w:rPr>
          <w:sz w:val="18"/>
          <w:szCs w:val="18"/>
          <w:lang w:val="id-ID"/>
        </w:rPr>
        <w:t xml:space="preserve">, yaitu konfigurasi warna di mana </w:t>
      </w:r>
      <w:r w:rsidR="002B2379" w:rsidRPr="00B04AA8">
        <w:rPr>
          <w:sz w:val="18"/>
          <w:szCs w:val="18"/>
          <w:lang w:val="id-ID"/>
        </w:rPr>
        <w:t>pixel (Ꝋ</w:t>
      </w:r>
      <w:r w:rsidR="002B2379" w:rsidRPr="00B04AA8">
        <w:rPr>
          <w:sz w:val="18"/>
          <w:szCs w:val="18"/>
          <w:vertAlign w:val="subscript"/>
          <w:lang w:val="id-ID"/>
        </w:rPr>
        <w:t>n</w:t>
      </w:r>
      <w:r w:rsidR="002B2379" w:rsidRPr="00B04AA8">
        <w:rPr>
          <w:sz w:val="18"/>
          <w:szCs w:val="18"/>
          <w:lang w:val="id-ID"/>
        </w:rPr>
        <w:t>, r</w:t>
      </w:r>
      <w:r w:rsidR="002B2379" w:rsidRPr="00B04AA8">
        <w:rPr>
          <w:sz w:val="18"/>
          <w:szCs w:val="18"/>
          <w:vertAlign w:val="subscript"/>
          <w:lang w:val="id-ID"/>
        </w:rPr>
        <w:t>n</w:t>
      </w:r>
      <w:r w:rsidR="002B2379" w:rsidRPr="00B04AA8">
        <w:rPr>
          <w:sz w:val="18"/>
          <w:szCs w:val="18"/>
          <w:lang w:val="id-ID"/>
        </w:rPr>
        <w:t>) = hijau dan pixel (Ꝋ</w:t>
      </w:r>
      <w:r w:rsidR="002B2379" w:rsidRPr="00B04AA8">
        <w:rPr>
          <w:sz w:val="18"/>
          <w:szCs w:val="18"/>
          <w:vertAlign w:val="subscript"/>
          <w:lang w:val="id-ID"/>
        </w:rPr>
        <w:t>n</w:t>
      </w:r>
      <w:r w:rsidR="002B2379" w:rsidRPr="00B04AA8">
        <w:rPr>
          <w:sz w:val="18"/>
          <w:szCs w:val="18"/>
          <w:lang w:val="id-ID"/>
        </w:rPr>
        <w:t>, r</w:t>
      </w:r>
      <w:r w:rsidR="002B2379" w:rsidRPr="00B04AA8">
        <w:rPr>
          <w:sz w:val="18"/>
          <w:szCs w:val="18"/>
          <w:vertAlign w:val="subscript"/>
          <w:lang w:val="id-ID"/>
        </w:rPr>
        <w:t>n</w:t>
      </w:r>
      <w:r w:rsidR="002B2379" w:rsidRPr="00B04AA8">
        <w:rPr>
          <w:sz w:val="18"/>
          <w:szCs w:val="18"/>
          <w:lang w:val="id-ID"/>
        </w:rPr>
        <w:t xml:space="preserve"> </w:t>
      </w:r>
      <w:r w:rsidR="002B2379" w:rsidRPr="00B04AA8">
        <w:rPr>
          <w:sz w:val="18"/>
          <w:szCs w:val="18"/>
          <w:vertAlign w:val="subscript"/>
          <w:lang w:val="id-ID"/>
        </w:rPr>
        <w:t>+ 1</w:t>
      </w:r>
      <w:r w:rsidR="002B2379" w:rsidRPr="00B04AA8">
        <w:rPr>
          <w:sz w:val="18"/>
          <w:szCs w:val="18"/>
          <w:lang w:val="id-ID"/>
        </w:rPr>
        <w:t>) = putih</w:t>
      </w:r>
      <w:r w:rsidRPr="00B04AA8">
        <w:rPr>
          <w:sz w:val="18"/>
          <w:szCs w:val="18"/>
          <w:lang w:val="id-ID"/>
        </w:rPr>
        <w:t xml:space="preserve">. Dari proses pendeteksian </w:t>
      </w:r>
      <w:r w:rsidR="002B2379" w:rsidRPr="00B04AA8">
        <w:rPr>
          <w:sz w:val="18"/>
          <w:szCs w:val="18"/>
          <w:lang w:val="id-ID"/>
        </w:rPr>
        <w:t>tersebut</w:t>
      </w:r>
      <w:r w:rsidRPr="00B04AA8">
        <w:rPr>
          <w:sz w:val="18"/>
          <w:szCs w:val="18"/>
          <w:lang w:val="id-ID"/>
        </w:rPr>
        <w:t xml:space="preserve">, masih terlihat bahwa masih ada bagian-bagian dari objek </w:t>
      </w:r>
      <w:r w:rsidR="003D77BE" w:rsidRPr="00B04AA8">
        <w:rPr>
          <w:sz w:val="18"/>
          <w:szCs w:val="18"/>
          <w:lang w:val="id-ID"/>
        </w:rPr>
        <w:t>selain gawang</w:t>
      </w:r>
      <w:r w:rsidRPr="00B04AA8">
        <w:rPr>
          <w:sz w:val="18"/>
          <w:szCs w:val="18"/>
          <w:lang w:val="id-ID"/>
        </w:rPr>
        <w:t xml:space="preserve"> yang juga terdeteksi. Namun dapat juga dilihat perbedaan antara </w:t>
      </w:r>
      <w:r w:rsidR="00F7326D" w:rsidRPr="00B04AA8">
        <w:rPr>
          <w:sz w:val="18"/>
          <w:szCs w:val="18"/>
          <w:lang w:val="id-ID"/>
        </w:rPr>
        <w:t xml:space="preserve">objek </w:t>
      </w:r>
      <w:r w:rsidR="003D77BE" w:rsidRPr="00B04AA8">
        <w:rPr>
          <w:sz w:val="18"/>
          <w:szCs w:val="18"/>
          <w:lang w:val="id-ID"/>
        </w:rPr>
        <w:t>gawang sesungguhnya</w:t>
      </w:r>
      <w:r w:rsidRPr="00B04AA8">
        <w:rPr>
          <w:sz w:val="18"/>
          <w:szCs w:val="18"/>
          <w:lang w:val="id-ID"/>
        </w:rPr>
        <w:t xml:space="preserve"> dengan objek</w:t>
      </w:r>
      <w:r w:rsidR="003D77BE" w:rsidRPr="00B04AA8">
        <w:rPr>
          <w:sz w:val="18"/>
          <w:szCs w:val="18"/>
          <w:lang w:val="id-ID"/>
        </w:rPr>
        <w:t xml:space="preserve"> selainnya</w:t>
      </w:r>
      <w:r w:rsidRPr="00B04AA8">
        <w:rPr>
          <w:sz w:val="18"/>
          <w:szCs w:val="18"/>
          <w:lang w:val="id-ID"/>
        </w:rPr>
        <w:t xml:space="preserve"> yang dapat dianggap sebagai noise. Di bagian </w:t>
      </w:r>
      <w:r w:rsidR="00F7326D" w:rsidRPr="00B04AA8">
        <w:rPr>
          <w:sz w:val="18"/>
          <w:szCs w:val="18"/>
          <w:lang w:val="id-ID"/>
        </w:rPr>
        <w:t>gawang</w:t>
      </w:r>
      <w:r w:rsidRPr="00B04AA8">
        <w:rPr>
          <w:sz w:val="18"/>
          <w:szCs w:val="18"/>
          <w:lang w:val="id-ID"/>
        </w:rPr>
        <w:t xml:space="preserve"> tampak bahwa ada lebih banyak titik yang berbaris daripada objek noise yang terdeteksi, oleh karena itu dapat diasumsikan bahwa lokasi di mana terdapat kumpulan titik berbaris menunjukkan bahwa bagian tersebut adalah </w:t>
      </w:r>
      <w:r w:rsidR="00FA4386" w:rsidRPr="00B04AA8">
        <w:rPr>
          <w:sz w:val="18"/>
          <w:szCs w:val="18"/>
          <w:lang w:val="en-ID"/>
        </w:rPr>
        <w:t xml:space="preserve"> </w:t>
      </w:r>
      <w:proofErr w:type="spellStart"/>
      <w:r w:rsidR="00FA4386" w:rsidRPr="00B04AA8">
        <w:rPr>
          <w:sz w:val="18"/>
          <w:szCs w:val="18"/>
          <w:lang w:val="en-ID"/>
        </w:rPr>
        <w:t>gawang</w:t>
      </w:r>
      <w:proofErr w:type="spellEnd"/>
      <w:r w:rsidR="007F7C0A" w:rsidRPr="00B04AA8">
        <w:rPr>
          <w:sz w:val="18"/>
          <w:szCs w:val="18"/>
          <w:lang w:val="id-ID"/>
        </w:rPr>
        <w:t>.</w:t>
      </w:r>
    </w:p>
    <w:p w14:paraId="39D6B3DB" w14:textId="69245335" w:rsidR="00713F0D" w:rsidRPr="00B04AA8" w:rsidRDefault="00D233A3" w:rsidP="007F7C0A">
      <w:pPr>
        <w:pStyle w:val="BodyText"/>
        <w:rPr>
          <w:sz w:val="18"/>
          <w:szCs w:val="18"/>
          <w:lang w:val="id-ID"/>
        </w:rPr>
      </w:pPr>
      <w:r w:rsidRPr="00B04AA8">
        <w:rPr>
          <w:sz w:val="18"/>
          <w:szCs w:val="18"/>
          <w:lang w:val="id-ID"/>
        </w:rPr>
        <w:t xml:space="preserve">Selain mengidentifikasi antara area gawang dan objek selainnya, sistem masih memiliki berbagai kekurangan lainnya. Dilihat dari hasil yang ditunjukkan pada Gambar 6, proses deteksi ini masih memiliki beberapa kendala dalam mendeteksi </w:t>
      </w:r>
      <w:proofErr w:type="spellStart"/>
      <w:r w:rsidR="00FA4386" w:rsidRPr="00B04AA8">
        <w:rPr>
          <w:iCs/>
          <w:sz w:val="18"/>
          <w:szCs w:val="18"/>
          <w:lang w:val="en-ID"/>
        </w:rPr>
        <w:t>gawang</w:t>
      </w:r>
      <w:proofErr w:type="spellEnd"/>
      <w:r w:rsidRPr="00B04AA8">
        <w:rPr>
          <w:sz w:val="18"/>
          <w:szCs w:val="18"/>
          <w:lang w:val="id-ID"/>
        </w:rPr>
        <w:t xml:space="preserve"> di mana ketika robot berada di sisi </w:t>
      </w:r>
      <w:r w:rsidR="0020459C" w:rsidRPr="00B04AA8">
        <w:rPr>
          <w:sz w:val="18"/>
          <w:szCs w:val="18"/>
          <w:lang w:val="id-ID"/>
        </w:rPr>
        <w:t xml:space="preserve">samping </w:t>
      </w:r>
      <w:r w:rsidRPr="00B04AA8">
        <w:rPr>
          <w:sz w:val="18"/>
          <w:szCs w:val="18"/>
          <w:lang w:val="id-ID"/>
        </w:rPr>
        <w:t xml:space="preserve">dekat </w:t>
      </w:r>
      <w:r w:rsidR="0020459C" w:rsidRPr="00B04AA8">
        <w:rPr>
          <w:sz w:val="18"/>
          <w:szCs w:val="18"/>
          <w:lang w:val="id-ID"/>
        </w:rPr>
        <w:t>gawang</w:t>
      </w:r>
      <w:r w:rsidRPr="00B04AA8">
        <w:rPr>
          <w:sz w:val="18"/>
          <w:szCs w:val="18"/>
          <w:lang w:val="id-ID"/>
        </w:rPr>
        <w:t xml:space="preserve">, sehingga dinding samping </w:t>
      </w:r>
      <w:r w:rsidR="00A4466F" w:rsidRPr="00B04AA8">
        <w:rPr>
          <w:sz w:val="18"/>
          <w:szCs w:val="18"/>
          <w:lang w:val="id-ID"/>
        </w:rPr>
        <w:t xml:space="preserve">gawang turut </w:t>
      </w:r>
      <w:r w:rsidRPr="00B04AA8">
        <w:rPr>
          <w:sz w:val="18"/>
          <w:szCs w:val="18"/>
          <w:lang w:val="id-ID"/>
        </w:rPr>
        <w:t xml:space="preserve">terdeteksi. Karena </w:t>
      </w:r>
      <w:r w:rsidR="00A4466F" w:rsidRPr="00B04AA8">
        <w:rPr>
          <w:sz w:val="18"/>
          <w:szCs w:val="18"/>
          <w:lang w:val="id-ID"/>
        </w:rPr>
        <w:t>ter</w:t>
      </w:r>
      <w:r w:rsidRPr="00B04AA8">
        <w:rPr>
          <w:sz w:val="18"/>
          <w:szCs w:val="18"/>
          <w:lang w:val="id-ID"/>
        </w:rPr>
        <w:t>deteksi</w:t>
      </w:r>
      <w:r w:rsidR="00A4466F" w:rsidRPr="00B04AA8">
        <w:rPr>
          <w:sz w:val="18"/>
          <w:szCs w:val="18"/>
          <w:lang w:val="id-ID"/>
        </w:rPr>
        <w:t>nya</w:t>
      </w:r>
      <w:r w:rsidRPr="00B04AA8">
        <w:rPr>
          <w:sz w:val="18"/>
          <w:szCs w:val="18"/>
          <w:lang w:val="id-ID"/>
        </w:rPr>
        <w:t xml:space="preserve"> </w:t>
      </w:r>
      <w:r w:rsidR="00A4466F" w:rsidRPr="00B04AA8">
        <w:rPr>
          <w:sz w:val="18"/>
          <w:szCs w:val="18"/>
          <w:lang w:val="id-ID"/>
        </w:rPr>
        <w:t xml:space="preserve">sisi dinding gawang </w:t>
      </w:r>
      <w:r w:rsidRPr="00B04AA8">
        <w:rPr>
          <w:sz w:val="18"/>
          <w:szCs w:val="18"/>
          <w:lang w:val="id-ID"/>
        </w:rPr>
        <w:t xml:space="preserve">cukup </w:t>
      </w:r>
      <w:r w:rsidR="00A4466F" w:rsidRPr="00B04AA8">
        <w:rPr>
          <w:sz w:val="18"/>
          <w:szCs w:val="18"/>
          <w:lang w:val="id-ID"/>
        </w:rPr>
        <w:t xml:space="preserve">menjadi </w:t>
      </w:r>
      <w:r w:rsidRPr="00B04AA8">
        <w:rPr>
          <w:sz w:val="18"/>
          <w:szCs w:val="18"/>
          <w:lang w:val="id-ID"/>
        </w:rPr>
        <w:t xml:space="preserve">masalah mengingat bagian dari </w:t>
      </w:r>
      <w:proofErr w:type="spellStart"/>
      <w:r w:rsidR="00FA4386" w:rsidRPr="00B04AA8">
        <w:rPr>
          <w:sz w:val="18"/>
          <w:szCs w:val="18"/>
          <w:lang w:val="en-ID"/>
        </w:rPr>
        <w:t>bagian</w:t>
      </w:r>
      <w:proofErr w:type="spellEnd"/>
      <w:r w:rsidR="00FA4386" w:rsidRPr="00B04AA8">
        <w:rPr>
          <w:sz w:val="18"/>
          <w:szCs w:val="18"/>
          <w:lang w:val="en-ID"/>
        </w:rPr>
        <w:t xml:space="preserve"> </w:t>
      </w:r>
      <w:proofErr w:type="spellStart"/>
      <w:r w:rsidR="00FA4386" w:rsidRPr="00B04AA8">
        <w:rPr>
          <w:sz w:val="18"/>
          <w:szCs w:val="18"/>
          <w:lang w:val="en-ID"/>
        </w:rPr>
        <w:t>gawang</w:t>
      </w:r>
      <w:proofErr w:type="spellEnd"/>
      <w:r w:rsidRPr="00B04AA8">
        <w:rPr>
          <w:sz w:val="18"/>
          <w:szCs w:val="18"/>
          <w:lang w:val="id-ID"/>
        </w:rPr>
        <w:t xml:space="preserve"> yang</w:t>
      </w:r>
      <w:r w:rsidR="00557BE1" w:rsidRPr="00B04AA8">
        <w:rPr>
          <w:sz w:val="18"/>
          <w:szCs w:val="18"/>
          <w:lang w:val="id-ID"/>
        </w:rPr>
        <w:t xml:space="preserve"> dikehendaki</w:t>
      </w:r>
      <w:r w:rsidRPr="00B04AA8">
        <w:rPr>
          <w:sz w:val="18"/>
          <w:szCs w:val="18"/>
          <w:lang w:val="id-ID"/>
        </w:rPr>
        <w:t xml:space="preserve"> adala</w:t>
      </w:r>
      <w:r w:rsidR="00FA4386" w:rsidRPr="00B04AA8">
        <w:rPr>
          <w:sz w:val="18"/>
          <w:szCs w:val="18"/>
          <w:lang w:val="id-ID"/>
        </w:rPr>
        <w:t xml:space="preserve">h bagian </w:t>
      </w:r>
      <w:proofErr w:type="spellStart"/>
      <w:r w:rsidR="00FA4386" w:rsidRPr="00B04AA8">
        <w:rPr>
          <w:sz w:val="18"/>
          <w:szCs w:val="18"/>
          <w:lang w:val="en-ID"/>
        </w:rPr>
        <w:t>depan</w:t>
      </w:r>
      <w:proofErr w:type="spellEnd"/>
      <w:r w:rsidR="00FA4386" w:rsidRPr="00B04AA8">
        <w:rPr>
          <w:sz w:val="18"/>
          <w:szCs w:val="18"/>
          <w:lang w:val="en-ID"/>
        </w:rPr>
        <w:t xml:space="preserve"> </w:t>
      </w:r>
      <w:r w:rsidRPr="00B04AA8">
        <w:rPr>
          <w:sz w:val="18"/>
          <w:szCs w:val="18"/>
          <w:lang w:val="id-ID"/>
        </w:rPr>
        <w:t xml:space="preserve">gawang. Masalah-masalah ini masih perlu diatasi dalam menentukan </w:t>
      </w:r>
      <w:r w:rsidR="00557BE1" w:rsidRPr="00B04AA8">
        <w:rPr>
          <w:sz w:val="18"/>
          <w:szCs w:val="18"/>
          <w:lang w:val="id-ID"/>
        </w:rPr>
        <w:t>ujung kaki</w:t>
      </w:r>
      <w:r w:rsidRPr="00B04AA8">
        <w:rPr>
          <w:sz w:val="18"/>
          <w:szCs w:val="18"/>
          <w:lang w:val="id-ID"/>
        </w:rPr>
        <w:t xml:space="preserve"> tiang gawang yang akan digunakan sebagai </w:t>
      </w:r>
      <w:r w:rsidR="00504841" w:rsidRPr="00B04AA8">
        <w:rPr>
          <w:i/>
          <w:iCs/>
          <w:sz w:val="18"/>
          <w:szCs w:val="18"/>
          <w:lang w:val="id-ID"/>
        </w:rPr>
        <w:t>landmark</w:t>
      </w:r>
      <w:r w:rsidRPr="00B04AA8">
        <w:rPr>
          <w:sz w:val="18"/>
          <w:szCs w:val="18"/>
          <w:lang w:val="id-ID"/>
        </w:rPr>
        <w:t>.</w:t>
      </w:r>
    </w:p>
    <w:tbl>
      <w:tblPr>
        <w:tblStyle w:val="TableGrid"/>
        <w:tblW w:w="0pt" w:type="auto"/>
        <w:jc w:val="center"/>
        <w:tblLook w:firstRow="1" w:lastRow="0" w:firstColumn="1" w:lastColumn="0" w:noHBand="0" w:noVBand="1"/>
      </w:tblPr>
      <w:tblGrid>
        <w:gridCol w:w="562"/>
        <w:gridCol w:w="1985"/>
        <w:gridCol w:w="1559"/>
      </w:tblGrid>
      <w:tr w:rsidR="00991736" w:rsidRPr="00B04AA8" w14:paraId="6503C562" w14:textId="77777777" w:rsidTr="00B04AA8">
        <w:trPr>
          <w:tblHeader/>
          <w:jc w:val="center"/>
        </w:trPr>
        <w:tc>
          <w:tcPr>
            <w:tcW w:w="28.10pt" w:type="dxa"/>
          </w:tcPr>
          <w:p w14:paraId="1450BC58" w14:textId="1FA9FDE7" w:rsidR="00991736" w:rsidRPr="00B04AA8" w:rsidRDefault="00991736" w:rsidP="007F7C0A">
            <w:pPr>
              <w:pStyle w:val="BodyText"/>
              <w:ind w:firstLine="0pt"/>
              <w:rPr>
                <w:rFonts w:ascii="Times New Roman" w:hAnsi="Times New Roman"/>
                <w:b/>
                <w:sz w:val="18"/>
                <w:szCs w:val="18"/>
                <w:lang w:val="en-ID"/>
              </w:rPr>
            </w:pPr>
            <w:r w:rsidRPr="00B04AA8">
              <w:rPr>
                <w:rFonts w:ascii="Times New Roman" w:hAnsi="Times New Roman"/>
                <w:b/>
                <w:sz w:val="18"/>
                <w:szCs w:val="18"/>
                <w:lang w:val="en-ID"/>
              </w:rPr>
              <w:t>No</w:t>
            </w:r>
          </w:p>
        </w:tc>
        <w:tc>
          <w:tcPr>
            <w:tcW w:w="99.25pt" w:type="dxa"/>
          </w:tcPr>
          <w:p w14:paraId="78563A75" w14:textId="718CFC07" w:rsidR="00991736" w:rsidRPr="00B04AA8" w:rsidRDefault="00991736" w:rsidP="007F7C0A">
            <w:pPr>
              <w:pStyle w:val="BodyText"/>
              <w:ind w:firstLine="0pt"/>
              <w:rPr>
                <w:rFonts w:ascii="Times New Roman" w:hAnsi="Times New Roman"/>
                <w:b/>
                <w:sz w:val="18"/>
                <w:szCs w:val="18"/>
                <w:lang w:val="en-ID"/>
              </w:rPr>
            </w:pPr>
            <w:proofErr w:type="spellStart"/>
            <w:r w:rsidRPr="00B04AA8">
              <w:rPr>
                <w:rFonts w:ascii="Times New Roman" w:hAnsi="Times New Roman"/>
                <w:b/>
                <w:sz w:val="18"/>
                <w:szCs w:val="18"/>
                <w:lang w:val="en-ID"/>
              </w:rPr>
              <w:t>Titik</w:t>
            </w:r>
            <w:proofErr w:type="spellEnd"/>
            <w:r w:rsidRPr="00B04AA8">
              <w:rPr>
                <w:rFonts w:ascii="Times New Roman" w:hAnsi="Times New Roman"/>
                <w:b/>
                <w:sz w:val="18"/>
                <w:szCs w:val="18"/>
                <w:lang w:val="en-ID"/>
              </w:rPr>
              <w:t xml:space="preserve"> Robot  </w:t>
            </w:r>
          </w:p>
        </w:tc>
        <w:tc>
          <w:tcPr>
            <w:tcW w:w="77.95pt" w:type="dxa"/>
          </w:tcPr>
          <w:p w14:paraId="1F0D8714" w14:textId="1CCDFB4D" w:rsidR="00991736" w:rsidRPr="00B04AA8" w:rsidRDefault="00991736" w:rsidP="007F7C0A">
            <w:pPr>
              <w:pStyle w:val="BodyText"/>
              <w:ind w:firstLine="0pt"/>
              <w:rPr>
                <w:rFonts w:ascii="Times New Roman" w:hAnsi="Times New Roman"/>
                <w:b/>
                <w:sz w:val="18"/>
                <w:szCs w:val="18"/>
                <w:lang w:val="en-ID"/>
              </w:rPr>
            </w:pPr>
            <w:proofErr w:type="spellStart"/>
            <w:r w:rsidRPr="00B04AA8">
              <w:rPr>
                <w:rFonts w:ascii="Times New Roman" w:hAnsi="Times New Roman"/>
                <w:b/>
                <w:sz w:val="18"/>
                <w:szCs w:val="18"/>
                <w:lang w:val="en-ID"/>
              </w:rPr>
              <w:t>Keterangan</w:t>
            </w:r>
            <w:proofErr w:type="spellEnd"/>
            <w:r w:rsidRPr="00B04AA8">
              <w:rPr>
                <w:rFonts w:ascii="Times New Roman" w:hAnsi="Times New Roman"/>
                <w:b/>
                <w:sz w:val="18"/>
                <w:szCs w:val="18"/>
                <w:lang w:val="en-ID"/>
              </w:rPr>
              <w:t xml:space="preserve"> </w:t>
            </w:r>
          </w:p>
        </w:tc>
      </w:tr>
      <w:tr w:rsidR="00991736" w:rsidRPr="00B04AA8" w14:paraId="0EFE62CC" w14:textId="77777777" w:rsidTr="00991736">
        <w:trPr>
          <w:jc w:val="center"/>
        </w:trPr>
        <w:tc>
          <w:tcPr>
            <w:tcW w:w="28.10pt" w:type="dxa"/>
          </w:tcPr>
          <w:p w14:paraId="68970D4B" w14:textId="5020EFEB" w:rsidR="00991736" w:rsidRPr="00B04AA8" w:rsidRDefault="00991736" w:rsidP="007F7C0A">
            <w:pPr>
              <w:pStyle w:val="BodyText"/>
              <w:ind w:firstLine="0pt"/>
              <w:rPr>
                <w:rFonts w:ascii="Times New Roman" w:hAnsi="Times New Roman"/>
                <w:sz w:val="18"/>
                <w:szCs w:val="18"/>
                <w:lang w:val="en-ID"/>
              </w:rPr>
            </w:pPr>
            <w:r w:rsidRPr="00B04AA8">
              <w:rPr>
                <w:rFonts w:ascii="Times New Roman" w:hAnsi="Times New Roman"/>
                <w:sz w:val="18"/>
                <w:szCs w:val="18"/>
                <w:lang w:val="en-ID"/>
              </w:rPr>
              <w:t>1</w:t>
            </w:r>
          </w:p>
        </w:tc>
        <w:tc>
          <w:tcPr>
            <w:tcW w:w="99.25pt" w:type="dxa"/>
          </w:tcPr>
          <w:p w14:paraId="05E5DD5A" w14:textId="07981536" w:rsidR="00991736" w:rsidRPr="00B04AA8" w:rsidRDefault="00991736" w:rsidP="007F7C0A">
            <w:pPr>
              <w:pStyle w:val="BodyText"/>
              <w:ind w:firstLine="0pt"/>
              <w:rPr>
                <w:rFonts w:ascii="Times New Roman" w:hAnsi="Times New Roman"/>
                <w:sz w:val="18"/>
                <w:szCs w:val="18"/>
                <w:lang w:val="en-ID"/>
              </w:rPr>
            </w:pPr>
            <w:r w:rsidRPr="00B04AA8">
              <w:rPr>
                <w:rFonts w:ascii="Times New Roman" w:hAnsi="Times New Roman"/>
                <w:sz w:val="18"/>
                <w:szCs w:val="18"/>
              </w:rPr>
              <mc:AlternateContent>
                <mc:Choice Requires="v">
                  <w:object w:dxaOrig="133.50pt" w:dyaOrig="133.50pt" w14:anchorId="5DC877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73.5pt" o:ole="">
                      <v:imagedata r:id="rId21" o:title=""/>
                    </v:shape>
                    <o:OLEObject Type="Embed" ProgID="PBrush" ShapeID="_x0000_i1025" DrawAspect="Content" ObjectID="_1654720738" r:id="rId22"/>
                  </w:object>
                </mc:Choice>
                <mc:Fallback>
                  <w:object>
                    <w:drawing>
                      <wp:inline distT="0" distB="0" distL="0" distR="0" wp14:anchorId="619E6075" wp14:editId="5F0417BB">
                        <wp:extent cx="933450" cy="933450"/>
                        <wp:effectExtent l="0" t="0" r="0" b="0"/>
                        <wp:docPr id="1"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a:extLst>
                                    <a:ext uri="{837473B0-CC2E-450a-ABE3-18F120FF3D37}">
                                      <a15:objectPr xmlns:a15="http://schemas.microsoft.com/office/drawing/2012/main" objectId="_1654720738" isActiveX="0" linkType=""/>
                                    </a:ext>
                                  </a:extLst>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objectEmbed w:drawAspect="content" r:id="rId22" w:progId="PBrush" w:shapeId="1" w:fieldCodes=""/>
                  </w:object>
                </mc:Fallback>
              </mc:AlternateContent>
            </w:r>
          </w:p>
        </w:tc>
        <w:tc>
          <w:tcPr>
            <w:tcW w:w="77.95pt" w:type="dxa"/>
          </w:tcPr>
          <w:p w14:paraId="5E6976C6" w14:textId="0637D8EE" w:rsidR="00991736" w:rsidRPr="00B04AA8" w:rsidRDefault="00991736" w:rsidP="007F7C0A">
            <w:pPr>
              <w:pStyle w:val="BodyText"/>
              <w:ind w:firstLine="0pt"/>
              <w:rPr>
                <w:rFonts w:ascii="Times New Roman" w:hAnsi="Times New Roman"/>
                <w:sz w:val="18"/>
                <w:szCs w:val="18"/>
                <w:lang w:val="en-ID"/>
              </w:rPr>
            </w:pPr>
            <w:proofErr w:type="spellStart"/>
            <w:r w:rsidRPr="00B04AA8">
              <w:rPr>
                <w:rFonts w:ascii="Times New Roman" w:hAnsi="Times New Roman"/>
                <w:sz w:val="18"/>
                <w:szCs w:val="18"/>
                <w:lang w:val="en-ID"/>
              </w:rPr>
              <w:t>Gawang</w:t>
            </w:r>
            <w:proofErr w:type="spellEnd"/>
            <w:r w:rsidRPr="00B04AA8">
              <w:rPr>
                <w:rFonts w:ascii="Times New Roman" w:hAnsi="Times New Roman"/>
                <w:sz w:val="18"/>
                <w:szCs w:val="18"/>
                <w:lang w:val="en-ID"/>
              </w:rPr>
              <w:t xml:space="preserve"> </w:t>
            </w:r>
            <w:proofErr w:type="spellStart"/>
            <w:r w:rsidRPr="00B04AA8">
              <w:rPr>
                <w:rFonts w:ascii="Times New Roman" w:hAnsi="Times New Roman"/>
                <w:sz w:val="18"/>
                <w:szCs w:val="18"/>
                <w:lang w:val="en-ID"/>
              </w:rPr>
              <w:t>terdeteksi</w:t>
            </w:r>
            <w:proofErr w:type="spellEnd"/>
          </w:p>
        </w:tc>
      </w:tr>
      <w:tr w:rsidR="00991736" w:rsidRPr="00B04AA8" w14:paraId="4DFB0FF2" w14:textId="77777777" w:rsidTr="00991736">
        <w:trPr>
          <w:jc w:val="center"/>
        </w:trPr>
        <w:tc>
          <w:tcPr>
            <w:tcW w:w="28.10pt" w:type="dxa"/>
          </w:tcPr>
          <w:p w14:paraId="37D7989A" w14:textId="339FA1B0" w:rsidR="00991736" w:rsidRPr="00B04AA8" w:rsidRDefault="00991736" w:rsidP="007F7C0A">
            <w:pPr>
              <w:pStyle w:val="BodyText"/>
              <w:ind w:firstLine="0pt"/>
              <w:rPr>
                <w:rFonts w:ascii="Times New Roman" w:hAnsi="Times New Roman"/>
                <w:sz w:val="18"/>
                <w:szCs w:val="18"/>
                <w:lang w:val="en-ID"/>
              </w:rPr>
            </w:pPr>
            <w:r w:rsidRPr="00B04AA8">
              <w:rPr>
                <w:rFonts w:ascii="Times New Roman" w:hAnsi="Times New Roman"/>
                <w:sz w:val="18"/>
                <w:szCs w:val="18"/>
                <w:lang w:val="en-ID"/>
              </w:rPr>
              <w:t>2</w:t>
            </w:r>
          </w:p>
        </w:tc>
        <w:tc>
          <w:tcPr>
            <w:tcW w:w="99.25pt" w:type="dxa"/>
          </w:tcPr>
          <w:p w14:paraId="65061479" w14:textId="7092A76C" w:rsidR="00991736" w:rsidRPr="00B04AA8" w:rsidRDefault="00991736" w:rsidP="007F7C0A">
            <w:pPr>
              <w:pStyle w:val="BodyText"/>
              <w:ind w:firstLine="0pt"/>
              <w:rPr>
                <w:rFonts w:ascii="Times New Roman" w:hAnsi="Times New Roman"/>
                <w:sz w:val="18"/>
                <w:szCs w:val="18"/>
                <w:lang w:val="en-ID"/>
              </w:rPr>
            </w:pPr>
            <w:r w:rsidRPr="00B04AA8">
              <w:rPr>
                <w:rFonts w:ascii="Times New Roman" w:hAnsi="Times New Roman"/>
                <w:sz w:val="18"/>
                <w:szCs w:val="18"/>
              </w:rPr>
              <mc:AlternateContent>
                <mc:Choice Requires="v">
                  <w:object w:dxaOrig="126.75pt" w:dyaOrig="128.25pt" w14:anchorId="5BB8195D">
                    <v:shape id="_x0000_i1026" type="#_x0000_t75" style="width:75pt;height:75.75pt" o:ole="">
                      <v:imagedata r:id="rId24" o:title=""/>
                    </v:shape>
                    <o:OLEObject Type="Embed" ProgID="PBrush" ShapeID="_x0000_i1026" DrawAspect="Content" ObjectID="_1654720739" r:id="rId25"/>
                  </w:object>
                </mc:Choice>
                <mc:Fallback>
                  <w:object>
                    <w:drawing>
                      <wp:inline distT="0" distB="0" distL="0" distR="0" wp14:anchorId="300733EA" wp14:editId="0D1989ED">
                        <wp:extent cx="952500" cy="962025"/>
                        <wp:effectExtent l="0" t="0" r="0" b="9525"/>
                        <wp:docPr id="1" name="Picture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pic:cNvPicPr>
                                  <a:picLocks noChangeAspect="1" noChangeArrowheads="1"/>
                                  <a:extLst>
                                    <a:ext uri="{837473B0-CC2E-450a-ABE3-18F120FF3D37}">
                                      <a15:objectPr xmlns:a15="http://schemas.microsoft.com/office/drawing/2012/main" objectId="_1654720739" isActiveX="0" linkType=""/>
                                    </a:ext>
                                  </a:extLst>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0" cy="962025"/>
                                </a:xfrm>
                                <a:prstGeom prst="rect">
                                  <a:avLst/>
                                </a:prstGeom>
                                <a:noFill/>
                                <a:ln>
                                  <a:noFill/>
                                </a:ln>
                              </pic:spPr>
                            </pic:pic>
                          </a:graphicData>
                        </a:graphic>
                      </wp:inline>
                    </w:drawing>
                    <w:objectEmbed w:drawAspect="content" r:id="rId25" w:progId="PBrush" w:shapeId="1" w:fieldCodes=""/>
                  </w:object>
                </mc:Fallback>
              </mc:AlternateContent>
            </w:r>
          </w:p>
        </w:tc>
        <w:tc>
          <w:tcPr>
            <w:tcW w:w="77.95pt" w:type="dxa"/>
          </w:tcPr>
          <w:p w14:paraId="354C5F91" w14:textId="6CEA4CCA" w:rsidR="00991736" w:rsidRPr="00B04AA8" w:rsidRDefault="00991736" w:rsidP="007F7C0A">
            <w:pPr>
              <w:pStyle w:val="BodyText"/>
              <w:ind w:firstLine="0pt"/>
              <w:rPr>
                <w:rFonts w:ascii="Times New Roman" w:hAnsi="Times New Roman"/>
                <w:sz w:val="18"/>
                <w:szCs w:val="18"/>
                <w:lang w:val="en-ID"/>
              </w:rPr>
            </w:pPr>
            <w:proofErr w:type="spellStart"/>
            <w:r w:rsidRPr="00B04AA8">
              <w:rPr>
                <w:rFonts w:ascii="Times New Roman" w:hAnsi="Times New Roman"/>
                <w:sz w:val="18"/>
                <w:szCs w:val="18"/>
                <w:lang w:val="en-ID"/>
              </w:rPr>
              <w:t>Gawang</w:t>
            </w:r>
            <w:proofErr w:type="spellEnd"/>
            <w:r w:rsidRPr="00B04AA8">
              <w:rPr>
                <w:rFonts w:ascii="Times New Roman" w:hAnsi="Times New Roman"/>
                <w:sz w:val="18"/>
                <w:szCs w:val="18"/>
                <w:lang w:val="en-ID"/>
              </w:rPr>
              <w:t xml:space="preserve"> </w:t>
            </w:r>
            <w:proofErr w:type="spellStart"/>
            <w:r w:rsidRPr="00B04AA8">
              <w:rPr>
                <w:rFonts w:ascii="Times New Roman" w:hAnsi="Times New Roman"/>
                <w:sz w:val="18"/>
                <w:szCs w:val="18"/>
                <w:lang w:val="en-ID"/>
              </w:rPr>
              <w:t>terdeteksi</w:t>
            </w:r>
            <w:proofErr w:type="spellEnd"/>
          </w:p>
        </w:tc>
      </w:tr>
      <w:tr w:rsidR="00991736" w:rsidRPr="00B04AA8" w14:paraId="610944DC" w14:textId="77777777" w:rsidTr="00991736">
        <w:trPr>
          <w:jc w:val="center"/>
        </w:trPr>
        <w:tc>
          <w:tcPr>
            <w:tcW w:w="28.10pt" w:type="dxa"/>
          </w:tcPr>
          <w:p w14:paraId="637544A8" w14:textId="3BA3841D" w:rsidR="00991736" w:rsidRPr="00B04AA8" w:rsidRDefault="00991736" w:rsidP="007F7C0A">
            <w:pPr>
              <w:pStyle w:val="BodyText"/>
              <w:ind w:firstLine="0pt"/>
              <w:rPr>
                <w:rFonts w:ascii="Times New Roman" w:hAnsi="Times New Roman"/>
                <w:sz w:val="18"/>
                <w:szCs w:val="18"/>
                <w:lang w:val="en-ID"/>
              </w:rPr>
            </w:pPr>
            <w:r w:rsidRPr="00B04AA8">
              <w:rPr>
                <w:rFonts w:ascii="Times New Roman" w:hAnsi="Times New Roman"/>
                <w:sz w:val="18"/>
                <w:szCs w:val="18"/>
                <w:lang w:val="en-ID"/>
              </w:rPr>
              <w:lastRenderedPageBreak/>
              <w:t>3</w:t>
            </w:r>
          </w:p>
        </w:tc>
        <w:tc>
          <w:tcPr>
            <w:tcW w:w="99.25pt" w:type="dxa"/>
          </w:tcPr>
          <w:p w14:paraId="24D7C48A" w14:textId="0A475644" w:rsidR="00991736" w:rsidRPr="00B04AA8" w:rsidRDefault="00991736" w:rsidP="007F7C0A">
            <w:pPr>
              <w:pStyle w:val="BodyText"/>
              <w:ind w:firstLine="0pt"/>
              <w:rPr>
                <w:rFonts w:ascii="Times New Roman" w:hAnsi="Times New Roman"/>
                <w:sz w:val="18"/>
                <w:szCs w:val="18"/>
                <w:lang w:val="en-ID"/>
              </w:rPr>
            </w:pPr>
            <w:r w:rsidRPr="00B04AA8">
              <w:rPr>
                <w:rFonts w:ascii="Times New Roman" w:hAnsi="Times New Roman"/>
                <w:sz w:val="18"/>
                <w:szCs w:val="18"/>
              </w:rPr>
              <mc:AlternateContent>
                <mc:Choice Requires="v">
                  <w:object w:dxaOrig="121.50pt" w:dyaOrig="119.25pt" w14:anchorId="25255220">
                    <v:shape id="_x0000_i1027" type="#_x0000_t75" style="width:76.5pt;height:75pt" o:ole="">
                      <v:imagedata r:id="rId27" o:title=""/>
                    </v:shape>
                    <o:OLEObject Type="Embed" ProgID="PBrush" ShapeID="_x0000_i1027" DrawAspect="Content" ObjectID="_1654720740" r:id="rId28"/>
                  </w:object>
                </mc:Choice>
                <mc:Fallback>
                  <w:object>
                    <w:drawing>
                      <wp:inline distT="0" distB="0" distL="0" distR="0" wp14:anchorId="0EAC95E5" wp14:editId="1A1C1568">
                        <wp:extent cx="971550" cy="952500"/>
                        <wp:effectExtent l="0" t="0" r="0" b="0"/>
                        <wp:docPr id="1" name="Picture 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pic:cNvPicPr>
                                  <a:picLocks noChangeAspect="1" noChangeArrowheads="1"/>
                                  <a:extLst>
                                    <a:ext uri="{837473B0-CC2E-450a-ABE3-18F120FF3D37}">
                                      <a15:objectPr xmlns:a15="http://schemas.microsoft.com/office/drawing/2012/main" objectId="_1654720740" isActiveX="0" linkType=""/>
                                    </a:ext>
                                  </a:extLst>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1550" cy="952500"/>
                                </a:xfrm>
                                <a:prstGeom prst="rect">
                                  <a:avLst/>
                                </a:prstGeom>
                                <a:noFill/>
                                <a:ln>
                                  <a:noFill/>
                                </a:ln>
                              </pic:spPr>
                            </pic:pic>
                          </a:graphicData>
                        </a:graphic>
                      </wp:inline>
                    </w:drawing>
                    <w:objectEmbed w:drawAspect="content" r:id="rId28" w:progId="PBrush" w:shapeId="1" w:fieldCodes=""/>
                  </w:object>
                </mc:Fallback>
              </mc:AlternateContent>
            </w:r>
          </w:p>
        </w:tc>
        <w:tc>
          <w:tcPr>
            <w:tcW w:w="77.95pt" w:type="dxa"/>
          </w:tcPr>
          <w:p w14:paraId="049B9E01" w14:textId="07B61DCB" w:rsidR="00991736" w:rsidRPr="00B04AA8" w:rsidRDefault="00991736" w:rsidP="007F7C0A">
            <w:pPr>
              <w:pStyle w:val="BodyText"/>
              <w:ind w:firstLine="0pt"/>
              <w:rPr>
                <w:rFonts w:ascii="Times New Roman" w:hAnsi="Times New Roman"/>
                <w:sz w:val="18"/>
                <w:szCs w:val="18"/>
                <w:lang w:val="en-ID"/>
              </w:rPr>
            </w:pPr>
            <w:proofErr w:type="spellStart"/>
            <w:r w:rsidRPr="00B04AA8">
              <w:rPr>
                <w:rFonts w:ascii="Times New Roman" w:hAnsi="Times New Roman"/>
                <w:sz w:val="18"/>
                <w:szCs w:val="18"/>
                <w:lang w:val="en-ID"/>
              </w:rPr>
              <w:t>Gawang</w:t>
            </w:r>
            <w:proofErr w:type="spellEnd"/>
            <w:r w:rsidRPr="00B04AA8">
              <w:rPr>
                <w:rFonts w:ascii="Times New Roman" w:hAnsi="Times New Roman"/>
                <w:sz w:val="18"/>
                <w:szCs w:val="18"/>
                <w:lang w:val="en-ID"/>
              </w:rPr>
              <w:t xml:space="preserve"> </w:t>
            </w:r>
            <w:proofErr w:type="spellStart"/>
            <w:r w:rsidRPr="00B04AA8">
              <w:rPr>
                <w:rFonts w:ascii="Times New Roman" w:hAnsi="Times New Roman"/>
                <w:sz w:val="18"/>
                <w:szCs w:val="18"/>
                <w:lang w:val="en-ID"/>
              </w:rPr>
              <w:t>terdeteksi</w:t>
            </w:r>
            <w:proofErr w:type="spellEnd"/>
          </w:p>
        </w:tc>
      </w:tr>
      <w:tr w:rsidR="00991736" w:rsidRPr="00B04AA8" w14:paraId="58D7028D" w14:textId="77777777" w:rsidTr="00991736">
        <w:trPr>
          <w:jc w:val="center"/>
        </w:trPr>
        <w:tc>
          <w:tcPr>
            <w:tcW w:w="28.10pt" w:type="dxa"/>
          </w:tcPr>
          <w:p w14:paraId="0AE49A9C" w14:textId="4158806B" w:rsidR="00991736" w:rsidRPr="00B04AA8" w:rsidRDefault="00991736" w:rsidP="007F7C0A">
            <w:pPr>
              <w:pStyle w:val="BodyText"/>
              <w:ind w:firstLine="0pt"/>
              <w:rPr>
                <w:rFonts w:ascii="Times New Roman" w:hAnsi="Times New Roman"/>
                <w:sz w:val="18"/>
                <w:szCs w:val="18"/>
                <w:lang w:val="en-ID"/>
              </w:rPr>
            </w:pPr>
            <w:r w:rsidRPr="00B04AA8">
              <w:rPr>
                <w:rFonts w:ascii="Times New Roman" w:hAnsi="Times New Roman"/>
                <w:sz w:val="18"/>
                <w:szCs w:val="18"/>
                <w:lang w:val="en-ID"/>
              </w:rPr>
              <w:t>4</w:t>
            </w:r>
          </w:p>
        </w:tc>
        <w:tc>
          <w:tcPr>
            <w:tcW w:w="99.25pt" w:type="dxa"/>
          </w:tcPr>
          <w:p w14:paraId="7F0C0A6A" w14:textId="15B6E4C8" w:rsidR="00991736" w:rsidRPr="00B04AA8" w:rsidRDefault="00991736" w:rsidP="007F7C0A">
            <w:pPr>
              <w:pStyle w:val="BodyText"/>
              <w:ind w:firstLine="0pt"/>
              <w:rPr>
                <w:rFonts w:ascii="Times New Roman" w:hAnsi="Times New Roman"/>
                <w:sz w:val="18"/>
                <w:szCs w:val="18"/>
                <w:lang w:val="en-ID"/>
              </w:rPr>
            </w:pPr>
            <w:r w:rsidRPr="00B04AA8">
              <w:rPr>
                <w:rFonts w:ascii="Times New Roman" w:hAnsi="Times New Roman"/>
                <w:sz w:val="18"/>
                <w:szCs w:val="18"/>
              </w:rPr>
              <mc:AlternateContent>
                <mc:Choice Requires="v">
                  <w:object w:dxaOrig="124.50pt" w:dyaOrig="120.75pt" w14:anchorId="682F64FD">
                    <v:shape id="_x0000_i1034" type="#_x0000_t75" style="width:76.5pt;height:74.25pt" o:ole="">
                      <v:imagedata r:id="rId30" o:title=""/>
                    </v:shape>
                    <o:OLEObject Type="Embed" ProgID="PBrush" ShapeID="_x0000_i1034" DrawAspect="Content" ObjectID="_1654720741" r:id="rId31"/>
                  </w:object>
                </mc:Choice>
                <mc:Fallback>
                  <w:object>
                    <w:drawing>
                      <wp:inline distT="0" distB="0" distL="0" distR="0" wp14:anchorId="7AD72823" wp14:editId="7FF686A2">
                        <wp:extent cx="971550" cy="942975"/>
                        <wp:effectExtent l="0" t="0" r="0" b="9525"/>
                        <wp:docPr id="1" name="Picture 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
                                <pic:cNvPicPr>
                                  <a:picLocks noChangeAspect="1" noChangeArrowheads="1"/>
                                  <a:extLst>
                                    <a:ext uri="{837473B0-CC2E-450a-ABE3-18F120FF3D37}">
                                      <a15:objectPr xmlns:a15="http://schemas.microsoft.com/office/drawing/2012/main" objectId="_1654720741" isActiveX="0" linkType=""/>
                                    </a:ext>
                                  </a:extLst>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1550" cy="942975"/>
                                </a:xfrm>
                                <a:prstGeom prst="rect">
                                  <a:avLst/>
                                </a:prstGeom>
                                <a:noFill/>
                                <a:ln>
                                  <a:noFill/>
                                </a:ln>
                              </pic:spPr>
                            </pic:pic>
                          </a:graphicData>
                        </a:graphic>
                      </wp:inline>
                    </w:drawing>
                    <w:objectEmbed w:drawAspect="content" r:id="rId31" w:progId="PBrush" w:shapeId="1" w:fieldCodes=""/>
                  </w:object>
                </mc:Fallback>
              </mc:AlternateContent>
            </w:r>
          </w:p>
        </w:tc>
        <w:tc>
          <w:tcPr>
            <w:tcW w:w="77.95pt" w:type="dxa"/>
          </w:tcPr>
          <w:p w14:paraId="0BF88A1C" w14:textId="063AD350" w:rsidR="00991736" w:rsidRPr="00B04AA8" w:rsidRDefault="00991736" w:rsidP="007F7C0A">
            <w:pPr>
              <w:pStyle w:val="BodyText"/>
              <w:ind w:firstLine="0pt"/>
              <w:rPr>
                <w:rFonts w:ascii="Times New Roman" w:hAnsi="Times New Roman"/>
                <w:sz w:val="18"/>
                <w:szCs w:val="18"/>
                <w:lang w:val="en-ID"/>
              </w:rPr>
            </w:pPr>
            <w:proofErr w:type="spellStart"/>
            <w:r w:rsidRPr="00B04AA8">
              <w:rPr>
                <w:rFonts w:ascii="Times New Roman" w:hAnsi="Times New Roman"/>
                <w:sz w:val="18"/>
                <w:szCs w:val="18"/>
                <w:lang w:val="en-ID"/>
              </w:rPr>
              <w:t>Gawang</w:t>
            </w:r>
            <w:proofErr w:type="spellEnd"/>
            <w:r w:rsidRPr="00B04AA8">
              <w:rPr>
                <w:rFonts w:ascii="Times New Roman" w:hAnsi="Times New Roman"/>
                <w:sz w:val="18"/>
                <w:szCs w:val="18"/>
                <w:lang w:val="en-ID"/>
              </w:rPr>
              <w:t xml:space="preserve"> </w:t>
            </w:r>
            <w:proofErr w:type="spellStart"/>
            <w:r w:rsidRPr="00B04AA8">
              <w:rPr>
                <w:rFonts w:ascii="Times New Roman" w:hAnsi="Times New Roman"/>
                <w:sz w:val="18"/>
                <w:szCs w:val="18"/>
                <w:lang w:val="en-ID"/>
              </w:rPr>
              <w:t>terdeteksi</w:t>
            </w:r>
            <w:proofErr w:type="spellEnd"/>
            <w:r w:rsidRPr="00B04AA8">
              <w:rPr>
                <w:rFonts w:ascii="Times New Roman" w:hAnsi="Times New Roman"/>
                <w:sz w:val="18"/>
                <w:szCs w:val="18"/>
                <w:lang w:val="en-ID"/>
              </w:rPr>
              <w:t xml:space="preserve"> </w:t>
            </w:r>
            <w:proofErr w:type="spellStart"/>
            <w:r w:rsidRPr="00B04AA8">
              <w:rPr>
                <w:rFonts w:ascii="Times New Roman" w:hAnsi="Times New Roman"/>
                <w:sz w:val="18"/>
                <w:szCs w:val="18"/>
                <w:lang w:val="en-ID"/>
              </w:rPr>
              <w:t>bagian</w:t>
            </w:r>
            <w:proofErr w:type="spellEnd"/>
            <w:r w:rsidRPr="00B04AA8">
              <w:rPr>
                <w:rFonts w:ascii="Times New Roman" w:hAnsi="Times New Roman"/>
                <w:sz w:val="18"/>
                <w:szCs w:val="18"/>
                <w:lang w:val="en-ID"/>
              </w:rPr>
              <w:t xml:space="preserve"> </w:t>
            </w:r>
            <w:proofErr w:type="spellStart"/>
            <w:r w:rsidRPr="00B04AA8">
              <w:rPr>
                <w:rFonts w:ascii="Times New Roman" w:hAnsi="Times New Roman"/>
                <w:sz w:val="18"/>
                <w:szCs w:val="18"/>
                <w:lang w:val="en-ID"/>
              </w:rPr>
              <w:t>samping</w:t>
            </w:r>
            <w:proofErr w:type="spellEnd"/>
          </w:p>
        </w:tc>
      </w:tr>
      <w:tr w:rsidR="00991736" w:rsidRPr="00B04AA8" w14:paraId="6AD580C7" w14:textId="77777777" w:rsidTr="00991736">
        <w:trPr>
          <w:jc w:val="center"/>
        </w:trPr>
        <w:tc>
          <w:tcPr>
            <w:tcW w:w="28.10pt" w:type="dxa"/>
          </w:tcPr>
          <w:p w14:paraId="2B274C39" w14:textId="7B435C1D" w:rsidR="00991736" w:rsidRPr="00B04AA8" w:rsidRDefault="00991736" w:rsidP="007F7C0A">
            <w:pPr>
              <w:pStyle w:val="BodyText"/>
              <w:ind w:firstLine="0pt"/>
              <w:rPr>
                <w:rFonts w:ascii="Times New Roman" w:hAnsi="Times New Roman"/>
                <w:sz w:val="18"/>
                <w:szCs w:val="18"/>
                <w:lang w:val="en-ID"/>
              </w:rPr>
            </w:pPr>
            <w:r w:rsidRPr="00B04AA8">
              <w:rPr>
                <w:rFonts w:ascii="Times New Roman" w:hAnsi="Times New Roman"/>
                <w:sz w:val="18"/>
                <w:szCs w:val="18"/>
                <w:lang w:val="en-ID"/>
              </w:rPr>
              <w:t>5</w:t>
            </w:r>
          </w:p>
        </w:tc>
        <w:tc>
          <w:tcPr>
            <w:tcW w:w="99.25pt" w:type="dxa"/>
          </w:tcPr>
          <w:p w14:paraId="1DA3E3C7" w14:textId="05A1490C" w:rsidR="00991736" w:rsidRPr="00B04AA8" w:rsidRDefault="00991736" w:rsidP="007F7C0A">
            <w:pPr>
              <w:pStyle w:val="BodyText"/>
              <w:ind w:firstLine="0pt"/>
              <w:rPr>
                <w:rFonts w:ascii="Times New Roman" w:hAnsi="Times New Roman"/>
                <w:sz w:val="18"/>
                <w:szCs w:val="18"/>
                <w:lang w:val="en-ID"/>
              </w:rPr>
            </w:pPr>
            <w:r w:rsidRPr="00B04AA8">
              <w:rPr>
                <w:rFonts w:ascii="Times New Roman" w:hAnsi="Times New Roman"/>
                <w:sz w:val="18"/>
                <w:szCs w:val="18"/>
              </w:rPr>
              <mc:AlternateContent>
                <mc:Choice Requires="v">
                  <w:object w:dxaOrig="114pt" w:dyaOrig="101.25pt" w14:anchorId="1EF93B5A">
                    <v:shape id="_x0000_i1028" type="#_x0000_t75" style="width:78pt;height:69pt" o:ole="">
                      <v:imagedata r:id="rId33" o:title=""/>
                    </v:shape>
                    <o:OLEObject Type="Embed" ProgID="PBrush" ShapeID="_x0000_i1028" DrawAspect="Content" ObjectID="_1654720742" r:id="rId34"/>
                  </w:object>
                </mc:Choice>
                <mc:Fallback>
                  <w:object>
                    <w:drawing>
                      <wp:inline distT="0" distB="0" distL="0" distR="0" wp14:anchorId="21BE1809" wp14:editId="2B0AC26C">
                        <wp:extent cx="990600" cy="876300"/>
                        <wp:effectExtent l="0" t="0" r="0" b="0"/>
                        <wp:docPr id="1" name="Picture 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
                                <pic:cNvPicPr>
                                  <a:picLocks noChangeAspect="1" noChangeArrowheads="1"/>
                                  <a:extLst>
                                    <a:ext uri="{837473B0-CC2E-450a-ABE3-18F120FF3D37}">
                                      <a15:objectPr xmlns:a15="http://schemas.microsoft.com/office/drawing/2012/main" objectId="_1654720742" isActiveX="0" linkType=""/>
                                    </a:ext>
                                  </a:extLst>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0600" cy="876300"/>
                                </a:xfrm>
                                <a:prstGeom prst="rect">
                                  <a:avLst/>
                                </a:prstGeom>
                                <a:noFill/>
                                <a:ln>
                                  <a:noFill/>
                                </a:ln>
                              </pic:spPr>
                            </pic:pic>
                          </a:graphicData>
                        </a:graphic>
                      </wp:inline>
                    </w:drawing>
                    <w:objectEmbed w:drawAspect="content" r:id="rId34" w:progId="PBrush" w:shapeId="1" w:fieldCodes=""/>
                  </w:object>
                </mc:Fallback>
              </mc:AlternateContent>
            </w:r>
          </w:p>
        </w:tc>
        <w:tc>
          <w:tcPr>
            <w:tcW w:w="77.95pt" w:type="dxa"/>
          </w:tcPr>
          <w:p w14:paraId="3365FE32" w14:textId="19C95059" w:rsidR="00991736" w:rsidRPr="00B04AA8" w:rsidRDefault="00991736" w:rsidP="007F7C0A">
            <w:pPr>
              <w:pStyle w:val="BodyText"/>
              <w:ind w:firstLine="0pt"/>
              <w:rPr>
                <w:rFonts w:ascii="Times New Roman" w:hAnsi="Times New Roman"/>
                <w:sz w:val="18"/>
                <w:szCs w:val="18"/>
                <w:lang w:val="en-ID"/>
              </w:rPr>
            </w:pPr>
            <w:proofErr w:type="spellStart"/>
            <w:r w:rsidRPr="00B04AA8">
              <w:rPr>
                <w:rFonts w:ascii="Times New Roman" w:hAnsi="Times New Roman"/>
                <w:sz w:val="18"/>
                <w:szCs w:val="18"/>
                <w:lang w:val="en-ID"/>
              </w:rPr>
              <w:t>Gawang</w:t>
            </w:r>
            <w:proofErr w:type="spellEnd"/>
            <w:r w:rsidRPr="00B04AA8">
              <w:rPr>
                <w:rFonts w:ascii="Times New Roman" w:hAnsi="Times New Roman"/>
                <w:sz w:val="18"/>
                <w:szCs w:val="18"/>
                <w:lang w:val="en-ID"/>
              </w:rPr>
              <w:t xml:space="preserve"> </w:t>
            </w:r>
            <w:proofErr w:type="spellStart"/>
            <w:r w:rsidRPr="00B04AA8">
              <w:rPr>
                <w:rFonts w:ascii="Times New Roman" w:hAnsi="Times New Roman"/>
                <w:sz w:val="18"/>
                <w:szCs w:val="18"/>
                <w:lang w:val="en-ID"/>
              </w:rPr>
              <w:t>terdeteksi</w:t>
            </w:r>
            <w:proofErr w:type="spellEnd"/>
          </w:p>
        </w:tc>
      </w:tr>
      <w:tr w:rsidR="00991736" w:rsidRPr="00B04AA8" w14:paraId="22461F47" w14:textId="77777777" w:rsidTr="00991736">
        <w:trPr>
          <w:jc w:val="center"/>
        </w:trPr>
        <w:tc>
          <w:tcPr>
            <w:tcW w:w="28.10pt" w:type="dxa"/>
          </w:tcPr>
          <w:p w14:paraId="61F97DFD" w14:textId="6231BD2B" w:rsidR="00991736" w:rsidRPr="00B04AA8" w:rsidRDefault="00991736" w:rsidP="007F7C0A">
            <w:pPr>
              <w:pStyle w:val="BodyText"/>
              <w:ind w:firstLine="0pt"/>
              <w:rPr>
                <w:rFonts w:ascii="Times New Roman" w:hAnsi="Times New Roman"/>
                <w:sz w:val="18"/>
                <w:szCs w:val="18"/>
                <w:lang w:val="en-ID"/>
              </w:rPr>
            </w:pPr>
            <w:r w:rsidRPr="00B04AA8">
              <w:rPr>
                <w:rFonts w:ascii="Times New Roman" w:hAnsi="Times New Roman"/>
                <w:sz w:val="18"/>
                <w:szCs w:val="18"/>
                <w:lang w:val="en-ID"/>
              </w:rPr>
              <w:t>6</w:t>
            </w:r>
          </w:p>
        </w:tc>
        <w:tc>
          <w:tcPr>
            <w:tcW w:w="99.25pt" w:type="dxa"/>
          </w:tcPr>
          <w:p w14:paraId="3B633ECF" w14:textId="39BA7AA5" w:rsidR="00991736" w:rsidRPr="00B04AA8" w:rsidRDefault="00991736" w:rsidP="007F7C0A">
            <w:pPr>
              <w:pStyle w:val="BodyText"/>
              <w:ind w:firstLine="0pt"/>
              <w:rPr>
                <w:rFonts w:ascii="Times New Roman" w:hAnsi="Times New Roman"/>
                <w:sz w:val="18"/>
                <w:szCs w:val="18"/>
                <w:lang w:val="en-ID"/>
              </w:rPr>
            </w:pPr>
            <w:r w:rsidRPr="00B04AA8">
              <w:rPr>
                <w:rFonts w:ascii="Times New Roman" w:hAnsi="Times New Roman"/>
                <w:sz w:val="18"/>
                <w:szCs w:val="18"/>
              </w:rPr>
              <mc:AlternateContent>
                <mc:Choice Requires="v">
                  <w:object w:dxaOrig="116.25pt" w:dyaOrig="102pt" w14:anchorId="7F0C0203">
                    <v:shape id="_x0000_i1029" type="#_x0000_t75" style="width:77.25pt;height:68.25pt" o:ole="">
                      <v:imagedata r:id="rId36" o:title=""/>
                    </v:shape>
                    <o:OLEObject Type="Embed" ProgID="PBrush" ShapeID="_x0000_i1029" DrawAspect="Content" ObjectID="_1654720743" r:id="rId37"/>
                  </w:object>
                </mc:Choice>
                <mc:Fallback>
                  <w:object>
                    <w:drawing>
                      <wp:inline distT="0" distB="0" distL="0" distR="0" wp14:anchorId="2FD31A87" wp14:editId="7CFEE26B">
                        <wp:extent cx="981075" cy="866775"/>
                        <wp:effectExtent l="0" t="0" r="9525" b="9525"/>
                        <wp:docPr id="1" name="Picture 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
                                <pic:cNvPicPr>
                                  <a:picLocks noChangeAspect="1" noChangeArrowheads="1"/>
                                  <a:extLst>
                                    <a:ext uri="{837473B0-CC2E-450a-ABE3-18F120FF3D37}">
                                      <a15:objectPr xmlns:a15="http://schemas.microsoft.com/office/drawing/2012/main" objectId="_1654720743" isActiveX="0" linkType=""/>
                                    </a:ext>
                                  </a:extLst>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81075" cy="866775"/>
                                </a:xfrm>
                                <a:prstGeom prst="rect">
                                  <a:avLst/>
                                </a:prstGeom>
                                <a:noFill/>
                                <a:ln>
                                  <a:noFill/>
                                </a:ln>
                              </pic:spPr>
                            </pic:pic>
                          </a:graphicData>
                        </a:graphic>
                      </wp:inline>
                    </w:drawing>
                    <w:objectEmbed w:drawAspect="content" r:id="rId37" w:progId="PBrush" w:shapeId="1" w:fieldCodes=""/>
                  </w:object>
                </mc:Fallback>
              </mc:AlternateContent>
            </w:r>
          </w:p>
        </w:tc>
        <w:tc>
          <w:tcPr>
            <w:tcW w:w="77.95pt" w:type="dxa"/>
          </w:tcPr>
          <w:p w14:paraId="696D5441" w14:textId="5B1C2738" w:rsidR="00991736" w:rsidRPr="00B04AA8" w:rsidRDefault="00991736" w:rsidP="007F7C0A">
            <w:pPr>
              <w:pStyle w:val="BodyText"/>
              <w:ind w:firstLine="0pt"/>
              <w:rPr>
                <w:rFonts w:ascii="Times New Roman" w:hAnsi="Times New Roman"/>
                <w:sz w:val="18"/>
                <w:szCs w:val="18"/>
                <w:lang w:val="en-ID"/>
              </w:rPr>
            </w:pPr>
            <w:proofErr w:type="spellStart"/>
            <w:r w:rsidRPr="00B04AA8">
              <w:rPr>
                <w:rFonts w:ascii="Times New Roman" w:hAnsi="Times New Roman"/>
                <w:sz w:val="18"/>
                <w:szCs w:val="18"/>
                <w:lang w:val="en-ID"/>
              </w:rPr>
              <w:t>Gawang</w:t>
            </w:r>
            <w:proofErr w:type="spellEnd"/>
            <w:r w:rsidRPr="00B04AA8">
              <w:rPr>
                <w:rFonts w:ascii="Times New Roman" w:hAnsi="Times New Roman"/>
                <w:sz w:val="18"/>
                <w:szCs w:val="18"/>
                <w:lang w:val="en-ID"/>
              </w:rPr>
              <w:t xml:space="preserve"> </w:t>
            </w:r>
            <w:proofErr w:type="spellStart"/>
            <w:r w:rsidRPr="00B04AA8">
              <w:rPr>
                <w:rFonts w:ascii="Times New Roman" w:hAnsi="Times New Roman"/>
                <w:sz w:val="18"/>
                <w:szCs w:val="18"/>
                <w:lang w:val="en-ID"/>
              </w:rPr>
              <w:t>terdeteksi</w:t>
            </w:r>
            <w:proofErr w:type="spellEnd"/>
          </w:p>
        </w:tc>
      </w:tr>
      <w:tr w:rsidR="00991736" w:rsidRPr="00B04AA8" w14:paraId="3A4A39B8" w14:textId="77777777" w:rsidTr="00991736">
        <w:trPr>
          <w:jc w:val="center"/>
        </w:trPr>
        <w:tc>
          <w:tcPr>
            <w:tcW w:w="28.10pt" w:type="dxa"/>
          </w:tcPr>
          <w:p w14:paraId="386DF77C" w14:textId="2933058C" w:rsidR="00991736" w:rsidRPr="00B04AA8" w:rsidRDefault="00991736" w:rsidP="007F7C0A">
            <w:pPr>
              <w:pStyle w:val="BodyText"/>
              <w:ind w:firstLine="0pt"/>
              <w:rPr>
                <w:rFonts w:ascii="Times New Roman" w:hAnsi="Times New Roman"/>
                <w:sz w:val="18"/>
                <w:szCs w:val="18"/>
                <w:lang w:val="en-ID"/>
              </w:rPr>
            </w:pPr>
            <w:r w:rsidRPr="00B04AA8">
              <w:rPr>
                <w:rFonts w:ascii="Times New Roman" w:hAnsi="Times New Roman"/>
                <w:sz w:val="18"/>
                <w:szCs w:val="18"/>
                <w:lang w:val="en-ID"/>
              </w:rPr>
              <w:t>7</w:t>
            </w:r>
          </w:p>
        </w:tc>
        <w:tc>
          <w:tcPr>
            <w:tcW w:w="99.25pt" w:type="dxa"/>
          </w:tcPr>
          <w:p w14:paraId="6DBC17E7" w14:textId="03FFA943" w:rsidR="00991736" w:rsidRPr="00B04AA8" w:rsidRDefault="00991736" w:rsidP="007F7C0A">
            <w:pPr>
              <w:pStyle w:val="BodyText"/>
              <w:ind w:firstLine="0pt"/>
              <w:rPr>
                <w:rFonts w:ascii="Times New Roman" w:hAnsi="Times New Roman"/>
                <w:sz w:val="18"/>
                <w:szCs w:val="18"/>
                <w:lang w:val="en-ID"/>
              </w:rPr>
            </w:pPr>
            <w:r w:rsidRPr="00B04AA8">
              <w:rPr>
                <w:rFonts w:ascii="Times New Roman" w:hAnsi="Times New Roman"/>
                <w:sz w:val="18"/>
                <w:szCs w:val="18"/>
              </w:rPr>
              <mc:AlternateContent>
                <mc:Choice Requires="v">
                  <w:object w:dxaOrig="132pt" w:dyaOrig="125.25pt" w14:anchorId="70373757">
                    <v:shape id="_x0000_i1030" type="#_x0000_t75" style="width:1in;height:68.25pt" o:ole="">
                      <v:imagedata r:id="rId39" o:title=""/>
                    </v:shape>
                    <o:OLEObject Type="Embed" ProgID="PBrush" ShapeID="_x0000_i1030" DrawAspect="Content" ObjectID="_1654720744" r:id="rId40"/>
                  </w:object>
                </mc:Choice>
                <mc:Fallback>
                  <w:object>
                    <w:drawing>
                      <wp:inline distT="0" distB="0" distL="0" distR="0" wp14:anchorId="0D83B456" wp14:editId="1322800A">
                        <wp:extent cx="914400" cy="866775"/>
                        <wp:effectExtent l="0" t="0" r="0" b="9525"/>
                        <wp:docPr id="1" name="Picture 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6"/>
                                <pic:cNvPicPr>
                                  <a:picLocks noChangeAspect="1" noChangeArrowheads="1"/>
                                  <a:extLst>
                                    <a:ext uri="{837473B0-CC2E-450a-ABE3-18F120FF3D37}">
                                      <a15:objectPr xmlns:a15="http://schemas.microsoft.com/office/drawing/2012/main" objectId="_1654720744" isActiveX="0" linkType=""/>
                                    </a:ext>
                                  </a:extLst>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 cy="866775"/>
                                </a:xfrm>
                                <a:prstGeom prst="rect">
                                  <a:avLst/>
                                </a:prstGeom>
                                <a:noFill/>
                                <a:ln>
                                  <a:noFill/>
                                </a:ln>
                              </pic:spPr>
                            </pic:pic>
                          </a:graphicData>
                        </a:graphic>
                      </wp:inline>
                    </w:drawing>
                    <w:objectEmbed w:drawAspect="content" r:id="rId40" w:progId="PBrush" w:shapeId="1" w:fieldCodes=""/>
                  </w:object>
                </mc:Fallback>
              </mc:AlternateContent>
            </w:r>
          </w:p>
        </w:tc>
        <w:tc>
          <w:tcPr>
            <w:tcW w:w="77.95pt" w:type="dxa"/>
          </w:tcPr>
          <w:p w14:paraId="63EDF12D" w14:textId="621974B8" w:rsidR="00991736" w:rsidRPr="00B04AA8" w:rsidRDefault="00991736" w:rsidP="007F7C0A">
            <w:pPr>
              <w:pStyle w:val="BodyText"/>
              <w:ind w:firstLine="0pt"/>
              <w:rPr>
                <w:rFonts w:ascii="Times New Roman" w:hAnsi="Times New Roman"/>
                <w:sz w:val="18"/>
                <w:szCs w:val="18"/>
                <w:lang w:val="en-ID"/>
              </w:rPr>
            </w:pPr>
            <w:proofErr w:type="spellStart"/>
            <w:r w:rsidRPr="00B04AA8">
              <w:rPr>
                <w:rFonts w:ascii="Times New Roman" w:hAnsi="Times New Roman"/>
                <w:sz w:val="18"/>
                <w:szCs w:val="18"/>
                <w:lang w:val="en-ID"/>
              </w:rPr>
              <w:t>Gawang</w:t>
            </w:r>
            <w:proofErr w:type="spellEnd"/>
            <w:r w:rsidRPr="00B04AA8">
              <w:rPr>
                <w:rFonts w:ascii="Times New Roman" w:hAnsi="Times New Roman"/>
                <w:sz w:val="18"/>
                <w:szCs w:val="18"/>
                <w:lang w:val="en-ID"/>
              </w:rPr>
              <w:t xml:space="preserve"> </w:t>
            </w:r>
            <w:proofErr w:type="spellStart"/>
            <w:r w:rsidRPr="00B04AA8">
              <w:rPr>
                <w:rFonts w:ascii="Times New Roman" w:hAnsi="Times New Roman"/>
                <w:sz w:val="18"/>
                <w:szCs w:val="18"/>
                <w:lang w:val="en-ID"/>
              </w:rPr>
              <w:t>terdeteksi</w:t>
            </w:r>
            <w:proofErr w:type="spellEnd"/>
          </w:p>
        </w:tc>
      </w:tr>
      <w:tr w:rsidR="00991736" w:rsidRPr="00B04AA8" w14:paraId="73828DDA" w14:textId="77777777" w:rsidTr="00991736">
        <w:trPr>
          <w:jc w:val="center"/>
        </w:trPr>
        <w:tc>
          <w:tcPr>
            <w:tcW w:w="28.10pt" w:type="dxa"/>
          </w:tcPr>
          <w:p w14:paraId="548531A5" w14:textId="2568870E" w:rsidR="00991736" w:rsidRPr="00B04AA8" w:rsidRDefault="00991736" w:rsidP="007F7C0A">
            <w:pPr>
              <w:pStyle w:val="BodyText"/>
              <w:ind w:firstLine="0pt"/>
              <w:rPr>
                <w:rFonts w:ascii="Times New Roman" w:hAnsi="Times New Roman"/>
                <w:sz w:val="18"/>
                <w:szCs w:val="18"/>
                <w:lang w:val="en-ID"/>
              </w:rPr>
            </w:pPr>
            <w:r w:rsidRPr="00B04AA8">
              <w:rPr>
                <w:rFonts w:ascii="Times New Roman" w:hAnsi="Times New Roman"/>
                <w:sz w:val="18"/>
                <w:szCs w:val="18"/>
                <w:lang w:val="en-ID"/>
              </w:rPr>
              <w:t>8</w:t>
            </w:r>
          </w:p>
        </w:tc>
        <w:tc>
          <w:tcPr>
            <w:tcW w:w="99.25pt" w:type="dxa"/>
          </w:tcPr>
          <w:p w14:paraId="14CE59F7" w14:textId="760399A6" w:rsidR="00991736" w:rsidRPr="00B04AA8" w:rsidRDefault="00991736" w:rsidP="007F7C0A">
            <w:pPr>
              <w:pStyle w:val="BodyText"/>
              <w:ind w:firstLine="0pt"/>
              <w:rPr>
                <w:rFonts w:ascii="Times New Roman" w:hAnsi="Times New Roman"/>
                <w:sz w:val="18"/>
                <w:szCs w:val="18"/>
                <w:lang w:val="en-ID"/>
              </w:rPr>
            </w:pPr>
            <w:r w:rsidRPr="00B04AA8">
              <w:rPr>
                <w:rFonts w:ascii="Times New Roman" w:hAnsi="Times New Roman"/>
                <w:sz w:val="18"/>
                <w:szCs w:val="18"/>
              </w:rPr>
              <mc:AlternateContent>
                <mc:Choice Requires="v">
                  <w:object w:dxaOrig="130.50pt" w:dyaOrig="123.75pt" w14:anchorId="7B7FFBFF">
                    <v:shape id="_x0000_i1031" type="#_x0000_t75" style="width:78.75pt;height:75pt" o:ole="">
                      <v:imagedata r:id="rId42" o:title=""/>
                    </v:shape>
                    <o:OLEObject Type="Embed" ProgID="PBrush" ShapeID="_x0000_i1031" DrawAspect="Content" ObjectID="_1654720745" r:id="rId43"/>
                  </w:object>
                </mc:Choice>
                <mc:Fallback>
                  <w:object>
                    <w:drawing>
                      <wp:inline distT="0" distB="0" distL="0" distR="0" wp14:anchorId="6C2AE35C" wp14:editId="44865C96">
                        <wp:extent cx="1000125" cy="952500"/>
                        <wp:effectExtent l="0" t="0" r="9525" b="0"/>
                        <wp:docPr id="1" name="Picture 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7"/>
                                <pic:cNvPicPr>
                                  <a:picLocks noChangeAspect="1" noChangeArrowheads="1"/>
                                  <a:extLst>
                                    <a:ext uri="{837473B0-CC2E-450a-ABE3-18F120FF3D37}">
                                      <a15:objectPr xmlns:a15="http://schemas.microsoft.com/office/drawing/2012/main" objectId="_1654720745" isActiveX="0" linkType=""/>
                                    </a:ext>
                                  </a:extLst>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00125" cy="952500"/>
                                </a:xfrm>
                                <a:prstGeom prst="rect">
                                  <a:avLst/>
                                </a:prstGeom>
                                <a:noFill/>
                                <a:ln>
                                  <a:noFill/>
                                </a:ln>
                              </pic:spPr>
                            </pic:pic>
                          </a:graphicData>
                        </a:graphic>
                      </wp:inline>
                    </w:drawing>
                    <w:objectEmbed w:drawAspect="content" r:id="rId43" w:progId="PBrush" w:shapeId="1" w:fieldCodes=""/>
                  </w:object>
                </mc:Fallback>
              </mc:AlternateContent>
            </w:r>
          </w:p>
        </w:tc>
        <w:tc>
          <w:tcPr>
            <w:tcW w:w="77.95pt" w:type="dxa"/>
          </w:tcPr>
          <w:p w14:paraId="4B5E1619" w14:textId="059FADD5" w:rsidR="00991736" w:rsidRPr="00B04AA8" w:rsidRDefault="00991736" w:rsidP="007F7C0A">
            <w:pPr>
              <w:pStyle w:val="BodyText"/>
              <w:ind w:firstLine="0pt"/>
              <w:rPr>
                <w:rFonts w:ascii="Times New Roman" w:hAnsi="Times New Roman"/>
                <w:sz w:val="18"/>
                <w:szCs w:val="18"/>
                <w:lang w:val="en-ID"/>
              </w:rPr>
            </w:pPr>
            <w:proofErr w:type="spellStart"/>
            <w:r w:rsidRPr="00B04AA8">
              <w:rPr>
                <w:rFonts w:ascii="Times New Roman" w:hAnsi="Times New Roman"/>
                <w:sz w:val="18"/>
                <w:szCs w:val="18"/>
                <w:lang w:val="en-ID"/>
              </w:rPr>
              <w:t>Gawang</w:t>
            </w:r>
            <w:proofErr w:type="spellEnd"/>
            <w:r w:rsidRPr="00B04AA8">
              <w:rPr>
                <w:rFonts w:ascii="Times New Roman" w:hAnsi="Times New Roman"/>
                <w:sz w:val="18"/>
                <w:szCs w:val="18"/>
                <w:lang w:val="en-ID"/>
              </w:rPr>
              <w:t xml:space="preserve"> </w:t>
            </w:r>
            <w:proofErr w:type="spellStart"/>
            <w:r w:rsidRPr="00B04AA8">
              <w:rPr>
                <w:rFonts w:ascii="Times New Roman" w:hAnsi="Times New Roman"/>
                <w:sz w:val="18"/>
                <w:szCs w:val="18"/>
                <w:lang w:val="en-ID"/>
              </w:rPr>
              <w:t>terdeteksi</w:t>
            </w:r>
            <w:proofErr w:type="spellEnd"/>
          </w:p>
        </w:tc>
      </w:tr>
      <w:tr w:rsidR="00991736" w:rsidRPr="00B04AA8" w14:paraId="672F9E39" w14:textId="77777777" w:rsidTr="00991736">
        <w:trPr>
          <w:jc w:val="center"/>
        </w:trPr>
        <w:tc>
          <w:tcPr>
            <w:tcW w:w="28.10pt" w:type="dxa"/>
          </w:tcPr>
          <w:p w14:paraId="5DAB5E38" w14:textId="3611EA98" w:rsidR="00991736" w:rsidRPr="00B04AA8" w:rsidRDefault="00991736" w:rsidP="007F7C0A">
            <w:pPr>
              <w:pStyle w:val="BodyText"/>
              <w:ind w:firstLine="0pt"/>
              <w:rPr>
                <w:rFonts w:ascii="Times New Roman" w:hAnsi="Times New Roman"/>
                <w:sz w:val="18"/>
                <w:szCs w:val="18"/>
                <w:lang w:val="en-ID"/>
              </w:rPr>
            </w:pPr>
            <w:r w:rsidRPr="00B04AA8">
              <w:rPr>
                <w:rFonts w:ascii="Times New Roman" w:hAnsi="Times New Roman"/>
                <w:sz w:val="18"/>
                <w:szCs w:val="18"/>
                <w:lang w:val="en-ID"/>
              </w:rPr>
              <w:t>9</w:t>
            </w:r>
          </w:p>
        </w:tc>
        <w:tc>
          <w:tcPr>
            <w:tcW w:w="99.25pt" w:type="dxa"/>
          </w:tcPr>
          <w:p w14:paraId="124A7BDD" w14:textId="672FD593" w:rsidR="00991736" w:rsidRPr="00B04AA8" w:rsidRDefault="00991736" w:rsidP="007F7C0A">
            <w:pPr>
              <w:pStyle w:val="BodyText"/>
              <w:ind w:firstLine="0pt"/>
              <w:rPr>
                <w:rFonts w:ascii="Times New Roman" w:hAnsi="Times New Roman"/>
                <w:sz w:val="18"/>
                <w:szCs w:val="18"/>
                <w:lang w:val="en-ID"/>
              </w:rPr>
            </w:pPr>
            <w:r w:rsidRPr="00B04AA8">
              <w:rPr>
                <w:rFonts w:ascii="Times New Roman" w:hAnsi="Times New Roman"/>
                <w:sz w:val="18"/>
                <w:szCs w:val="18"/>
              </w:rPr>
              <mc:AlternateContent>
                <mc:Choice Requires="v">
                  <w:object w:dxaOrig="124.50pt" w:dyaOrig="111pt" w14:anchorId="3BA3F413">
                    <v:shape id="_x0000_i1032" type="#_x0000_t75" style="width:80.25pt;height:71.25pt" o:ole="">
                      <v:imagedata r:id="rId45" o:title=""/>
                    </v:shape>
                    <o:OLEObject Type="Embed" ProgID="PBrush" ShapeID="_x0000_i1032" DrawAspect="Content" ObjectID="_1654720746" r:id="rId46"/>
                  </w:object>
                </mc:Choice>
                <mc:Fallback>
                  <w:object>
                    <w:drawing>
                      <wp:inline distT="0" distB="0" distL="0" distR="0" wp14:anchorId="0A775512" wp14:editId="20E25D82">
                        <wp:extent cx="1019175" cy="904875"/>
                        <wp:effectExtent l="0" t="0" r="9525" b="9525"/>
                        <wp:docPr id="8" name="Picture 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8"/>
                                <pic:cNvPicPr>
                                  <a:picLocks noChangeAspect="1" noChangeArrowheads="1"/>
                                  <a:extLst>
                                    <a:ext uri="{837473B0-CC2E-450a-ABE3-18F120FF3D37}">
                                      <a15:objectPr xmlns:a15="http://schemas.microsoft.com/office/drawing/2012/main" objectId="_1654720746" isActiveX="0" linkType=""/>
                                    </a:ext>
                                  </a:extLst>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19175" cy="904875"/>
                                </a:xfrm>
                                <a:prstGeom prst="rect">
                                  <a:avLst/>
                                </a:prstGeom>
                                <a:noFill/>
                                <a:ln>
                                  <a:noFill/>
                                </a:ln>
                              </pic:spPr>
                            </pic:pic>
                          </a:graphicData>
                        </a:graphic>
                      </wp:inline>
                    </w:drawing>
                    <w:objectEmbed w:drawAspect="content" r:id="rId46" w:progId="PBrush" w:shapeId="8" w:fieldCodes=""/>
                  </w:object>
                </mc:Fallback>
              </mc:AlternateContent>
            </w:r>
          </w:p>
        </w:tc>
        <w:tc>
          <w:tcPr>
            <w:tcW w:w="77.95pt" w:type="dxa"/>
          </w:tcPr>
          <w:p w14:paraId="4E7E87E1" w14:textId="59DC88F0" w:rsidR="00991736" w:rsidRPr="00B04AA8" w:rsidRDefault="00991736" w:rsidP="007F7C0A">
            <w:pPr>
              <w:pStyle w:val="BodyText"/>
              <w:ind w:firstLine="0pt"/>
              <w:rPr>
                <w:rFonts w:ascii="Times New Roman" w:hAnsi="Times New Roman"/>
                <w:sz w:val="18"/>
                <w:szCs w:val="18"/>
                <w:lang w:val="en-ID"/>
              </w:rPr>
            </w:pPr>
            <w:proofErr w:type="spellStart"/>
            <w:r w:rsidRPr="00B04AA8">
              <w:rPr>
                <w:rFonts w:ascii="Times New Roman" w:hAnsi="Times New Roman"/>
                <w:sz w:val="18"/>
                <w:szCs w:val="18"/>
                <w:lang w:val="en-ID"/>
              </w:rPr>
              <w:t>Gawang</w:t>
            </w:r>
            <w:proofErr w:type="spellEnd"/>
            <w:r w:rsidRPr="00B04AA8">
              <w:rPr>
                <w:rFonts w:ascii="Times New Roman" w:hAnsi="Times New Roman"/>
                <w:sz w:val="18"/>
                <w:szCs w:val="18"/>
                <w:lang w:val="en-ID"/>
              </w:rPr>
              <w:t xml:space="preserve"> </w:t>
            </w:r>
            <w:proofErr w:type="spellStart"/>
            <w:r w:rsidRPr="00B04AA8">
              <w:rPr>
                <w:rFonts w:ascii="Times New Roman" w:hAnsi="Times New Roman"/>
                <w:sz w:val="18"/>
                <w:szCs w:val="18"/>
                <w:lang w:val="en-ID"/>
              </w:rPr>
              <w:t>terdeteksi</w:t>
            </w:r>
            <w:proofErr w:type="spellEnd"/>
          </w:p>
        </w:tc>
      </w:tr>
      <w:tr w:rsidR="00991736" w:rsidRPr="00B04AA8" w14:paraId="1C79DEC4" w14:textId="77777777" w:rsidTr="00991736">
        <w:trPr>
          <w:jc w:val="center"/>
        </w:trPr>
        <w:tc>
          <w:tcPr>
            <w:tcW w:w="28.10pt" w:type="dxa"/>
          </w:tcPr>
          <w:p w14:paraId="4035EAFC" w14:textId="0A63B682" w:rsidR="00991736" w:rsidRPr="00B04AA8" w:rsidRDefault="00991736" w:rsidP="007F7C0A">
            <w:pPr>
              <w:pStyle w:val="BodyText"/>
              <w:ind w:firstLine="0pt"/>
              <w:rPr>
                <w:rFonts w:ascii="Times New Roman" w:hAnsi="Times New Roman"/>
                <w:sz w:val="18"/>
                <w:szCs w:val="18"/>
                <w:lang w:val="en-ID"/>
              </w:rPr>
            </w:pPr>
            <w:r w:rsidRPr="00B04AA8">
              <w:rPr>
                <w:rFonts w:ascii="Times New Roman" w:hAnsi="Times New Roman"/>
                <w:sz w:val="18"/>
                <w:szCs w:val="18"/>
                <w:lang w:val="en-ID"/>
              </w:rPr>
              <w:lastRenderedPageBreak/>
              <w:t>10</w:t>
            </w:r>
          </w:p>
        </w:tc>
        <w:tc>
          <w:tcPr>
            <w:tcW w:w="99.25pt" w:type="dxa"/>
          </w:tcPr>
          <w:p w14:paraId="6F84A78D" w14:textId="17356C1D" w:rsidR="00991736" w:rsidRPr="00B04AA8" w:rsidRDefault="00991736" w:rsidP="007F7C0A">
            <w:pPr>
              <w:pStyle w:val="BodyText"/>
              <w:ind w:firstLine="0pt"/>
              <w:rPr>
                <w:rFonts w:ascii="Times New Roman" w:hAnsi="Times New Roman"/>
                <w:sz w:val="18"/>
                <w:szCs w:val="18"/>
                <w:lang w:val="en-ID"/>
              </w:rPr>
            </w:pPr>
            <w:r w:rsidRPr="00B04AA8">
              <w:rPr>
                <w:rFonts w:ascii="Times New Roman" w:hAnsi="Times New Roman"/>
                <w:sz w:val="18"/>
                <w:szCs w:val="18"/>
              </w:rPr>
              <mc:AlternateContent>
                <mc:Choice Requires="v">
                  <w:object w:dxaOrig="126.75pt" w:dyaOrig="111pt" w14:anchorId="523B2AC9">
                    <v:shape id="_x0000_i1033" type="#_x0000_t75" style="width:80.25pt;height:70.5pt" o:ole="">
                      <v:imagedata r:id="rId48" o:title=""/>
                    </v:shape>
                    <o:OLEObject Type="Embed" ProgID="PBrush" ShapeID="_x0000_i1033" DrawAspect="Content" ObjectID="_1654720747" r:id="rId49"/>
                  </w:object>
                </mc:Choice>
                <mc:Fallback>
                  <w:object>
                    <w:drawing>
                      <wp:inline distT="0" distB="0" distL="0" distR="0" wp14:anchorId="1C97DC48" wp14:editId="6C0B0A06">
                        <wp:extent cx="1019175" cy="895350"/>
                        <wp:effectExtent l="0" t="0" r="9525" b="0"/>
                        <wp:docPr id="9" name="Picture 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9"/>
                                <pic:cNvPicPr>
                                  <a:picLocks noChangeAspect="1" noChangeArrowheads="1"/>
                                  <a:extLst>
                                    <a:ext uri="{837473B0-CC2E-450a-ABE3-18F120FF3D37}">
                                      <a15:objectPr xmlns:a15="http://schemas.microsoft.com/office/drawing/2012/main" objectId="_1654720747" isActiveX="0" linkType=""/>
                                    </a:ext>
                                  </a:extLst>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19175" cy="895350"/>
                                </a:xfrm>
                                <a:prstGeom prst="rect">
                                  <a:avLst/>
                                </a:prstGeom>
                                <a:noFill/>
                                <a:ln>
                                  <a:noFill/>
                                </a:ln>
                              </pic:spPr>
                            </pic:pic>
                          </a:graphicData>
                        </a:graphic>
                      </wp:inline>
                    </w:drawing>
                    <w:objectEmbed w:drawAspect="content" r:id="rId49" w:progId="PBrush" w:shapeId="9" w:fieldCodes=""/>
                  </w:object>
                </mc:Fallback>
              </mc:AlternateContent>
            </w:r>
          </w:p>
        </w:tc>
        <w:tc>
          <w:tcPr>
            <w:tcW w:w="77.95pt" w:type="dxa"/>
          </w:tcPr>
          <w:p w14:paraId="4F1CBC8A" w14:textId="7C7E40BE" w:rsidR="00991736" w:rsidRPr="00B04AA8" w:rsidRDefault="00991736" w:rsidP="007F7C0A">
            <w:pPr>
              <w:pStyle w:val="BodyText"/>
              <w:ind w:firstLine="0pt"/>
              <w:rPr>
                <w:rFonts w:ascii="Times New Roman" w:hAnsi="Times New Roman"/>
                <w:sz w:val="18"/>
                <w:szCs w:val="18"/>
                <w:lang w:val="en-ID"/>
              </w:rPr>
            </w:pPr>
            <w:proofErr w:type="spellStart"/>
            <w:r w:rsidRPr="00B04AA8">
              <w:rPr>
                <w:rFonts w:ascii="Times New Roman" w:hAnsi="Times New Roman"/>
                <w:sz w:val="18"/>
                <w:szCs w:val="18"/>
                <w:lang w:val="en-ID"/>
              </w:rPr>
              <w:t>Gawang</w:t>
            </w:r>
            <w:proofErr w:type="spellEnd"/>
            <w:r w:rsidRPr="00B04AA8">
              <w:rPr>
                <w:rFonts w:ascii="Times New Roman" w:hAnsi="Times New Roman"/>
                <w:sz w:val="18"/>
                <w:szCs w:val="18"/>
                <w:lang w:val="en-ID"/>
              </w:rPr>
              <w:t xml:space="preserve"> </w:t>
            </w:r>
            <w:proofErr w:type="spellStart"/>
            <w:r w:rsidRPr="00B04AA8">
              <w:rPr>
                <w:rFonts w:ascii="Times New Roman" w:hAnsi="Times New Roman"/>
                <w:sz w:val="18"/>
                <w:szCs w:val="18"/>
                <w:lang w:val="en-ID"/>
              </w:rPr>
              <w:t>terdeteksi</w:t>
            </w:r>
            <w:proofErr w:type="spellEnd"/>
          </w:p>
        </w:tc>
      </w:tr>
    </w:tbl>
    <w:p w14:paraId="3198FB76" w14:textId="77777777" w:rsidR="00FA4386" w:rsidRPr="00B04AA8" w:rsidRDefault="00FA4386" w:rsidP="007F7C0A">
      <w:pPr>
        <w:pStyle w:val="BodyText"/>
        <w:rPr>
          <w:sz w:val="18"/>
          <w:szCs w:val="18"/>
          <w:lang w:val="id-ID"/>
        </w:rPr>
      </w:pPr>
    </w:p>
    <w:p w14:paraId="06A9A61A" w14:textId="42B459CE" w:rsidR="0080791D" w:rsidRPr="00B04AA8" w:rsidRDefault="00D34C7D" w:rsidP="008D5206">
      <w:pPr>
        <w:pStyle w:val="Heading1"/>
        <w:rPr>
          <w:sz w:val="18"/>
          <w:szCs w:val="18"/>
          <w:lang w:val="id-ID"/>
        </w:rPr>
      </w:pPr>
      <w:r w:rsidRPr="00B04AA8">
        <w:rPr>
          <w:sz w:val="18"/>
          <w:szCs w:val="18"/>
          <w:lang w:val="id-ID"/>
        </w:rPr>
        <w:t>Kesimpulan</w:t>
      </w:r>
    </w:p>
    <w:p w14:paraId="09B26927" w14:textId="77777777" w:rsidR="00B04AA8" w:rsidRPr="00B04AA8" w:rsidRDefault="00647AA3" w:rsidP="00B04AA8">
      <w:pPr>
        <w:pStyle w:val="Keywords"/>
        <w:rPr>
          <w:b w:val="0"/>
          <w:i w:val="0"/>
          <w:iCs/>
          <w:lang w:val="id-ID"/>
        </w:rPr>
      </w:pPr>
      <w:r w:rsidRPr="00B04AA8">
        <w:rPr>
          <w:b w:val="0"/>
          <w:i w:val="0"/>
          <w:lang w:val="id-ID"/>
        </w:rPr>
        <w:t xml:space="preserve">Dari penelitian mengenasi deteksi </w:t>
      </w:r>
      <w:proofErr w:type="spellStart"/>
      <w:r w:rsidR="00991736" w:rsidRPr="00B04AA8">
        <w:rPr>
          <w:b w:val="0"/>
          <w:i w:val="0"/>
          <w:iCs/>
          <w:lang w:val="en-ID"/>
        </w:rPr>
        <w:t>gawang</w:t>
      </w:r>
      <w:proofErr w:type="spellEnd"/>
      <w:r w:rsidRPr="00B04AA8">
        <w:rPr>
          <w:b w:val="0"/>
          <w:i w:val="0"/>
          <w:lang w:val="id-ID"/>
        </w:rPr>
        <w:t xml:space="preserve"> yang telah dilakukan, dapat disimpulkan berdasarkan hasil yang telah didapatkan adalah</w:t>
      </w:r>
      <w:r w:rsidR="00E76619" w:rsidRPr="00B04AA8">
        <w:rPr>
          <w:b w:val="0"/>
          <w:i w:val="0"/>
          <w:lang w:val="id-ID"/>
        </w:rPr>
        <w:t xml:space="preserve"> system deteksi </w:t>
      </w:r>
      <w:proofErr w:type="spellStart"/>
      <w:r w:rsidR="00991736" w:rsidRPr="00B04AA8">
        <w:rPr>
          <w:b w:val="0"/>
          <w:i w:val="0"/>
          <w:iCs/>
          <w:lang w:val="en-ID"/>
        </w:rPr>
        <w:t>gawang</w:t>
      </w:r>
      <w:proofErr w:type="spellEnd"/>
      <w:r w:rsidR="00991736" w:rsidRPr="00B04AA8">
        <w:rPr>
          <w:b w:val="0"/>
          <w:i w:val="0"/>
          <w:iCs/>
          <w:lang w:val="en-ID"/>
        </w:rPr>
        <w:t xml:space="preserve"> </w:t>
      </w:r>
      <w:r w:rsidR="00E76619" w:rsidRPr="00B04AA8">
        <w:rPr>
          <w:b w:val="0"/>
          <w:i w:val="0"/>
          <w:lang w:val="id-ID"/>
        </w:rPr>
        <w:t>menggunakan metode radial search lines memiliki keunggulan dari segi kesederhanaan</w:t>
      </w:r>
      <w:r w:rsidR="00222A37" w:rsidRPr="00B04AA8">
        <w:rPr>
          <w:b w:val="0"/>
          <w:i w:val="0"/>
          <w:lang w:val="id-ID"/>
        </w:rPr>
        <w:t xml:space="preserve"> dalam melakukan pembacaan nilai pixel. Namun metode ini sangat bergantung pada deklarasi </w:t>
      </w:r>
      <w:r w:rsidR="00B80BF2" w:rsidRPr="00B04AA8">
        <w:rPr>
          <w:b w:val="0"/>
          <w:i w:val="0"/>
          <w:lang w:val="id-ID"/>
        </w:rPr>
        <w:t>atau penentuan kriteria dari objek yang hendak dijadikan</w:t>
      </w:r>
      <w:r w:rsidR="00991736" w:rsidRPr="00B04AA8">
        <w:rPr>
          <w:b w:val="0"/>
          <w:i w:val="0"/>
          <w:lang w:val="en-ID"/>
        </w:rPr>
        <w:t xml:space="preserve"> </w:t>
      </w:r>
      <w:proofErr w:type="spellStart"/>
      <w:r w:rsidR="00991736" w:rsidRPr="00B04AA8">
        <w:rPr>
          <w:b w:val="0"/>
          <w:i w:val="0"/>
          <w:iCs/>
          <w:lang w:val="en-ID"/>
        </w:rPr>
        <w:t>gawang</w:t>
      </w:r>
      <w:proofErr w:type="spellEnd"/>
      <w:r w:rsidR="00B80BF2" w:rsidRPr="00B04AA8">
        <w:rPr>
          <w:b w:val="0"/>
          <w:i w:val="0"/>
          <w:lang w:val="id-ID"/>
        </w:rPr>
        <w:t>. Selain itu, dalam penggunaan persamaan cermin hiperbola sebagai metode konversi jarak dari</w:t>
      </w:r>
      <w:r w:rsidR="00A2546C" w:rsidRPr="00B04AA8">
        <w:rPr>
          <w:b w:val="0"/>
          <w:i w:val="0"/>
          <w:lang w:val="id-ID"/>
        </w:rPr>
        <w:t xml:space="preserve"> citra omnidirectional menjadi jarak sesungguhnya juga memiliki tingkat keakuratan yang cukup baik </w:t>
      </w:r>
      <w:r w:rsidR="00E53C43" w:rsidRPr="00B04AA8">
        <w:rPr>
          <w:b w:val="0"/>
          <w:i w:val="0"/>
          <w:lang w:val="id-ID"/>
        </w:rPr>
        <w:t xml:space="preserve">dengan catatan keakuratan akan semakin menurun seiring semakin jauhnya </w:t>
      </w:r>
      <w:proofErr w:type="spellStart"/>
      <w:r w:rsidR="00991736" w:rsidRPr="00B04AA8">
        <w:rPr>
          <w:b w:val="0"/>
          <w:i w:val="0"/>
          <w:iCs/>
          <w:lang w:val="en-ID"/>
        </w:rPr>
        <w:t>gawang</w:t>
      </w:r>
      <w:proofErr w:type="spellEnd"/>
      <w:r w:rsidR="00991736" w:rsidRPr="00B04AA8">
        <w:rPr>
          <w:b w:val="0"/>
          <w:i w:val="0"/>
          <w:iCs/>
          <w:lang w:val="en-ID"/>
        </w:rPr>
        <w:t xml:space="preserve"> </w:t>
      </w:r>
      <w:r w:rsidR="00E53C43" w:rsidRPr="00B04AA8">
        <w:rPr>
          <w:b w:val="0"/>
          <w:i w:val="0"/>
          <w:lang w:val="id-ID"/>
        </w:rPr>
        <w:t>dari robot.</w:t>
      </w:r>
      <w:r w:rsidR="00B04AA8" w:rsidRPr="00B04AA8">
        <w:rPr>
          <w:b w:val="0"/>
          <w:i w:val="0"/>
          <w:lang w:val="en-ID"/>
        </w:rPr>
        <w:t xml:space="preserve"> </w:t>
      </w:r>
      <w:proofErr w:type="spellStart"/>
      <w:r w:rsidR="00B04AA8" w:rsidRPr="00B04AA8">
        <w:rPr>
          <w:b w:val="0"/>
          <w:i w:val="0"/>
          <w:iCs/>
        </w:rPr>
        <w:t>Dengan</w:t>
      </w:r>
      <w:proofErr w:type="spellEnd"/>
      <w:r w:rsidR="00B04AA8" w:rsidRPr="00B04AA8">
        <w:rPr>
          <w:b w:val="0"/>
          <w:i w:val="0"/>
          <w:iCs/>
        </w:rPr>
        <w:t xml:space="preserve"> </w:t>
      </w:r>
      <w:proofErr w:type="spellStart"/>
      <w:r w:rsidR="00B04AA8" w:rsidRPr="00B04AA8">
        <w:rPr>
          <w:b w:val="0"/>
          <w:i w:val="0"/>
          <w:iCs/>
        </w:rPr>
        <w:t>percobaan</w:t>
      </w:r>
      <w:proofErr w:type="spellEnd"/>
      <w:r w:rsidR="00B04AA8" w:rsidRPr="00B04AA8">
        <w:rPr>
          <w:b w:val="0"/>
          <w:i w:val="0"/>
          <w:iCs/>
        </w:rPr>
        <w:t xml:space="preserve"> </w:t>
      </w:r>
      <w:proofErr w:type="spellStart"/>
      <w:r w:rsidR="00B04AA8" w:rsidRPr="00B04AA8">
        <w:rPr>
          <w:b w:val="0"/>
          <w:i w:val="0"/>
          <w:iCs/>
        </w:rPr>
        <w:t>dari</w:t>
      </w:r>
      <w:proofErr w:type="spellEnd"/>
      <w:r w:rsidR="00B04AA8" w:rsidRPr="00B04AA8">
        <w:rPr>
          <w:b w:val="0"/>
          <w:i w:val="0"/>
          <w:iCs/>
        </w:rPr>
        <w:t xml:space="preserve"> 10 </w:t>
      </w:r>
      <w:proofErr w:type="spellStart"/>
      <w:r w:rsidR="00B04AA8" w:rsidRPr="00B04AA8">
        <w:rPr>
          <w:b w:val="0"/>
          <w:i w:val="0"/>
          <w:iCs/>
        </w:rPr>
        <w:t>titik</w:t>
      </w:r>
      <w:proofErr w:type="spellEnd"/>
      <w:r w:rsidR="00B04AA8" w:rsidRPr="00B04AA8">
        <w:rPr>
          <w:b w:val="0"/>
          <w:i w:val="0"/>
          <w:iCs/>
        </w:rPr>
        <w:t xml:space="preserve"> </w:t>
      </w:r>
      <w:proofErr w:type="spellStart"/>
      <w:r w:rsidR="00B04AA8" w:rsidRPr="00B04AA8">
        <w:rPr>
          <w:b w:val="0"/>
          <w:i w:val="0"/>
          <w:iCs/>
        </w:rPr>
        <w:t>posisi</w:t>
      </w:r>
      <w:proofErr w:type="spellEnd"/>
      <w:r w:rsidR="00B04AA8" w:rsidRPr="00B04AA8">
        <w:rPr>
          <w:b w:val="0"/>
          <w:i w:val="0"/>
          <w:iCs/>
        </w:rPr>
        <w:t xml:space="preserve"> robot di </w:t>
      </w:r>
      <w:proofErr w:type="spellStart"/>
      <w:r w:rsidR="00B04AA8" w:rsidRPr="00B04AA8">
        <w:rPr>
          <w:b w:val="0"/>
          <w:i w:val="0"/>
          <w:iCs/>
        </w:rPr>
        <w:t>lapangan</w:t>
      </w:r>
      <w:proofErr w:type="spellEnd"/>
      <w:r w:rsidR="00B04AA8" w:rsidRPr="00B04AA8">
        <w:rPr>
          <w:b w:val="0"/>
          <w:i w:val="0"/>
          <w:iCs/>
        </w:rPr>
        <w:t xml:space="preserve">, </w:t>
      </w:r>
      <w:proofErr w:type="spellStart"/>
      <w:r w:rsidR="00B04AA8" w:rsidRPr="00B04AA8">
        <w:rPr>
          <w:b w:val="0"/>
          <w:i w:val="0"/>
          <w:iCs/>
        </w:rPr>
        <w:t>hanya</w:t>
      </w:r>
      <w:proofErr w:type="spellEnd"/>
      <w:r w:rsidR="00B04AA8" w:rsidRPr="00B04AA8">
        <w:rPr>
          <w:b w:val="0"/>
          <w:i w:val="0"/>
          <w:iCs/>
        </w:rPr>
        <w:t xml:space="preserve"> 1 </w:t>
      </w:r>
      <w:proofErr w:type="spellStart"/>
      <w:r w:rsidR="00B04AA8" w:rsidRPr="00B04AA8">
        <w:rPr>
          <w:b w:val="0"/>
          <w:i w:val="0"/>
          <w:iCs/>
        </w:rPr>
        <w:t>titik</w:t>
      </w:r>
      <w:proofErr w:type="spellEnd"/>
      <w:r w:rsidR="00B04AA8" w:rsidRPr="00B04AA8">
        <w:rPr>
          <w:b w:val="0"/>
          <w:i w:val="0"/>
          <w:iCs/>
        </w:rPr>
        <w:t xml:space="preserve"> </w:t>
      </w:r>
      <w:proofErr w:type="spellStart"/>
      <w:r w:rsidR="00B04AA8" w:rsidRPr="00B04AA8">
        <w:rPr>
          <w:b w:val="0"/>
          <w:i w:val="0"/>
          <w:iCs/>
        </w:rPr>
        <w:t>posisi</w:t>
      </w:r>
      <w:proofErr w:type="spellEnd"/>
      <w:r w:rsidR="00B04AA8" w:rsidRPr="00B04AA8">
        <w:rPr>
          <w:b w:val="0"/>
          <w:i w:val="0"/>
          <w:iCs/>
        </w:rPr>
        <w:t xml:space="preserve"> yang </w:t>
      </w:r>
      <w:proofErr w:type="spellStart"/>
      <w:r w:rsidR="00B04AA8" w:rsidRPr="00B04AA8">
        <w:rPr>
          <w:b w:val="0"/>
          <w:i w:val="0"/>
          <w:iCs/>
        </w:rPr>
        <w:t>tidak</w:t>
      </w:r>
      <w:proofErr w:type="spellEnd"/>
      <w:r w:rsidR="00B04AA8" w:rsidRPr="00B04AA8">
        <w:rPr>
          <w:b w:val="0"/>
          <w:i w:val="0"/>
          <w:iCs/>
        </w:rPr>
        <w:t xml:space="preserve"> </w:t>
      </w:r>
      <w:proofErr w:type="spellStart"/>
      <w:r w:rsidR="00B04AA8" w:rsidRPr="00B04AA8">
        <w:rPr>
          <w:b w:val="0"/>
          <w:i w:val="0"/>
          <w:iCs/>
        </w:rPr>
        <w:t>bisa</w:t>
      </w:r>
      <w:proofErr w:type="spellEnd"/>
      <w:r w:rsidR="00B04AA8" w:rsidRPr="00B04AA8">
        <w:rPr>
          <w:b w:val="0"/>
          <w:i w:val="0"/>
          <w:iCs/>
        </w:rPr>
        <w:t xml:space="preserve"> </w:t>
      </w:r>
      <w:proofErr w:type="spellStart"/>
      <w:r w:rsidR="00B04AA8" w:rsidRPr="00B04AA8">
        <w:rPr>
          <w:b w:val="0"/>
          <w:i w:val="0"/>
          <w:iCs/>
        </w:rPr>
        <w:t>mendeteksi</w:t>
      </w:r>
      <w:proofErr w:type="spellEnd"/>
      <w:r w:rsidR="00B04AA8" w:rsidRPr="00B04AA8">
        <w:rPr>
          <w:b w:val="0"/>
          <w:i w:val="0"/>
          <w:iCs/>
        </w:rPr>
        <w:t xml:space="preserve"> </w:t>
      </w:r>
      <w:proofErr w:type="spellStart"/>
      <w:r w:rsidR="00B04AA8" w:rsidRPr="00B04AA8">
        <w:rPr>
          <w:b w:val="0"/>
          <w:i w:val="0"/>
          <w:iCs/>
        </w:rPr>
        <w:t>gawang</w:t>
      </w:r>
      <w:proofErr w:type="spellEnd"/>
      <w:r w:rsidR="00B04AA8" w:rsidRPr="00B04AA8">
        <w:rPr>
          <w:b w:val="0"/>
          <w:i w:val="0"/>
          <w:iCs/>
        </w:rPr>
        <w:t xml:space="preserve">. Robot </w:t>
      </w:r>
      <w:proofErr w:type="spellStart"/>
      <w:r w:rsidR="00B04AA8" w:rsidRPr="00B04AA8">
        <w:rPr>
          <w:b w:val="0"/>
          <w:i w:val="0"/>
          <w:iCs/>
        </w:rPr>
        <w:t>tidak</w:t>
      </w:r>
      <w:proofErr w:type="spellEnd"/>
      <w:r w:rsidR="00B04AA8" w:rsidRPr="00B04AA8">
        <w:rPr>
          <w:b w:val="0"/>
          <w:i w:val="0"/>
          <w:iCs/>
        </w:rPr>
        <w:t xml:space="preserve"> </w:t>
      </w:r>
      <w:proofErr w:type="spellStart"/>
      <w:r w:rsidR="00B04AA8" w:rsidRPr="00B04AA8">
        <w:rPr>
          <w:b w:val="0"/>
          <w:i w:val="0"/>
          <w:iCs/>
        </w:rPr>
        <w:t>bisa</w:t>
      </w:r>
      <w:proofErr w:type="spellEnd"/>
      <w:r w:rsidR="00B04AA8" w:rsidRPr="00B04AA8">
        <w:rPr>
          <w:b w:val="0"/>
          <w:i w:val="0"/>
          <w:iCs/>
        </w:rPr>
        <w:t xml:space="preserve"> </w:t>
      </w:r>
      <w:proofErr w:type="spellStart"/>
      <w:r w:rsidR="00B04AA8" w:rsidRPr="00B04AA8">
        <w:rPr>
          <w:b w:val="0"/>
          <w:i w:val="0"/>
          <w:iCs/>
        </w:rPr>
        <w:t>mendeteksi</w:t>
      </w:r>
      <w:proofErr w:type="spellEnd"/>
      <w:r w:rsidR="00B04AA8" w:rsidRPr="00B04AA8">
        <w:rPr>
          <w:b w:val="0"/>
          <w:i w:val="0"/>
          <w:iCs/>
        </w:rPr>
        <w:t xml:space="preserve"> </w:t>
      </w:r>
      <w:proofErr w:type="spellStart"/>
      <w:r w:rsidR="00B04AA8" w:rsidRPr="00B04AA8">
        <w:rPr>
          <w:b w:val="0"/>
          <w:i w:val="0"/>
          <w:iCs/>
        </w:rPr>
        <w:t>gawang</w:t>
      </w:r>
      <w:proofErr w:type="spellEnd"/>
      <w:r w:rsidR="00B04AA8" w:rsidRPr="00B04AA8">
        <w:rPr>
          <w:b w:val="0"/>
          <w:i w:val="0"/>
          <w:iCs/>
        </w:rPr>
        <w:t xml:space="preserve"> </w:t>
      </w:r>
      <w:proofErr w:type="spellStart"/>
      <w:r w:rsidR="00B04AA8" w:rsidRPr="00B04AA8">
        <w:rPr>
          <w:b w:val="0"/>
          <w:i w:val="0"/>
          <w:iCs/>
        </w:rPr>
        <w:t>karena</w:t>
      </w:r>
      <w:proofErr w:type="spellEnd"/>
      <w:r w:rsidR="00B04AA8" w:rsidRPr="00B04AA8">
        <w:rPr>
          <w:b w:val="0"/>
          <w:i w:val="0"/>
          <w:iCs/>
        </w:rPr>
        <w:t xml:space="preserve"> yang </w:t>
      </w:r>
      <w:proofErr w:type="spellStart"/>
      <w:r w:rsidR="00B04AA8" w:rsidRPr="00B04AA8">
        <w:rPr>
          <w:b w:val="0"/>
          <w:i w:val="0"/>
          <w:iCs/>
        </w:rPr>
        <w:t>terlihat</w:t>
      </w:r>
      <w:proofErr w:type="spellEnd"/>
      <w:r w:rsidR="00B04AA8" w:rsidRPr="00B04AA8">
        <w:rPr>
          <w:b w:val="0"/>
          <w:i w:val="0"/>
          <w:iCs/>
        </w:rPr>
        <w:t xml:space="preserve"> </w:t>
      </w:r>
      <w:proofErr w:type="spellStart"/>
      <w:r w:rsidR="00B04AA8" w:rsidRPr="00B04AA8">
        <w:rPr>
          <w:b w:val="0"/>
          <w:i w:val="0"/>
          <w:iCs/>
        </w:rPr>
        <w:t>dari</w:t>
      </w:r>
      <w:proofErr w:type="spellEnd"/>
      <w:r w:rsidR="00B04AA8" w:rsidRPr="00B04AA8">
        <w:rPr>
          <w:b w:val="0"/>
          <w:i w:val="0"/>
          <w:iCs/>
        </w:rPr>
        <w:t xml:space="preserve"> </w:t>
      </w:r>
      <w:proofErr w:type="spellStart"/>
      <w:r w:rsidR="00B04AA8" w:rsidRPr="00B04AA8">
        <w:rPr>
          <w:b w:val="0"/>
          <w:i w:val="0"/>
          <w:iCs/>
        </w:rPr>
        <w:t>kamera</w:t>
      </w:r>
      <w:proofErr w:type="spellEnd"/>
      <w:r w:rsidR="00B04AA8" w:rsidRPr="00B04AA8">
        <w:rPr>
          <w:b w:val="0"/>
          <w:i w:val="0"/>
          <w:iCs/>
        </w:rPr>
        <w:t xml:space="preserve"> </w:t>
      </w:r>
      <w:proofErr w:type="spellStart"/>
      <w:r w:rsidR="00B04AA8" w:rsidRPr="00B04AA8">
        <w:rPr>
          <w:b w:val="0"/>
          <w:i w:val="0"/>
          <w:iCs/>
        </w:rPr>
        <w:t>adalah</w:t>
      </w:r>
      <w:proofErr w:type="spellEnd"/>
      <w:r w:rsidR="00B04AA8" w:rsidRPr="00B04AA8">
        <w:rPr>
          <w:b w:val="0"/>
          <w:i w:val="0"/>
          <w:iCs/>
        </w:rPr>
        <w:t xml:space="preserve"> </w:t>
      </w:r>
      <w:proofErr w:type="spellStart"/>
      <w:r w:rsidR="00B04AA8" w:rsidRPr="00B04AA8">
        <w:rPr>
          <w:b w:val="0"/>
          <w:i w:val="0"/>
          <w:iCs/>
        </w:rPr>
        <w:t>sisi</w:t>
      </w:r>
      <w:proofErr w:type="spellEnd"/>
      <w:r w:rsidR="00B04AA8" w:rsidRPr="00B04AA8">
        <w:rPr>
          <w:b w:val="0"/>
          <w:i w:val="0"/>
          <w:iCs/>
        </w:rPr>
        <w:t xml:space="preserve"> </w:t>
      </w:r>
      <w:proofErr w:type="spellStart"/>
      <w:r w:rsidR="00B04AA8" w:rsidRPr="00B04AA8">
        <w:rPr>
          <w:b w:val="0"/>
          <w:i w:val="0"/>
          <w:iCs/>
        </w:rPr>
        <w:t>samping</w:t>
      </w:r>
      <w:proofErr w:type="spellEnd"/>
      <w:r w:rsidR="00B04AA8" w:rsidRPr="00B04AA8">
        <w:rPr>
          <w:b w:val="0"/>
          <w:i w:val="0"/>
          <w:iCs/>
        </w:rPr>
        <w:t xml:space="preserve"> </w:t>
      </w:r>
      <w:proofErr w:type="spellStart"/>
      <w:r w:rsidR="00B04AA8" w:rsidRPr="00B04AA8">
        <w:rPr>
          <w:b w:val="0"/>
          <w:i w:val="0"/>
          <w:iCs/>
        </w:rPr>
        <w:t>gawang</w:t>
      </w:r>
      <w:proofErr w:type="spellEnd"/>
      <w:r w:rsidR="00B04AA8" w:rsidRPr="00B04AA8">
        <w:rPr>
          <w:b w:val="0"/>
          <w:i w:val="0"/>
          <w:iCs/>
        </w:rPr>
        <w:t xml:space="preserve">, </w:t>
      </w:r>
      <w:proofErr w:type="spellStart"/>
      <w:r w:rsidR="00B04AA8" w:rsidRPr="00B04AA8">
        <w:rPr>
          <w:b w:val="0"/>
          <w:i w:val="0"/>
          <w:iCs/>
        </w:rPr>
        <w:t>sehingga</w:t>
      </w:r>
      <w:proofErr w:type="spellEnd"/>
      <w:r w:rsidR="00B04AA8" w:rsidRPr="00B04AA8">
        <w:rPr>
          <w:b w:val="0"/>
          <w:i w:val="0"/>
          <w:iCs/>
        </w:rPr>
        <w:t xml:space="preserve"> area </w:t>
      </w:r>
      <w:proofErr w:type="spellStart"/>
      <w:r w:rsidR="00B04AA8" w:rsidRPr="00B04AA8">
        <w:rPr>
          <w:b w:val="0"/>
          <w:i w:val="0"/>
          <w:iCs/>
        </w:rPr>
        <w:t>sisi</w:t>
      </w:r>
      <w:proofErr w:type="spellEnd"/>
      <w:r w:rsidR="00B04AA8" w:rsidRPr="00B04AA8">
        <w:rPr>
          <w:b w:val="0"/>
          <w:i w:val="0"/>
          <w:iCs/>
        </w:rPr>
        <w:t xml:space="preserve"> </w:t>
      </w:r>
      <w:proofErr w:type="spellStart"/>
      <w:r w:rsidR="00B04AA8" w:rsidRPr="00B04AA8">
        <w:rPr>
          <w:b w:val="0"/>
          <w:i w:val="0"/>
          <w:iCs/>
        </w:rPr>
        <w:t>gawang</w:t>
      </w:r>
      <w:proofErr w:type="spellEnd"/>
      <w:r w:rsidR="00B04AA8" w:rsidRPr="00B04AA8">
        <w:rPr>
          <w:b w:val="0"/>
          <w:i w:val="0"/>
          <w:iCs/>
        </w:rPr>
        <w:t xml:space="preserve"> </w:t>
      </w:r>
      <w:proofErr w:type="spellStart"/>
      <w:r w:rsidR="00B04AA8" w:rsidRPr="00B04AA8">
        <w:rPr>
          <w:b w:val="0"/>
          <w:i w:val="0"/>
          <w:iCs/>
        </w:rPr>
        <w:t>bagian</w:t>
      </w:r>
      <w:proofErr w:type="spellEnd"/>
      <w:r w:rsidR="00B04AA8" w:rsidRPr="00B04AA8">
        <w:rPr>
          <w:b w:val="0"/>
          <w:i w:val="0"/>
          <w:iCs/>
        </w:rPr>
        <w:t xml:space="preserve"> </w:t>
      </w:r>
      <w:proofErr w:type="spellStart"/>
      <w:r w:rsidR="00B04AA8" w:rsidRPr="00B04AA8">
        <w:rPr>
          <w:b w:val="0"/>
          <w:i w:val="0"/>
          <w:iCs/>
        </w:rPr>
        <w:t>depan</w:t>
      </w:r>
      <w:proofErr w:type="spellEnd"/>
      <w:r w:rsidR="00B04AA8" w:rsidRPr="00B04AA8">
        <w:rPr>
          <w:b w:val="0"/>
          <w:i w:val="0"/>
          <w:iCs/>
        </w:rPr>
        <w:t xml:space="preserve"> </w:t>
      </w:r>
      <w:proofErr w:type="spellStart"/>
      <w:r w:rsidR="00B04AA8" w:rsidRPr="00B04AA8">
        <w:rPr>
          <w:b w:val="0"/>
          <w:i w:val="0"/>
          <w:iCs/>
        </w:rPr>
        <w:t>tidak</w:t>
      </w:r>
      <w:proofErr w:type="spellEnd"/>
      <w:r w:rsidR="00B04AA8" w:rsidRPr="00B04AA8">
        <w:rPr>
          <w:b w:val="0"/>
          <w:i w:val="0"/>
          <w:iCs/>
        </w:rPr>
        <w:t xml:space="preserve"> </w:t>
      </w:r>
      <w:proofErr w:type="spellStart"/>
      <w:r w:rsidR="00B04AA8" w:rsidRPr="00B04AA8">
        <w:rPr>
          <w:b w:val="0"/>
          <w:i w:val="0"/>
          <w:iCs/>
        </w:rPr>
        <w:t>terlihat</w:t>
      </w:r>
      <w:proofErr w:type="spellEnd"/>
      <w:r w:rsidR="00B04AA8" w:rsidRPr="00B04AA8">
        <w:rPr>
          <w:b w:val="0"/>
          <w:i w:val="0"/>
          <w:iCs/>
        </w:rPr>
        <w:t>.</w:t>
      </w:r>
    </w:p>
    <w:p w14:paraId="3555E127" w14:textId="4692D2EB" w:rsidR="00575BCA" w:rsidRPr="00B04AA8" w:rsidRDefault="00575BCA" w:rsidP="00836367">
      <w:pPr>
        <w:pStyle w:val="BodyText"/>
        <w:rPr>
          <w:sz w:val="18"/>
          <w:szCs w:val="18"/>
          <w:lang w:val="en-ID"/>
        </w:rPr>
      </w:pPr>
    </w:p>
    <w:p w14:paraId="3AAB675D" w14:textId="77777777" w:rsidR="009303D9" w:rsidRPr="00B04AA8" w:rsidRDefault="009303D9" w:rsidP="00A059B3">
      <w:pPr>
        <w:pStyle w:val="Heading5"/>
        <w:rPr>
          <w:sz w:val="18"/>
          <w:szCs w:val="18"/>
          <w:lang w:val="id-ID"/>
        </w:rPr>
      </w:pPr>
      <w:r w:rsidRPr="00B04AA8">
        <w:rPr>
          <w:sz w:val="18"/>
          <w:szCs w:val="18"/>
          <w:lang w:val="id-ID"/>
        </w:rPr>
        <w:t>References</w:t>
      </w:r>
    </w:p>
    <w:p w14:paraId="467E198C" w14:textId="77777777" w:rsidR="005C30E7" w:rsidRPr="00B04AA8" w:rsidRDefault="005C30E7" w:rsidP="005C30E7">
      <w:pPr>
        <w:pStyle w:val="references"/>
        <w:ind w:start="17.70pt" w:hanging="17.70pt"/>
        <w:rPr>
          <w:sz w:val="18"/>
          <w:szCs w:val="18"/>
          <w:lang w:val="id-ID"/>
        </w:rPr>
      </w:pPr>
      <w:r w:rsidRPr="00B04AA8">
        <w:rPr>
          <w:sz w:val="18"/>
          <w:szCs w:val="18"/>
          <w:lang w:val="id-ID"/>
        </w:rPr>
        <w:t>Mulya, A. K., Ardilla, F., Pramadihanto, D., “Ball Tracking and Goal Detection for Middle Size Soccer Robot Using Omnidirectional Camera”, International Electronics Symposium 2016.</w:t>
      </w:r>
    </w:p>
    <w:p w14:paraId="5F831087" w14:textId="51B6693B" w:rsidR="00B04AA8" w:rsidRPr="00B04AA8" w:rsidRDefault="00B04AA8" w:rsidP="00D36898">
      <w:pPr>
        <w:pStyle w:val="references"/>
        <w:ind w:start="17.70pt" w:hanging="17.70pt"/>
        <w:rPr>
          <w:sz w:val="18"/>
          <w:szCs w:val="18"/>
          <w:lang w:val="id-ID"/>
        </w:rPr>
      </w:pPr>
      <w:r w:rsidRPr="00B04AA8">
        <w:rPr>
          <w:sz w:val="18"/>
          <w:szCs w:val="18"/>
          <w:shd w:val="clear" w:color="auto" w:fill="FFFFFF"/>
        </w:rPr>
        <w:t>EA Nurrohmah, BS Bayu, MM Bachtiar, IK Wibowo, R Adryantoro</w:t>
      </w:r>
      <w:r w:rsidRPr="00B04AA8">
        <w:rPr>
          <w:sz w:val="18"/>
          <w:szCs w:val="18"/>
          <w:shd w:val="clear" w:color="auto" w:fill="FFFFFF"/>
        </w:rPr>
        <w:t>,”</w:t>
      </w:r>
      <w:r w:rsidRPr="00B04AA8">
        <w:rPr>
          <w:sz w:val="18"/>
          <w:szCs w:val="18"/>
        </w:rPr>
        <w:t xml:space="preserve"> </w:t>
      </w:r>
      <w:r w:rsidRPr="00B04AA8">
        <w:rPr>
          <w:sz w:val="18"/>
          <w:szCs w:val="18"/>
          <w:shd w:val="clear" w:color="auto" w:fill="FFFFFF"/>
        </w:rPr>
        <w:t>Detecting Features of Middle Size Soccer Field using Omnidirectional Camera for Robot Soccer ERSOW” IEEE 2020.</w:t>
      </w:r>
    </w:p>
    <w:p w14:paraId="5AF3AB09" w14:textId="7682CF00" w:rsidR="00B04AA8" w:rsidRPr="00B04AA8" w:rsidRDefault="00B04AA8" w:rsidP="00D36898">
      <w:pPr>
        <w:pStyle w:val="references"/>
        <w:ind w:start="17.70pt" w:hanging="17.70pt"/>
        <w:rPr>
          <w:sz w:val="18"/>
          <w:szCs w:val="18"/>
          <w:lang w:val="id-ID"/>
        </w:rPr>
      </w:pPr>
      <w:r w:rsidRPr="00B04AA8">
        <w:rPr>
          <w:sz w:val="18"/>
          <w:szCs w:val="18"/>
          <w:shd w:val="clear" w:color="auto" w:fill="FFFFFF"/>
        </w:rPr>
        <w:t>IK Wibowo, MA Haq, MM Bachtiar, BSB Dewantara, FLH Ihsan</w:t>
      </w:r>
      <w:r w:rsidRPr="00B04AA8">
        <w:rPr>
          <w:sz w:val="18"/>
          <w:szCs w:val="18"/>
          <w:shd w:val="clear" w:color="auto" w:fill="FFFFFF"/>
        </w:rPr>
        <w:t>,” Ball Detection using Local Binary Pattern in Middle Size Robot Soccer (ERSOW)”. IC2IE.2019</w:t>
      </w:r>
    </w:p>
    <w:p w14:paraId="6DF97302" w14:textId="50F56058" w:rsidR="00D36898" w:rsidRPr="00B04AA8" w:rsidRDefault="00D36898" w:rsidP="00D36898">
      <w:pPr>
        <w:pStyle w:val="references"/>
        <w:ind w:start="17.70pt" w:hanging="17.70pt"/>
        <w:rPr>
          <w:sz w:val="18"/>
          <w:szCs w:val="18"/>
          <w:lang w:val="id-ID"/>
        </w:rPr>
      </w:pPr>
      <w:r w:rsidRPr="00B04AA8">
        <w:rPr>
          <w:sz w:val="18"/>
          <w:szCs w:val="18"/>
          <w:lang w:val="id-ID"/>
        </w:rPr>
        <w:t>Wibowo, I.K., Bachtiar, M.M., Ulil, R.T., Romadon, Z.T., Jauharul M., Khoirul, M., “Disain Omnidirectional Vision pada ERSOW”, 5th Indonesian Symposium on Robotic Systems and Control 2017.</w:t>
      </w:r>
    </w:p>
    <w:p w14:paraId="7240BF59" w14:textId="0E28CAB7" w:rsidR="00BD18AC" w:rsidRPr="00B04AA8" w:rsidRDefault="00007469" w:rsidP="00BD18AC">
      <w:pPr>
        <w:pStyle w:val="references"/>
        <w:ind w:start="17.70pt" w:hanging="17.70pt"/>
        <w:rPr>
          <w:sz w:val="18"/>
          <w:szCs w:val="18"/>
          <w:lang w:val="id-ID"/>
        </w:rPr>
      </w:pPr>
      <w:r w:rsidRPr="00B04AA8">
        <w:rPr>
          <w:sz w:val="18"/>
          <w:szCs w:val="18"/>
          <w:lang w:val="id-ID"/>
        </w:rPr>
        <w:t>Neves</w:t>
      </w:r>
      <w:r w:rsidR="00250FD8" w:rsidRPr="00B04AA8">
        <w:rPr>
          <w:sz w:val="18"/>
          <w:szCs w:val="18"/>
          <w:lang w:val="id-ID"/>
        </w:rPr>
        <w:t>, A. J. R.</w:t>
      </w:r>
      <w:r w:rsidRPr="00B04AA8">
        <w:rPr>
          <w:sz w:val="18"/>
          <w:szCs w:val="18"/>
          <w:lang w:val="id-ID"/>
        </w:rPr>
        <w:t>, Martins</w:t>
      </w:r>
      <w:r w:rsidR="00250FD8" w:rsidRPr="00B04AA8">
        <w:rPr>
          <w:sz w:val="18"/>
          <w:szCs w:val="18"/>
          <w:lang w:val="id-ID"/>
        </w:rPr>
        <w:t>, D. A.</w:t>
      </w:r>
      <w:r w:rsidRPr="00B04AA8">
        <w:rPr>
          <w:sz w:val="18"/>
          <w:szCs w:val="18"/>
          <w:lang w:val="id-ID"/>
        </w:rPr>
        <w:t>, Pinho</w:t>
      </w:r>
      <w:r w:rsidR="00577169" w:rsidRPr="00B04AA8">
        <w:rPr>
          <w:sz w:val="18"/>
          <w:szCs w:val="18"/>
          <w:lang w:val="id-ID"/>
        </w:rPr>
        <w:t>, A. J.</w:t>
      </w:r>
      <w:r w:rsidRPr="00B04AA8">
        <w:rPr>
          <w:sz w:val="18"/>
          <w:szCs w:val="18"/>
          <w:lang w:val="id-ID"/>
        </w:rPr>
        <w:t>, “A Hybrid Vision System for Soccer Robots using Radial search lines ”. Proceeding Robotica. 2008</w:t>
      </w:r>
      <w:r w:rsidR="00BD18AC" w:rsidRPr="00B04AA8">
        <w:rPr>
          <w:sz w:val="18"/>
          <w:szCs w:val="18"/>
          <w:lang w:val="id-ID"/>
        </w:rPr>
        <w:t>.</w:t>
      </w:r>
    </w:p>
    <w:p w14:paraId="38F9A382" w14:textId="7170F1FE" w:rsidR="00BD18AC" w:rsidRPr="00B04AA8" w:rsidRDefault="006C4522" w:rsidP="00BD18AC">
      <w:pPr>
        <w:pStyle w:val="references"/>
        <w:ind w:start="17.70pt" w:hanging="17.70pt"/>
        <w:rPr>
          <w:sz w:val="18"/>
          <w:szCs w:val="18"/>
          <w:lang w:val="id-ID"/>
        </w:rPr>
      </w:pPr>
      <w:r w:rsidRPr="00B04AA8">
        <w:rPr>
          <w:sz w:val="18"/>
          <w:szCs w:val="18"/>
          <w:lang w:val="id-ID"/>
        </w:rPr>
        <w:t>Wibowo</w:t>
      </w:r>
      <w:r w:rsidR="00577169" w:rsidRPr="00B04AA8">
        <w:rPr>
          <w:sz w:val="18"/>
          <w:szCs w:val="18"/>
          <w:lang w:val="id-ID"/>
        </w:rPr>
        <w:t>, I.K.</w:t>
      </w:r>
      <w:r w:rsidRPr="00B04AA8">
        <w:rPr>
          <w:sz w:val="18"/>
          <w:szCs w:val="18"/>
          <w:lang w:val="id-ID"/>
        </w:rPr>
        <w:t>, Bachtiar</w:t>
      </w:r>
      <w:r w:rsidR="00577169" w:rsidRPr="00B04AA8">
        <w:rPr>
          <w:sz w:val="18"/>
          <w:szCs w:val="18"/>
          <w:lang w:val="id-ID"/>
        </w:rPr>
        <w:t>, M.M.</w:t>
      </w:r>
      <w:r w:rsidRPr="00B04AA8">
        <w:rPr>
          <w:sz w:val="18"/>
          <w:szCs w:val="18"/>
          <w:lang w:val="id-ID"/>
        </w:rPr>
        <w:t>, Ulil</w:t>
      </w:r>
      <w:r w:rsidR="001C1166" w:rsidRPr="00B04AA8">
        <w:rPr>
          <w:sz w:val="18"/>
          <w:szCs w:val="18"/>
          <w:lang w:val="id-ID"/>
        </w:rPr>
        <w:t xml:space="preserve">, </w:t>
      </w:r>
      <w:r w:rsidR="00C937F2" w:rsidRPr="00B04AA8">
        <w:rPr>
          <w:sz w:val="18"/>
          <w:szCs w:val="18"/>
          <w:lang w:val="id-ID"/>
        </w:rPr>
        <w:t>R.T</w:t>
      </w:r>
      <w:r w:rsidR="00384782" w:rsidRPr="00B04AA8">
        <w:rPr>
          <w:sz w:val="18"/>
          <w:szCs w:val="18"/>
          <w:lang w:val="id-ID"/>
        </w:rPr>
        <w:t>.</w:t>
      </w:r>
      <w:r w:rsidRPr="00B04AA8">
        <w:rPr>
          <w:sz w:val="18"/>
          <w:szCs w:val="18"/>
          <w:lang w:val="id-ID"/>
        </w:rPr>
        <w:t>, R</w:t>
      </w:r>
      <w:r w:rsidR="00C937F2" w:rsidRPr="00B04AA8">
        <w:rPr>
          <w:sz w:val="18"/>
          <w:szCs w:val="18"/>
          <w:lang w:val="id-ID"/>
        </w:rPr>
        <w:t>omadon, Z.T</w:t>
      </w:r>
      <w:r w:rsidR="00384782" w:rsidRPr="00B04AA8">
        <w:rPr>
          <w:sz w:val="18"/>
          <w:szCs w:val="18"/>
          <w:lang w:val="id-ID"/>
        </w:rPr>
        <w:t>.</w:t>
      </w:r>
      <w:r w:rsidRPr="00B04AA8">
        <w:rPr>
          <w:sz w:val="18"/>
          <w:szCs w:val="18"/>
          <w:lang w:val="id-ID"/>
        </w:rPr>
        <w:t>, Jauharul M., Khoirul</w:t>
      </w:r>
      <w:r w:rsidR="00306C54" w:rsidRPr="00B04AA8">
        <w:rPr>
          <w:sz w:val="18"/>
          <w:szCs w:val="18"/>
          <w:lang w:val="id-ID"/>
        </w:rPr>
        <w:t>, M.,</w:t>
      </w:r>
      <w:r w:rsidRPr="00B04AA8">
        <w:rPr>
          <w:sz w:val="18"/>
          <w:szCs w:val="18"/>
          <w:lang w:val="id-ID"/>
        </w:rPr>
        <w:t xml:space="preserve"> “Disain Omnidirectional Vision pada ERSOW”, 5th Indonesian Symposium on Robotic Systems and Control 2017</w:t>
      </w:r>
      <w:r w:rsidR="00BD18AC" w:rsidRPr="00B04AA8">
        <w:rPr>
          <w:sz w:val="18"/>
          <w:szCs w:val="18"/>
          <w:lang w:val="id-ID"/>
        </w:rPr>
        <w:t>.</w:t>
      </w:r>
    </w:p>
    <w:p w14:paraId="5B604328" w14:textId="01359E45" w:rsidR="00887BE2" w:rsidRPr="00B04AA8" w:rsidRDefault="00887BE2" w:rsidP="00BD18AC">
      <w:pPr>
        <w:pStyle w:val="references"/>
        <w:ind w:start="17.70pt" w:hanging="17.70pt"/>
        <w:rPr>
          <w:sz w:val="18"/>
          <w:szCs w:val="18"/>
          <w:lang w:val="id-ID"/>
        </w:rPr>
      </w:pPr>
      <w:r w:rsidRPr="00B04AA8">
        <w:rPr>
          <w:sz w:val="18"/>
          <w:szCs w:val="18"/>
          <w:lang w:val="id-ID"/>
        </w:rPr>
        <w:t>F. Liu, H. Lu, and Z. Zheng, "A Modified Color Look-Up Table Segmentation Method for Robot Soccer". In Proc. of the 4th IEEE LARS/COMRob 07, 2007</w:t>
      </w:r>
      <w:r w:rsidRPr="00B04AA8">
        <w:rPr>
          <w:sz w:val="18"/>
          <w:szCs w:val="18"/>
        </w:rPr>
        <w:t>.</w:t>
      </w:r>
    </w:p>
    <w:p w14:paraId="33DA7699" w14:textId="77777777" w:rsidR="00F73BFC" w:rsidRPr="00B04AA8" w:rsidRDefault="00F73BFC" w:rsidP="00BD18AC">
      <w:pPr>
        <w:pStyle w:val="references"/>
        <w:ind w:start="17.70pt" w:hanging="17.70pt"/>
        <w:rPr>
          <w:sz w:val="18"/>
          <w:szCs w:val="18"/>
          <w:lang w:val="id-ID"/>
        </w:rPr>
      </w:pPr>
      <w:r w:rsidRPr="00B04AA8">
        <w:rPr>
          <w:sz w:val="18"/>
          <w:szCs w:val="18"/>
          <w:lang w:val="id-ID"/>
        </w:rPr>
        <w:t>Bais, A., Sablatnig, R. “Landmark Based Global Self-localization of Mobile Soccer Robots”. In Computer Vision – ACCV 2006 pp 842-851, Springer Berlin Heidelberg, 2006.</w:t>
      </w:r>
    </w:p>
    <w:p w14:paraId="653DA274" w14:textId="004D62F8" w:rsidR="00BD18AC" w:rsidRPr="00B04AA8" w:rsidRDefault="00784714" w:rsidP="00BD18AC">
      <w:pPr>
        <w:pStyle w:val="references"/>
        <w:ind w:start="17.70pt" w:hanging="17.70pt"/>
        <w:rPr>
          <w:sz w:val="18"/>
          <w:szCs w:val="18"/>
          <w:lang w:val="id-ID"/>
        </w:rPr>
      </w:pPr>
      <w:r w:rsidRPr="00B04AA8">
        <w:rPr>
          <w:sz w:val="18"/>
          <w:szCs w:val="18"/>
          <w:lang w:val="id-ID"/>
        </w:rPr>
        <w:t>Lopes</w:t>
      </w:r>
      <w:r w:rsidR="00C97188" w:rsidRPr="00B04AA8">
        <w:rPr>
          <w:sz w:val="18"/>
          <w:szCs w:val="18"/>
          <w:lang w:val="id-ID"/>
        </w:rPr>
        <w:t>, G.</w:t>
      </w:r>
      <w:r w:rsidRPr="00B04AA8">
        <w:rPr>
          <w:sz w:val="18"/>
          <w:szCs w:val="18"/>
          <w:lang w:val="id-ID"/>
        </w:rPr>
        <w:t>, Ribeiro</w:t>
      </w:r>
      <w:r w:rsidR="00C97188" w:rsidRPr="00B04AA8">
        <w:rPr>
          <w:sz w:val="18"/>
          <w:szCs w:val="18"/>
          <w:lang w:val="id-ID"/>
        </w:rPr>
        <w:t>, F.</w:t>
      </w:r>
      <w:r w:rsidRPr="00B04AA8">
        <w:rPr>
          <w:sz w:val="18"/>
          <w:szCs w:val="18"/>
          <w:lang w:val="id-ID"/>
        </w:rPr>
        <w:t>, Pereira</w:t>
      </w:r>
      <w:r w:rsidR="00C97188" w:rsidRPr="00B04AA8">
        <w:rPr>
          <w:sz w:val="18"/>
          <w:szCs w:val="18"/>
          <w:lang w:val="id-ID"/>
        </w:rPr>
        <w:t>, N.</w:t>
      </w:r>
      <w:r w:rsidRPr="00B04AA8">
        <w:rPr>
          <w:sz w:val="18"/>
          <w:szCs w:val="18"/>
          <w:lang w:val="id-ID"/>
        </w:rPr>
        <w:t>, “Catadioptric System Optimisation for Omnidirectional RoboCip MSL Robots”,  Conference: Robot Soccer World Cup XV 2012</w:t>
      </w:r>
      <w:r w:rsidR="00BD18AC" w:rsidRPr="00B04AA8">
        <w:rPr>
          <w:sz w:val="18"/>
          <w:szCs w:val="18"/>
          <w:lang w:val="id-ID"/>
        </w:rPr>
        <w:t>.</w:t>
      </w:r>
    </w:p>
    <w:p w14:paraId="7A8CBCBF" w14:textId="77777777" w:rsidR="00836367" w:rsidRPr="00B04AA8" w:rsidRDefault="00836367" w:rsidP="00887BE2">
      <w:pPr>
        <w:pStyle w:val="references"/>
        <w:numPr>
          <w:ilvl w:val="0"/>
          <w:numId w:val="0"/>
        </w:numPr>
        <w:spacing w:line="12pt" w:lineRule="auto"/>
        <w:ind w:start="18pt" w:hanging="18pt"/>
        <w:rPr>
          <w:rFonts w:eastAsia="SimSun"/>
          <w:b/>
          <w:noProof w:val="0"/>
          <w:color w:val="FF0000"/>
          <w:spacing w:val="-1"/>
          <w:sz w:val="18"/>
          <w:szCs w:val="18"/>
          <w:lang w:val="id-ID" w:eastAsia="x-none"/>
        </w:rPr>
      </w:pPr>
    </w:p>
    <w:p w14:paraId="20ED7167" w14:textId="556E10F0" w:rsidR="00887BE2" w:rsidRPr="00B04AA8" w:rsidRDefault="00887BE2" w:rsidP="00887BE2">
      <w:pPr>
        <w:pStyle w:val="references"/>
        <w:numPr>
          <w:ilvl w:val="0"/>
          <w:numId w:val="0"/>
        </w:numPr>
        <w:spacing w:line="12pt" w:lineRule="auto"/>
        <w:rPr>
          <w:rFonts w:eastAsia="SimSun"/>
          <w:b/>
          <w:noProof w:val="0"/>
          <w:color w:val="FF0000"/>
          <w:spacing w:val="-1"/>
          <w:sz w:val="18"/>
          <w:szCs w:val="18"/>
          <w:lang w:val="id-ID" w:eastAsia="x-none"/>
        </w:rPr>
        <w:sectPr w:rsidR="00887BE2" w:rsidRPr="00B04AA8" w:rsidSect="003B4E04">
          <w:type w:val="continuous"/>
          <w:pgSz w:w="595.30pt" w:h="841.90pt" w:code="9"/>
          <w:pgMar w:top="54pt" w:right="45.35pt" w:bottom="72pt" w:left="45.35pt" w:header="36pt" w:footer="36pt" w:gutter="0pt"/>
          <w:cols w:num="2" w:space="18pt"/>
          <w:docGrid w:linePitch="360"/>
        </w:sectPr>
      </w:pPr>
    </w:p>
    <w:p w14:paraId="502438F6" w14:textId="0043B232" w:rsidR="009303D9" w:rsidRPr="00B04AA8" w:rsidRDefault="009303D9" w:rsidP="005B520E">
      <w:pPr>
        <w:rPr>
          <w:sz w:val="18"/>
          <w:szCs w:val="18"/>
          <w:lang w:val="id-ID"/>
        </w:rPr>
      </w:pPr>
    </w:p>
    <w:sectPr w:rsidR="009303D9" w:rsidRPr="00B04AA8" w:rsidSect="003B4E04">
      <w:type w:val="continuous"/>
      <w:pgSz w:w="595.30pt" w:h="841.90pt" w:code="9"/>
      <w:pgMar w:top="54pt" w:right="44.65pt" w:bottom="72pt" w:left="44.65pt" w:header="36pt" w:footer="36pt" w:gutter="0pt"/>
      <w:cols w:space="36pt"/>
      <w:docGrid w:linePitch="360"/>
    </w:sectPr>
  </w:body>
</w:document>
</file>

<file path=word/endnotes.xml><?xml version="1.0" encoding="utf-8"?>
<w:endnotes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endnote w:type="separator" w:id="-1">
    <w:p w14:paraId="05ACF4E5" w14:textId="77777777" w:rsidR="00964243" w:rsidRDefault="00964243" w:rsidP="001A3B3D">
      <w:r>
        <w:separator/>
      </w:r>
    </w:p>
  </w:endnote>
  <w:endnote w:type="continuationSeparator" w:id="0">
    <w:p w14:paraId="270D366F" w14:textId="77777777" w:rsidR="00964243" w:rsidRDefault="00964243"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003" w:usb1="288F0000" w:usb2="00000016" w:usb3="00000000" w:csb0="00040001" w:csb1="00000000"/>
  </w:font>
  <w:font w:name="MS Mincho">
    <w:altName w:val="ＭＳ 明朝"/>
    <w:panose1 w:val="02020609040205080304"/>
    <w:charset w:characterSet="shift_jis"/>
    <w:family w:val="roman"/>
    <w:notTrueType/>
    <w:pitch w:val="fixed"/>
    <w:sig w:usb0="00000001" w:usb1="08070000" w:usb2="00000010" w:usb3="00000000" w:csb0="00020000" w:csb1="00000000"/>
  </w:font>
  <w:font w:name="Segoe UI">
    <w:panose1 w:val="020B0502040204020203"/>
    <w:charset w:characterSet="iso-8859-1"/>
    <w:family w:val="swiss"/>
    <w:pitch w:val="variable"/>
    <w:sig w:usb0="E4002EFF" w:usb1="C000E47F" w:usb2="00000009" w:usb3="00000000" w:csb0="000001FF" w:csb1="00000000"/>
  </w:font>
  <w:font w:name="Liberation Serif">
    <w:altName w:val="Times New Roman"/>
    <w:charset w:characterSet="iso-8859-1"/>
    <w:family w:val="roman"/>
    <w:pitch w:val="variable"/>
  </w:font>
  <w:font w:name="Noto Sans CJK SC Regular">
    <w:charset w:characterSet="iso-8859-1"/>
    <w:family w:val="auto"/>
    <w:pitch w:val="variable"/>
  </w:font>
  <w:font w:name="FreeSans">
    <w:altName w:val="Cambria"/>
    <w:charset w:characterSet="iso-8859-1"/>
    <w:family w:val="auto"/>
    <w:pitch w:val="variable"/>
  </w:font>
  <w:font w:name="Cambria">
    <w:panose1 w:val="02040503050406030204"/>
    <w:charset w:characterSet="iso-8859-1"/>
    <w:family w:val="roman"/>
    <w:pitch w:val="variable"/>
    <w:sig w:usb0="E00006FF" w:usb1="420024FF" w:usb2="02000000" w:usb3="00000000" w:csb0="0000019F" w:csb1="00000000"/>
  </w:font>
  <w:font w:name="Courier">
    <w:panose1 w:val="02070409020205020404"/>
    <w:charset w:characterSet="iso-8859-1"/>
    <w:family w:val="modern"/>
    <w:notTrueType/>
    <w:pitch w:val="fixed"/>
    <w:sig w:usb0="00000003" w:usb1="00000000" w:usb2="00000000" w:usb3="00000000" w:csb0="00000001" w:csb1="00000000"/>
  </w:font>
  <w:font w:name="Arial">
    <w:panose1 w:val="020B0604020202020204"/>
    <w:charset w:characterSet="iso-8859-1"/>
    <w:family w:val="swiss"/>
    <w:pitch w:val="variable"/>
    <w:sig w:usb0="E0002EFF" w:usb1="C000785B" w:usb2="00000009" w:usb3="00000000" w:csb0="000001FF" w:csb1="00000000"/>
  </w:font>
  <w:font w:name="Cambria Math">
    <w:panose1 w:val="02040503050406030204"/>
    <w:charset w:characterSet="iso-8859-1"/>
    <w:family w:val="roman"/>
    <w:pitch w:val="variable"/>
    <w:sig w:usb0="E00006FF" w:usb1="420024FF" w:usb2="02000000" w:usb3="00000000" w:csb0="0000019F" w:csb1="00000000"/>
  </w:font>
  <w:font w:name="Calibri Light">
    <w:panose1 w:val="020F0302020204030204"/>
    <w:charset w:characterSet="iso-8859-1"/>
    <w:family w:val="swiss"/>
    <w:pitch w:val="variable"/>
    <w:sig w:usb0="E4002EFF" w:usb1="C000247B" w:usb2="00000009" w:usb3="00000000" w:csb0="000001FF" w:csb1="00000000"/>
  </w:font>
  <w:font w:name="Calibri">
    <w:panose1 w:val="020F0502020204030204"/>
    <w:charset w:characterSet="iso-8859-1"/>
    <w:family w:val="swiss"/>
    <w:pitch w:val="variable"/>
    <w:sig w:usb0="E4002EFF" w:usb1="C000247B" w:usb2="00000009" w:usb3="00000000" w:csb0="000001FF" w:csb1="00000000"/>
  </w:font>
</w:fonts>
</file>

<file path=word/footer1.xml><?xml version="1.0" encoding="utf-8"?>
<w:ft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14:paraId="74856E0A" w14:textId="77777777" w:rsidR="00913155" w:rsidRPr="006F6D3D" w:rsidRDefault="00913155" w:rsidP="0056610F">
    <w:pPr>
      <w:pStyle w:val="Footer"/>
      <w:jc w:val="start"/>
      <w:rPr>
        <w:sz w:val="16"/>
        <w:szCs w:val="16"/>
      </w:rPr>
    </w:pPr>
    <w:r w:rsidRPr="006F6D3D">
      <w:rPr>
        <w:sz w:val="16"/>
        <w:szCs w:val="16"/>
      </w:rPr>
      <w:t>XXX-X-XXXX-XXXX-X/XX/$XX.00 ©20XX IEEE</w:t>
    </w:r>
  </w:p>
</w:ftr>
</file>

<file path=word/footnotes.xml><?xml version="1.0" encoding="utf-8"?>
<w:footnotes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footnote w:type="separator" w:id="-1">
    <w:p w14:paraId="5344136A" w14:textId="77777777" w:rsidR="00964243" w:rsidRDefault="00964243" w:rsidP="001A3B3D">
      <w:r>
        <w:separator/>
      </w:r>
    </w:p>
  </w:footnote>
  <w:footnote w:type="continuationSeparator" w:id="0">
    <w:p w14:paraId="07F7DE7E" w14:textId="77777777" w:rsidR="00964243" w:rsidRDefault="00964243" w:rsidP="001A3B3D">
      <w:r>
        <w:continuationSeparator/>
      </w:r>
    </w:p>
  </w:footnote>
</w:footnotes>
</file>

<file path=word/header1.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14:paraId="211E7B14" w14:textId="77777777" w:rsidR="00B04AA8" w:rsidRDefault="00B04AA8" w:rsidP="00B04AA8">
    <w:pPr>
      <w:pStyle w:val="Header"/>
      <w:jc w:val="start"/>
      <w:rPr>
        <w:rFonts w:ascii="Arial" w:hAnsi="Arial" w:cs="Arial"/>
        <w:sz w:val="16"/>
      </w:rPr>
    </w:pPr>
    <w:proofErr w:type="spellStart"/>
    <w:r>
      <w:rPr>
        <w:rFonts w:ascii="Arial" w:hAnsi="Arial" w:cs="Arial"/>
        <w:sz w:val="16"/>
      </w:rPr>
      <w:t>Jurnal</w:t>
    </w:r>
    <w:proofErr w:type="spellEnd"/>
    <w:r>
      <w:rPr>
        <w:rFonts w:ascii="Arial" w:hAnsi="Arial" w:cs="Arial"/>
        <w:sz w:val="16"/>
      </w:rPr>
      <w:t xml:space="preserve"> INFORM </w:t>
    </w:r>
    <w:proofErr w:type="spellStart"/>
    <w:r>
      <w:rPr>
        <w:rFonts w:ascii="Arial" w:hAnsi="Arial" w:cs="Arial"/>
        <w:sz w:val="16"/>
      </w:rPr>
      <w:t>Vol.xx</w:t>
    </w:r>
    <w:proofErr w:type="spellEnd"/>
    <w:r>
      <w:rPr>
        <w:rFonts w:ascii="Arial" w:hAnsi="Arial" w:cs="Arial"/>
        <w:sz w:val="16"/>
      </w:rPr>
      <w:t xml:space="preserve"> </w:t>
    </w:r>
    <w:proofErr w:type="spellStart"/>
    <w:r>
      <w:rPr>
        <w:rFonts w:ascii="Arial" w:hAnsi="Arial" w:cs="Arial"/>
        <w:sz w:val="16"/>
      </w:rPr>
      <w:t>No.xx</w:t>
    </w:r>
    <w:proofErr w:type="spellEnd"/>
    <w:r>
      <w:rPr>
        <w:rFonts w:ascii="Arial" w:hAnsi="Arial" w:cs="Arial"/>
        <w:sz w:val="16"/>
      </w:rPr>
      <w:t xml:space="preserve">, </w:t>
    </w:r>
    <w:proofErr w:type="spellStart"/>
    <w:r>
      <w:rPr>
        <w:rFonts w:ascii="Arial" w:hAnsi="Arial" w:cs="Arial"/>
        <w:sz w:val="16"/>
      </w:rPr>
      <w:t>Bulan</w:t>
    </w:r>
    <w:proofErr w:type="spellEnd"/>
    <w:r>
      <w:rPr>
        <w:rFonts w:ascii="Arial" w:hAnsi="Arial" w:cs="Arial"/>
        <w:sz w:val="16"/>
      </w:rPr>
      <w:t xml:space="preserve"> </w:t>
    </w:r>
    <w:proofErr w:type="spellStart"/>
    <w:r>
      <w:rPr>
        <w:rFonts w:ascii="Arial" w:hAnsi="Arial" w:cs="Arial"/>
        <w:sz w:val="16"/>
      </w:rPr>
      <w:t>Tahun</w:t>
    </w:r>
    <w:proofErr w:type="spellEnd"/>
    <w:r>
      <w:rPr>
        <w:rFonts w:ascii="Arial" w:hAnsi="Arial" w:cs="Arial"/>
        <w:sz w:val="16"/>
      </w:rPr>
      <w:t xml:space="preserve">, </w:t>
    </w:r>
    <w:proofErr w:type="gramStart"/>
    <w:r>
      <w:rPr>
        <w:rFonts w:ascii="Arial" w:hAnsi="Arial" w:cs="Arial"/>
        <w:sz w:val="16"/>
      </w:rPr>
      <w:t>ISSN :</w:t>
    </w:r>
    <w:proofErr w:type="gramEnd"/>
    <w:r>
      <w:rPr>
        <w:rFonts w:ascii="Arial" w:hAnsi="Arial" w:cs="Arial"/>
        <w:sz w:val="16"/>
      </w:rPr>
      <w:t xml:space="preserve"> </w:t>
    </w:r>
    <w:r>
      <w:rPr>
        <w:rFonts w:ascii="Arial" w:hAnsi="Arial" w:cs="Arial"/>
        <w:sz w:val="16"/>
        <w:lang w:val="sv-SE"/>
      </w:rPr>
      <w:t>2502-3470</w:t>
    </w:r>
  </w:p>
  <w:p w14:paraId="787AFBE5" w14:textId="77777777" w:rsidR="00B04AA8" w:rsidRDefault="00B04AA8" w:rsidP="00B04AA8">
    <w:pPr>
      <w:pStyle w:val="Header"/>
      <w:jc w:val="start"/>
    </w:pPr>
  </w:p>
</w:hdr>
</file>

<file path=word/numbering.xml><?xml version="1.0" encoding="utf-8"?>
<w:numbering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abstractNum w:abstractNumId="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nsid w:val="FFFFFF7C"/>
    <w:multiLevelType w:val="singleLevel"/>
    <w:tmpl w:val="DD629BEE"/>
    <w:lvl w:ilvl="0">
      <w:start w:val="1"/>
      <w:numFmt w:val="decimal"/>
      <w:lvlText w:val="%1."/>
      <w:lvlJc w:val="start"/>
      <w:pPr>
        <w:tabs>
          <w:tab w:val="num" w:pos="74.60pt"/>
        </w:tabs>
        <w:ind w:start="74.60pt" w:hanging="18pt"/>
      </w:pPr>
    </w:lvl>
  </w:abstractNum>
  <w:abstractNum w:abstractNumId="2">
    <w:nsid w:val="FFFFFF7D"/>
    <w:multiLevelType w:val="singleLevel"/>
    <w:tmpl w:val="2648E1C4"/>
    <w:lvl w:ilvl="0">
      <w:start w:val="1"/>
      <w:numFmt w:val="decimal"/>
      <w:lvlText w:val="%1."/>
      <w:lvlJc w:val="start"/>
      <w:pPr>
        <w:tabs>
          <w:tab w:val="num" w:pos="60.45pt"/>
        </w:tabs>
        <w:ind w:start="60.45pt" w:hanging="18pt"/>
      </w:pPr>
    </w:lvl>
  </w:abstractNum>
  <w:abstractNum w:abstractNumId="3">
    <w:nsid w:val="FFFFFF7E"/>
    <w:multiLevelType w:val="singleLevel"/>
    <w:tmpl w:val="9D38DB54"/>
    <w:lvl w:ilvl="0">
      <w:start w:val="1"/>
      <w:numFmt w:val="decimal"/>
      <w:lvlText w:val="%1."/>
      <w:lvlJc w:val="start"/>
      <w:pPr>
        <w:tabs>
          <w:tab w:val="num" w:pos="46.30pt"/>
        </w:tabs>
        <w:ind w:start="46.30pt" w:hanging="18pt"/>
      </w:pPr>
    </w:lvl>
  </w:abstractNum>
  <w:abstractNum w:abstractNumId="4">
    <w:nsid w:val="FFFFFF7F"/>
    <w:multiLevelType w:val="singleLevel"/>
    <w:tmpl w:val="632C24E2"/>
    <w:lvl w:ilvl="0">
      <w:start w:val="1"/>
      <w:numFmt w:val="decimal"/>
      <w:lvlText w:val="%1."/>
      <w:lvlJc w:val="start"/>
      <w:pPr>
        <w:tabs>
          <w:tab w:val="num" w:pos="32.15pt"/>
        </w:tabs>
        <w:ind w:start="32.15pt" w:hanging="18pt"/>
      </w:pPr>
    </w:lvl>
  </w:abstractNum>
  <w:abstractNum w:abstractNumId="5">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nsid w:val="FFFFFF88"/>
    <w:multiLevelType w:val="singleLevel"/>
    <w:tmpl w:val="229E8DFE"/>
    <w:lvl w:ilvl="0">
      <w:start w:val="1"/>
      <w:numFmt w:val="decimal"/>
      <w:lvlText w:val="%1."/>
      <w:lvlJc w:val="start"/>
      <w:pPr>
        <w:tabs>
          <w:tab w:val="num" w:pos="18pt"/>
        </w:tabs>
        <w:ind w:start="18pt" w:hanging="18pt"/>
      </w:pPr>
    </w:lvl>
  </w:abstractNum>
  <w:abstractNum w:abstractNumId="1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nsid w:val="0D036EFB"/>
    <w:multiLevelType w:val="hybridMultilevel"/>
    <w:tmpl w:val="B044944A"/>
    <w:lvl w:ilvl="0" w:tplc="3809000F">
      <w:start w:val="1"/>
      <w:numFmt w:val="decimal"/>
      <w:lvlText w:val="%1."/>
      <w:lvlJc w:val="start"/>
      <w:pPr>
        <w:ind w:start="36pt" w:hanging="18pt"/>
      </w:pPr>
    </w:lvl>
    <w:lvl w:ilvl="1" w:tplc="38090019" w:tentative="1">
      <w:start w:val="1"/>
      <w:numFmt w:val="lowerLetter"/>
      <w:lvlText w:val="%2."/>
      <w:lvlJc w:val="start"/>
      <w:pPr>
        <w:ind w:start="72pt" w:hanging="18pt"/>
      </w:pPr>
    </w:lvl>
    <w:lvl w:ilvl="2" w:tplc="3809001B" w:tentative="1">
      <w:start w:val="1"/>
      <w:numFmt w:val="lowerRoman"/>
      <w:lvlText w:val="%3."/>
      <w:lvlJc w:val="end"/>
      <w:pPr>
        <w:ind w:start="108pt" w:hanging="9pt"/>
      </w:pPr>
    </w:lvl>
    <w:lvl w:ilvl="3" w:tplc="3809000F" w:tentative="1">
      <w:start w:val="1"/>
      <w:numFmt w:val="decimal"/>
      <w:lvlText w:val="%4."/>
      <w:lvlJc w:val="start"/>
      <w:pPr>
        <w:ind w:start="144pt" w:hanging="18pt"/>
      </w:pPr>
    </w:lvl>
    <w:lvl w:ilvl="4" w:tplc="38090019" w:tentative="1">
      <w:start w:val="1"/>
      <w:numFmt w:val="lowerLetter"/>
      <w:lvlText w:val="%5."/>
      <w:lvlJc w:val="start"/>
      <w:pPr>
        <w:ind w:start="180pt" w:hanging="18pt"/>
      </w:pPr>
    </w:lvl>
    <w:lvl w:ilvl="5" w:tplc="3809001B" w:tentative="1">
      <w:start w:val="1"/>
      <w:numFmt w:val="lowerRoman"/>
      <w:lvlText w:val="%6."/>
      <w:lvlJc w:val="end"/>
      <w:pPr>
        <w:ind w:start="216pt" w:hanging="9pt"/>
      </w:pPr>
    </w:lvl>
    <w:lvl w:ilvl="6" w:tplc="3809000F" w:tentative="1">
      <w:start w:val="1"/>
      <w:numFmt w:val="decimal"/>
      <w:lvlText w:val="%7."/>
      <w:lvlJc w:val="start"/>
      <w:pPr>
        <w:ind w:start="252pt" w:hanging="18pt"/>
      </w:pPr>
    </w:lvl>
    <w:lvl w:ilvl="7" w:tplc="38090019" w:tentative="1">
      <w:start w:val="1"/>
      <w:numFmt w:val="lowerLetter"/>
      <w:lvlText w:val="%8."/>
      <w:lvlJc w:val="start"/>
      <w:pPr>
        <w:ind w:start="288pt" w:hanging="18pt"/>
      </w:pPr>
    </w:lvl>
    <w:lvl w:ilvl="8" w:tplc="3809001B" w:tentative="1">
      <w:start w:val="1"/>
      <w:numFmt w:val="lowerRoman"/>
      <w:lvlText w:val="%9."/>
      <w:lvlJc w:val="end"/>
      <w:pPr>
        <w:ind w:start="324pt" w:hanging="9pt"/>
      </w:pPr>
    </w:lvl>
  </w:abstractNum>
  <w:abstractNum w:abstractNumId="12">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3">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4">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5">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6">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17">
    <w:nsid w:val="4189603E"/>
    <w:multiLevelType w:val="multilevel"/>
    <w:tmpl w:val="0AB06E12"/>
    <w:lvl w:ilvl="0">
      <w:start w:val="1"/>
      <w:numFmt w:val="upperRoman"/>
      <w:pStyle w:val="Heading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18">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9">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2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1">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num w:numId="1">
    <w:abstractNumId w:val="15"/>
  </w:num>
  <w:num w:numId="2">
    <w:abstractNumId w:val="20"/>
  </w:num>
  <w:num w:numId="3">
    <w:abstractNumId w:val="14"/>
  </w:num>
  <w:num w:numId="4">
    <w:abstractNumId w:val="17"/>
  </w:num>
  <w:num w:numId="5">
    <w:abstractNumId w:val="17"/>
  </w:num>
  <w:num w:numId="6">
    <w:abstractNumId w:val="17"/>
  </w:num>
  <w:num w:numId="7">
    <w:abstractNumId w:val="17"/>
  </w:num>
  <w:num w:numId="8">
    <w:abstractNumId w:val="19"/>
  </w:num>
  <w:num w:numId="9">
    <w:abstractNumId w:val="21"/>
  </w:num>
  <w:num w:numId="10">
    <w:abstractNumId w:val="16"/>
  </w:num>
  <w:num w:numId="11">
    <w:abstractNumId w:val="13"/>
  </w:num>
  <w:num w:numId="12">
    <w:abstractNumId w:val="12"/>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18"/>
  </w:num>
  <w:num w:numId="25">
    <w:abstractNumId w:val="11"/>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sl="http://schemas.openxmlformats.org/schemaLibrary/2006/main" mc:Ignorable="w14 w15">
  <w:zoom w:percent="130%"/>
  <w:embedSystemFonts/>
  <w:proofState w:spelling="clean" w:grammar="clean"/>
  <w:defaultTabStop w:val="36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3D9"/>
    <w:rsid w:val="00004AB2"/>
    <w:rsid w:val="00007469"/>
    <w:rsid w:val="0002006F"/>
    <w:rsid w:val="000300A3"/>
    <w:rsid w:val="00034970"/>
    <w:rsid w:val="000354B4"/>
    <w:rsid w:val="00036223"/>
    <w:rsid w:val="000372B3"/>
    <w:rsid w:val="00041EB3"/>
    <w:rsid w:val="00042157"/>
    <w:rsid w:val="0004781E"/>
    <w:rsid w:val="0005482F"/>
    <w:rsid w:val="00073A3C"/>
    <w:rsid w:val="00075DE2"/>
    <w:rsid w:val="000803FF"/>
    <w:rsid w:val="000838A1"/>
    <w:rsid w:val="00086A3A"/>
    <w:rsid w:val="0008758A"/>
    <w:rsid w:val="00092A56"/>
    <w:rsid w:val="0009545B"/>
    <w:rsid w:val="00097E87"/>
    <w:rsid w:val="000A0036"/>
    <w:rsid w:val="000A05CF"/>
    <w:rsid w:val="000A735E"/>
    <w:rsid w:val="000C0545"/>
    <w:rsid w:val="000C1E68"/>
    <w:rsid w:val="000C7A24"/>
    <w:rsid w:val="000E3029"/>
    <w:rsid w:val="000E4426"/>
    <w:rsid w:val="000E544E"/>
    <w:rsid w:val="000E58B1"/>
    <w:rsid w:val="000F4B2E"/>
    <w:rsid w:val="000F4BD2"/>
    <w:rsid w:val="00110EEF"/>
    <w:rsid w:val="001205F1"/>
    <w:rsid w:val="00125BDC"/>
    <w:rsid w:val="00147722"/>
    <w:rsid w:val="0015346A"/>
    <w:rsid w:val="0015550D"/>
    <w:rsid w:val="00156A8F"/>
    <w:rsid w:val="00163FF5"/>
    <w:rsid w:val="00164C0B"/>
    <w:rsid w:val="0017252C"/>
    <w:rsid w:val="001826B6"/>
    <w:rsid w:val="001A2EFD"/>
    <w:rsid w:val="001A3B3D"/>
    <w:rsid w:val="001B67DC"/>
    <w:rsid w:val="001C1166"/>
    <w:rsid w:val="0020459C"/>
    <w:rsid w:val="0020732E"/>
    <w:rsid w:val="002073DD"/>
    <w:rsid w:val="002121FD"/>
    <w:rsid w:val="00222A37"/>
    <w:rsid w:val="002254A9"/>
    <w:rsid w:val="0023003D"/>
    <w:rsid w:val="00233D97"/>
    <w:rsid w:val="002347A2"/>
    <w:rsid w:val="00242FAE"/>
    <w:rsid w:val="0024428F"/>
    <w:rsid w:val="00250FD8"/>
    <w:rsid w:val="0025439E"/>
    <w:rsid w:val="002563FE"/>
    <w:rsid w:val="00265305"/>
    <w:rsid w:val="002709F9"/>
    <w:rsid w:val="00281279"/>
    <w:rsid w:val="0028197F"/>
    <w:rsid w:val="002850E3"/>
    <w:rsid w:val="00286873"/>
    <w:rsid w:val="00294072"/>
    <w:rsid w:val="002946C5"/>
    <w:rsid w:val="002A18D3"/>
    <w:rsid w:val="002B2379"/>
    <w:rsid w:val="002E08BE"/>
    <w:rsid w:val="002E2333"/>
    <w:rsid w:val="002F0F5C"/>
    <w:rsid w:val="0030177C"/>
    <w:rsid w:val="00306C54"/>
    <w:rsid w:val="0031611F"/>
    <w:rsid w:val="00324402"/>
    <w:rsid w:val="00334CC9"/>
    <w:rsid w:val="00345D66"/>
    <w:rsid w:val="00350C93"/>
    <w:rsid w:val="00354FCF"/>
    <w:rsid w:val="00371001"/>
    <w:rsid w:val="0037470B"/>
    <w:rsid w:val="00384782"/>
    <w:rsid w:val="003947F3"/>
    <w:rsid w:val="00396088"/>
    <w:rsid w:val="003A19E2"/>
    <w:rsid w:val="003A2EEE"/>
    <w:rsid w:val="003B2B40"/>
    <w:rsid w:val="003B4E04"/>
    <w:rsid w:val="003C267A"/>
    <w:rsid w:val="003C339D"/>
    <w:rsid w:val="003D77BE"/>
    <w:rsid w:val="003E211D"/>
    <w:rsid w:val="003F2BC6"/>
    <w:rsid w:val="003F5A08"/>
    <w:rsid w:val="003F63FA"/>
    <w:rsid w:val="004036C0"/>
    <w:rsid w:val="00417A2D"/>
    <w:rsid w:val="00420716"/>
    <w:rsid w:val="00431DF3"/>
    <w:rsid w:val="004325FB"/>
    <w:rsid w:val="00436F20"/>
    <w:rsid w:val="004432BA"/>
    <w:rsid w:val="0044407E"/>
    <w:rsid w:val="004458F4"/>
    <w:rsid w:val="00447BB9"/>
    <w:rsid w:val="00450440"/>
    <w:rsid w:val="004547DA"/>
    <w:rsid w:val="0046031D"/>
    <w:rsid w:val="00465683"/>
    <w:rsid w:val="00472EF9"/>
    <w:rsid w:val="00473AC9"/>
    <w:rsid w:val="0048071B"/>
    <w:rsid w:val="00493F49"/>
    <w:rsid w:val="00497E41"/>
    <w:rsid w:val="004A0B4A"/>
    <w:rsid w:val="004A0F22"/>
    <w:rsid w:val="004C6663"/>
    <w:rsid w:val="004D6551"/>
    <w:rsid w:val="004D72B5"/>
    <w:rsid w:val="004E1469"/>
    <w:rsid w:val="004E4F1F"/>
    <w:rsid w:val="004F3DF8"/>
    <w:rsid w:val="00504841"/>
    <w:rsid w:val="00514FBB"/>
    <w:rsid w:val="0052361E"/>
    <w:rsid w:val="00525378"/>
    <w:rsid w:val="00526BAE"/>
    <w:rsid w:val="005362A1"/>
    <w:rsid w:val="00536C20"/>
    <w:rsid w:val="00542535"/>
    <w:rsid w:val="00545711"/>
    <w:rsid w:val="0054631D"/>
    <w:rsid w:val="00550662"/>
    <w:rsid w:val="00551B7F"/>
    <w:rsid w:val="00555E7B"/>
    <w:rsid w:val="00557BE1"/>
    <w:rsid w:val="00564115"/>
    <w:rsid w:val="0056610F"/>
    <w:rsid w:val="00575A3B"/>
    <w:rsid w:val="00575BCA"/>
    <w:rsid w:val="00577169"/>
    <w:rsid w:val="005A1C09"/>
    <w:rsid w:val="005B0344"/>
    <w:rsid w:val="005B520E"/>
    <w:rsid w:val="005B7DDC"/>
    <w:rsid w:val="005C30E7"/>
    <w:rsid w:val="005C6B82"/>
    <w:rsid w:val="005C735E"/>
    <w:rsid w:val="005D23A3"/>
    <w:rsid w:val="005D73B3"/>
    <w:rsid w:val="005E2800"/>
    <w:rsid w:val="005E57DD"/>
    <w:rsid w:val="005F1399"/>
    <w:rsid w:val="006050C3"/>
    <w:rsid w:val="0060525F"/>
    <w:rsid w:val="00605825"/>
    <w:rsid w:val="00610807"/>
    <w:rsid w:val="00617B46"/>
    <w:rsid w:val="00624A84"/>
    <w:rsid w:val="00645D22"/>
    <w:rsid w:val="0064602F"/>
    <w:rsid w:val="00647AA3"/>
    <w:rsid w:val="00651A08"/>
    <w:rsid w:val="00652897"/>
    <w:rsid w:val="00653B64"/>
    <w:rsid w:val="00654204"/>
    <w:rsid w:val="00654F3F"/>
    <w:rsid w:val="006576AD"/>
    <w:rsid w:val="00670434"/>
    <w:rsid w:val="0067163C"/>
    <w:rsid w:val="00674D3F"/>
    <w:rsid w:val="00676B3B"/>
    <w:rsid w:val="00682D56"/>
    <w:rsid w:val="00685D99"/>
    <w:rsid w:val="006907CD"/>
    <w:rsid w:val="006A34CB"/>
    <w:rsid w:val="006B292E"/>
    <w:rsid w:val="006B6B66"/>
    <w:rsid w:val="006B6CBE"/>
    <w:rsid w:val="006C197E"/>
    <w:rsid w:val="006C4522"/>
    <w:rsid w:val="006D0FCC"/>
    <w:rsid w:val="006D3AD2"/>
    <w:rsid w:val="006D6E13"/>
    <w:rsid w:val="006E0DF2"/>
    <w:rsid w:val="006E1E51"/>
    <w:rsid w:val="006F0C93"/>
    <w:rsid w:val="006F6D3D"/>
    <w:rsid w:val="00706CCC"/>
    <w:rsid w:val="00711670"/>
    <w:rsid w:val="00713F0D"/>
    <w:rsid w:val="00715BEA"/>
    <w:rsid w:val="00716BB0"/>
    <w:rsid w:val="00731116"/>
    <w:rsid w:val="0073440F"/>
    <w:rsid w:val="00736028"/>
    <w:rsid w:val="00740EEA"/>
    <w:rsid w:val="00747448"/>
    <w:rsid w:val="00747DCD"/>
    <w:rsid w:val="00751AC1"/>
    <w:rsid w:val="007619F7"/>
    <w:rsid w:val="00784714"/>
    <w:rsid w:val="00794804"/>
    <w:rsid w:val="007A1268"/>
    <w:rsid w:val="007A12A6"/>
    <w:rsid w:val="007A310E"/>
    <w:rsid w:val="007B33F1"/>
    <w:rsid w:val="007B57F7"/>
    <w:rsid w:val="007B6DDA"/>
    <w:rsid w:val="007C0308"/>
    <w:rsid w:val="007C2FF2"/>
    <w:rsid w:val="007C3F58"/>
    <w:rsid w:val="007C5AC2"/>
    <w:rsid w:val="007D1CD7"/>
    <w:rsid w:val="007D6232"/>
    <w:rsid w:val="007F0919"/>
    <w:rsid w:val="007F1F99"/>
    <w:rsid w:val="007F4625"/>
    <w:rsid w:val="007F51E7"/>
    <w:rsid w:val="007F768F"/>
    <w:rsid w:val="007F7C0A"/>
    <w:rsid w:val="007F7C52"/>
    <w:rsid w:val="0080791D"/>
    <w:rsid w:val="008149F8"/>
    <w:rsid w:val="00823E85"/>
    <w:rsid w:val="0082587D"/>
    <w:rsid w:val="00836367"/>
    <w:rsid w:val="008423FD"/>
    <w:rsid w:val="00844DB6"/>
    <w:rsid w:val="00847D8F"/>
    <w:rsid w:val="00850B78"/>
    <w:rsid w:val="008526CF"/>
    <w:rsid w:val="00853826"/>
    <w:rsid w:val="0086701A"/>
    <w:rsid w:val="0087272C"/>
    <w:rsid w:val="00873603"/>
    <w:rsid w:val="008759FA"/>
    <w:rsid w:val="00880A83"/>
    <w:rsid w:val="00887BE2"/>
    <w:rsid w:val="008928EB"/>
    <w:rsid w:val="00893418"/>
    <w:rsid w:val="008A2C7D"/>
    <w:rsid w:val="008A5970"/>
    <w:rsid w:val="008B5A33"/>
    <w:rsid w:val="008B6524"/>
    <w:rsid w:val="008C4B23"/>
    <w:rsid w:val="008C7527"/>
    <w:rsid w:val="008C77B5"/>
    <w:rsid w:val="008D1418"/>
    <w:rsid w:val="008D5206"/>
    <w:rsid w:val="008D7DDA"/>
    <w:rsid w:val="008F6E2C"/>
    <w:rsid w:val="008F78D4"/>
    <w:rsid w:val="0090360E"/>
    <w:rsid w:val="009078C4"/>
    <w:rsid w:val="00913155"/>
    <w:rsid w:val="009209E2"/>
    <w:rsid w:val="009303D9"/>
    <w:rsid w:val="00932F80"/>
    <w:rsid w:val="00933C64"/>
    <w:rsid w:val="00936242"/>
    <w:rsid w:val="00937BD0"/>
    <w:rsid w:val="00964243"/>
    <w:rsid w:val="00972203"/>
    <w:rsid w:val="0098178A"/>
    <w:rsid w:val="009837C4"/>
    <w:rsid w:val="00983F24"/>
    <w:rsid w:val="00991736"/>
    <w:rsid w:val="009A571F"/>
    <w:rsid w:val="009B4767"/>
    <w:rsid w:val="009C2837"/>
    <w:rsid w:val="009C2A67"/>
    <w:rsid w:val="009E1361"/>
    <w:rsid w:val="009E1826"/>
    <w:rsid w:val="009F1D79"/>
    <w:rsid w:val="00A03524"/>
    <w:rsid w:val="00A04384"/>
    <w:rsid w:val="00A059B3"/>
    <w:rsid w:val="00A12006"/>
    <w:rsid w:val="00A2351D"/>
    <w:rsid w:val="00A2546C"/>
    <w:rsid w:val="00A26521"/>
    <w:rsid w:val="00A34787"/>
    <w:rsid w:val="00A4466F"/>
    <w:rsid w:val="00A45DED"/>
    <w:rsid w:val="00A55151"/>
    <w:rsid w:val="00A765C7"/>
    <w:rsid w:val="00A77DBE"/>
    <w:rsid w:val="00A8023E"/>
    <w:rsid w:val="00A903F5"/>
    <w:rsid w:val="00AC5787"/>
    <w:rsid w:val="00AC617A"/>
    <w:rsid w:val="00AC7814"/>
    <w:rsid w:val="00AC7A41"/>
    <w:rsid w:val="00AC7ED5"/>
    <w:rsid w:val="00AD31D9"/>
    <w:rsid w:val="00AE3409"/>
    <w:rsid w:val="00AF6F18"/>
    <w:rsid w:val="00B04AA8"/>
    <w:rsid w:val="00B04D0D"/>
    <w:rsid w:val="00B11A60"/>
    <w:rsid w:val="00B12AA7"/>
    <w:rsid w:val="00B12E73"/>
    <w:rsid w:val="00B13A7F"/>
    <w:rsid w:val="00B156E7"/>
    <w:rsid w:val="00B22613"/>
    <w:rsid w:val="00B44A76"/>
    <w:rsid w:val="00B604CC"/>
    <w:rsid w:val="00B61121"/>
    <w:rsid w:val="00B62FA7"/>
    <w:rsid w:val="00B768D1"/>
    <w:rsid w:val="00B77191"/>
    <w:rsid w:val="00B805BB"/>
    <w:rsid w:val="00B80BF2"/>
    <w:rsid w:val="00B81E96"/>
    <w:rsid w:val="00B825A4"/>
    <w:rsid w:val="00B86815"/>
    <w:rsid w:val="00B90E36"/>
    <w:rsid w:val="00BA1025"/>
    <w:rsid w:val="00BA1D41"/>
    <w:rsid w:val="00BA29B1"/>
    <w:rsid w:val="00BA5BBF"/>
    <w:rsid w:val="00BB0536"/>
    <w:rsid w:val="00BB34C3"/>
    <w:rsid w:val="00BC2636"/>
    <w:rsid w:val="00BC2CDC"/>
    <w:rsid w:val="00BC3420"/>
    <w:rsid w:val="00BC63DE"/>
    <w:rsid w:val="00BC7A9E"/>
    <w:rsid w:val="00BD0A35"/>
    <w:rsid w:val="00BD133F"/>
    <w:rsid w:val="00BD18AC"/>
    <w:rsid w:val="00BD670B"/>
    <w:rsid w:val="00BE09B2"/>
    <w:rsid w:val="00BE7D3C"/>
    <w:rsid w:val="00BF5FF6"/>
    <w:rsid w:val="00C01F3B"/>
    <w:rsid w:val="00C0207F"/>
    <w:rsid w:val="00C11DED"/>
    <w:rsid w:val="00C1367B"/>
    <w:rsid w:val="00C15596"/>
    <w:rsid w:val="00C16117"/>
    <w:rsid w:val="00C3075A"/>
    <w:rsid w:val="00C35FC1"/>
    <w:rsid w:val="00C36A2F"/>
    <w:rsid w:val="00C443E2"/>
    <w:rsid w:val="00C472BB"/>
    <w:rsid w:val="00C506C0"/>
    <w:rsid w:val="00C60772"/>
    <w:rsid w:val="00C664FB"/>
    <w:rsid w:val="00C70DAB"/>
    <w:rsid w:val="00C771F2"/>
    <w:rsid w:val="00C774C0"/>
    <w:rsid w:val="00C848E2"/>
    <w:rsid w:val="00C9070F"/>
    <w:rsid w:val="00C919A4"/>
    <w:rsid w:val="00C937F2"/>
    <w:rsid w:val="00C97188"/>
    <w:rsid w:val="00C97267"/>
    <w:rsid w:val="00CA4392"/>
    <w:rsid w:val="00CB08F1"/>
    <w:rsid w:val="00CB36F8"/>
    <w:rsid w:val="00CC393F"/>
    <w:rsid w:val="00CD2AB7"/>
    <w:rsid w:val="00CD6BFE"/>
    <w:rsid w:val="00CE5ADB"/>
    <w:rsid w:val="00D035F7"/>
    <w:rsid w:val="00D03FAA"/>
    <w:rsid w:val="00D10216"/>
    <w:rsid w:val="00D1133A"/>
    <w:rsid w:val="00D1174E"/>
    <w:rsid w:val="00D16DD2"/>
    <w:rsid w:val="00D2176E"/>
    <w:rsid w:val="00D2248E"/>
    <w:rsid w:val="00D233A3"/>
    <w:rsid w:val="00D34C7D"/>
    <w:rsid w:val="00D36898"/>
    <w:rsid w:val="00D43667"/>
    <w:rsid w:val="00D43C83"/>
    <w:rsid w:val="00D632BE"/>
    <w:rsid w:val="00D644BA"/>
    <w:rsid w:val="00D67CBD"/>
    <w:rsid w:val="00D72D06"/>
    <w:rsid w:val="00D7522C"/>
    <w:rsid w:val="00D7536F"/>
    <w:rsid w:val="00D75CEC"/>
    <w:rsid w:val="00D76668"/>
    <w:rsid w:val="00D862E4"/>
    <w:rsid w:val="00D942D8"/>
    <w:rsid w:val="00D97A60"/>
    <w:rsid w:val="00DA47FC"/>
    <w:rsid w:val="00DF70B6"/>
    <w:rsid w:val="00E07383"/>
    <w:rsid w:val="00E10609"/>
    <w:rsid w:val="00E165BC"/>
    <w:rsid w:val="00E303B8"/>
    <w:rsid w:val="00E41AF5"/>
    <w:rsid w:val="00E422FB"/>
    <w:rsid w:val="00E46A59"/>
    <w:rsid w:val="00E47EA5"/>
    <w:rsid w:val="00E50F91"/>
    <w:rsid w:val="00E53C43"/>
    <w:rsid w:val="00E6146E"/>
    <w:rsid w:val="00E61E12"/>
    <w:rsid w:val="00E64BD0"/>
    <w:rsid w:val="00E64E62"/>
    <w:rsid w:val="00E74488"/>
    <w:rsid w:val="00E7596C"/>
    <w:rsid w:val="00E76619"/>
    <w:rsid w:val="00E85399"/>
    <w:rsid w:val="00E878F2"/>
    <w:rsid w:val="00E90704"/>
    <w:rsid w:val="00EA048E"/>
    <w:rsid w:val="00EA4509"/>
    <w:rsid w:val="00EB12C1"/>
    <w:rsid w:val="00EB3445"/>
    <w:rsid w:val="00ED0149"/>
    <w:rsid w:val="00ED49D3"/>
    <w:rsid w:val="00EE509B"/>
    <w:rsid w:val="00EF07E9"/>
    <w:rsid w:val="00EF7002"/>
    <w:rsid w:val="00EF7DE3"/>
    <w:rsid w:val="00F03103"/>
    <w:rsid w:val="00F04598"/>
    <w:rsid w:val="00F12801"/>
    <w:rsid w:val="00F15C07"/>
    <w:rsid w:val="00F16F37"/>
    <w:rsid w:val="00F271DE"/>
    <w:rsid w:val="00F43248"/>
    <w:rsid w:val="00F476FB"/>
    <w:rsid w:val="00F53F63"/>
    <w:rsid w:val="00F562FC"/>
    <w:rsid w:val="00F627DA"/>
    <w:rsid w:val="00F660A1"/>
    <w:rsid w:val="00F7288F"/>
    <w:rsid w:val="00F7326D"/>
    <w:rsid w:val="00F73BFC"/>
    <w:rsid w:val="00F847A6"/>
    <w:rsid w:val="00F9043B"/>
    <w:rsid w:val="00F9145F"/>
    <w:rsid w:val="00F9441B"/>
    <w:rsid w:val="00F966E7"/>
    <w:rsid w:val="00F971CF"/>
    <w:rsid w:val="00FA4386"/>
    <w:rsid w:val="00FA4C32"/>
    <w:rsid w:val="00FB3025"/>
    <w:rsid w:val="00FC1513"/>
    <w:rsid w:val="00FC6A69"/>
    <w:rsid w:val="00FD12FC"/>
    <w:rsid w:val="00FD1E39"/>
    <w:rsid w:val="00FE6689"/>
    <w:rsid w:val="00FE7114"/>
    <w:rsid w:val="00FF3E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41288843"/>
  <w15:chartTrackingRefBased/>
  <w15:docId w15:val="{5D27B08E-91BF-48A6-8BEF-64C0C32EF506}"/>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start" w:pos="10.80pt"/>
      </w:tabs>
      <w:spacing w:before="8pt" w:after="4pt"/>
      <w:ind w:firstLine="0pt"/>
      <w:outlineLvl w:val="0"/>
    </w:pPr>
    <w:rPr>
      <w:smallCaps/>
      <w:noProof/>
    </w:rPr>
  </w:style>
  <w:style w:type="paragraph" w:styleId="Heading2">
    <w:name w:val="heading 2"/>
    <w:basedOn w:val="Normal"/>
    <w:next w:val="Normal"/>
    <w:qFormat/>
    <w:rsid w:val="00ED0149"/>
    <w:pPr>
      <w:keepNext/>
      <w:keepLines/>
      <w:numPr>
        <w:ilvl w:val="1"/>
        <w:numId w:val="4"/>
      </w:numPr>
      <w:tabs>
        <w:tab w:val="clear" w:pos="18pt"/>
        <w:tab w:val="num" w:pos="14.40pt"/>
      </w:tabs>
      <w:spacing w:before="6pt" w:after="3pt"/>
      <w:jc w:val="start"/>
      <w:outlineLvl w:val="1"/>
    </w:pPr>
    <w:rPr>
      <w:i/>
      <w:iCs/>
      <w:noProof/>
    </w:rPr>
  </w:style>
  <w:style w:type="paragraph" w:styleId="Heading3">
    <w:name w:val="heading 3"/>
    <w:basedOn w:val="Normal"/>
    <w:next w:val="Normal"/>
    <w:qFormat/>
    <w:rsid w:val="00794804"/>
    <w:pPr>
      <w:numPr>
        <w:ilvl w:val="2"/>
        <w:numId w:val="4"/>
      </w:numPr>
      <w:spacing w:line="12pt" w:lineRule="exact"/>
      <w:ind w:firstLine="14.40pt"/>
      <w:jc w:val="both"/>
      <w:outlineLvl w:val="2"/>
    </w:pPr>
    <w:rPr>
      <w:i/>
      <w:iCs/>
      <w:noProof/>
    </w:rPr>
  </w:style>
  <w:style w:type="paragraph" w:styleId="Heading4">
    <w:name w:val="heading 4"/>
    <w:basedOn w:val="Normal"/>
    <w:next w:val="Normal"/>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uiPriority w:val="99"/>
    <w:rsid w:val="001A3B3D"/>
    <w:pPr>
      <w:tabs>
        <w:tab w:val="center" w:pos="234pt"/>
        <w:tab w:val="end" w:pos="468pt"/>
      </w:tabs>
    </w:pPr>
  </w:style>
  <w:style w:type="character" w:customStyle="1" w:styleId="HeaderChar">
    <w:name w:val="Header Char"/>
    <w:basedOn w:val="DefaultParagraphFont"/>
    <w:link w:val="Header"/>
    <w:uiPriority w:val="99"/>
    <w:rsid w:val="001A3B3D"/>
  </w:style>
  <w:style w:type="paragraph" w:styleId="Footer">
    <w:name w:val="footer"/>
    <w:basedOn w:val="Normal"/>
    <w:link w:val="FooterChar"/>
    <w:rsid w:val="001A3B3D"/>
    <w:pPr>
      <w:tabs>
        <w:tab w:val="center" w:pos="234pt"/>
        <w:tab w:val="end" w:pos="468pt"/>
      </w:tabs>
    </w:pPr>
  </w:style>
  <w:style w:type="character" w:customStyle="1" w:styleId="FooterChar">
    <w:name w:val="Footer Char"/>
    <w:basedOn w:val="DefaultParagraphFont"/>
    <w:link w:val="Footer"/>
    <w:rsid w:val="001A3B3D"/>
  </w:style>
  <w:style w:type="paragraph" w:styleId="BalloonText">
    <w:name w:val="Balloon Text"/>
    <w:basedOn w:val="Normal"/>
    <w:link w:val="BalloonTextChar"/>
    <w:semiHidden/>
    <w:unhideWhenUsed/>
    <w:rsid w:val="006907CD"/>
    <w:rPr>
      <w:rFonts w:ascii="Segoe UI" w:hAnsi="Segoe UI" w:cs="Segoe UI"/>
      <w:sz w:val="18"/>
      <w:szCs w:val="18"/>
    </w:rPr>
  </w:style>
  <w:style w:type="character" w:customStyle="1" w:styleId="BalloonTextChar">
    <w:name w:val="Balloon Text Char"/>
    <w:basedOn w:val="DefaultParagraphFont"/>
    <w:link w:val="BalloonText"/>
    <w:semiHidden/>
    <w:rsid w:val="006907CD"/>
    <w:rPr>
      <w:rFonts w:ascii="Segoe UI" w:hAnsi="Segoe UI" w:cs="Segoe UI"/>
      <w:sz w:val="18"/>
      <w:szCs w:val="18"/>
    </w:rPr>
  </w:style>
  <w:style w:type="paragraph" w:customStyle="1" w:styleId="Standard">
    <w:name w:val="Standard"/>
    <w:rsid w:val="00564115"/>
    <w:pPr>
      <w:suppressAutoHyphens/>
      <w:autoSpaceDN w:val="0"/>
      <w:textAlignment w:val="baseline"/>
    </w:pPr>
    <w:rPr>
      <w:rFonts w:ascii="Liberation Serif" w:eastAsia="Noto Sans CJK SC Regular" w:hAnsi="Liberation Serif" w:cs="FreeSans"/>
      <w:kern w:val="3"/>
      <w:sz w:val="24"/>
      <w:szCs w:val="24"/>
      <w:lang w:eastAsia="zh-CN" w:bidi="hi-IN"/>
    </w:rPr>
  </w:style>
  <w:style w:type="paragraph" w:styleId="List">
    <w:name w:val="List"/>
    <w:basedOn w:val="Normal"/>
    <w:rsid w:val="00564115"/>
    <w:pPr>
      <w:suppressAutoHyphens/>
      <w:autoSpaceDN w:val="0"/>
      <w:spacing w:after="7pt" w:line="14.40pt" w:lineRule="auto"/>
      <w:jc w:val="start"/>
      <w:textAlignment w:val="baseline"/>
    </w:pPr>
    <w:rPr>
      <w:rFonts w:ascii="Liberation Serif" w:eastAsia="Noto Sans CJK SC Regular" w:hAnsi="Liberation Serif" w:cs="FreeSans"/>
      <w:kern w:val="3"/>
      <w:sz w:val="24"/>
      <w:szCs w:val="24"/>
      <w:lang w:eastAsia="zh-CN" w:bidi="hi-IN"/>
    </w:rPr>
  </w:style>
  <w:style w:type="table" w:styleId="TableGrid">
    <w:name w:val="Table Grid"/>
    <w:basedOn w:val="TableNormal"/>
    <w:uiPriority w:val="39"/>
    <w:rsid w:val="00716BB0"/>
    <w:rPr>
      <w:rFonts w:ascii="Cambria" w:eastAsia="Times New Roman" w:hAnsi="Cambria"/>
      <w:sz w:val="24"/>
      <w:szCs w:val="24"/>
    </w:rPr>
    <w:tblPr>
      <w:tblInd w:w="0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CellMar>
        <w:top w:w="0pt" w:type="dxa"/>
        <w:start w:w="5.40pt" w:type="dxa"/>
        <w:bottom w:w="0pt" w:type="dxa"/>
        <w:end w:w="5.40pt" w:type="dxa"/>
      </w:tblCellMar>
    </w:tblPr>
  </w:style>
  <w:style w:type="character" w:styleId="Hyperlink">
    <w:name w:val="Hyperlink"/>
    <w:basedOn w:val="DefaultParagraphFont"/>
    <w:uiPriority w:val="99"/>
    <w:unhideWhenUsed/>
    <w:rsid w:val="00B04AA8"/>
    <w:rPr>
      <w:color w:val="0000FF"/>
      <w:u w:val="single"/>
    </w:rPr>
  </w:style>
  <w:style w:type="paragraph" w:customStyle="1" w:styleId="IEEEAuthorName">
    <w:name w:val="IEEE Author Name"/>
    <w:basedOn w:val="Normal"/>
    <w:next w:val="Normal"/>
    <w:rsid w:val="00B04AA8"/>
    <w:pPr>
      <w:adjustRightInd w:val="0"/>
      <w:snapToGrid w:val="0"/>
      <w:spacing w:before="6pt" w:after="6pt"/>
    </w:pPr>
    <w:rPr>
      <w:rFonts w:eastAsia="Times New Roman"/>
      <w:sz w:val="22"/>
      <w:szCs w:val="24"/>
      <w:lang w:val="en-GB" w:eastAsia="en-GB"/>
    </w:rPr>
  </w:style>
  <w:style w:type="paragraph" w:customStyle="1" w:styleId="IEEEAuthorAffiliation">
    <w:name w:val="IEEE Author Affiliation"/>
    <w:basedOn w:val="Normal"/>
    <w:next w:val="Normal"/>
    <w:rsid w:val="00B04AA8"/>
    <w:pPr>
      <w:spacing w:after="3pt"/>
    </w:pPr>
    <w:rPr>
      <w:rFonts w:eastAsia="Times New Roman"/>
      <w:i/>
      <w:szCs w:val="24"/>
      <w:lang w:val="en-GB" w:eastAsia="en-GB"/>
    </w:rPr>
  </w:style>
  <w:style w:type="paragraph" w:customStyle="1" w:styleId="IEEEAuthorEmail">
    <w:name w:val="IEEE Author Email"/>
    <w:next w:val="IEEEAuthorAffiliation"/>
    <w:rsid w:val="00B04AA8"/>
    <w:pPr>
      <w:spacing w:after="3pt"/>
      <w:jc w:val="center"/>
    </w:pPr>
    <w:rPr>
      <w:rFonts w:ascii="Courier" w:eastAsia="Times New Roman" w:hAnsi="Courier"/>
      <w:sz w:val="18"/>
      <w:szCs w:val="24"/>
      <w:lang w:val="en-GB" w:eastAsia="en-GB"/>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divs>
    <w:div w:id="1255939915">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purl.oclc.org/ooxml/officeDocument/relationships/image" Target="media/image7.jpeg"/><Relationship Id="rId26" Type="http://purl.oclc.org/ooxml/officeDocument/relationships/image" Target="media/image13.png"/><Relationship Id="rId39" Type="http://purl.oclc.org/ooxml/officeDocument/relationships/image" Target="media/image22.png"/><Relationship Id="rId21" Type="http://purl.oclc.org/ooxml/officeDocument/relationships/image" Target="media/image10.png"/><Relationship Id="rId34" Type="http://purl.oclc.org/ooxml/officeDocument/relationships/oleObject" Target="embeddings/oleObject5.bin"/><Relationship Id="rId42" Type="http://purl.oclc.org/ooxml/officeDocument/relationships/image" Target="media/image24.png"/><Relationship Id="rId47" Type="http://purl.oclc.org/ooxml/officeDocument/relationships/image" Target="media/image27.png"/><Relationship Id="rId50" Type="http://purl.oclc.org/ooxml/officeDocument/relationships/image" Target="media/image29.png"/><Relationship Id="rId7" Type="http://purl.oclc.org/ooxml/officeDocument/relationships/endnotes" Target="endnotes.xml"/><Relationship Id="rId2" Type="http://purl.oclc.org/ooxml/officeDocument/relationships/numbering" Target="numbering.xml"/><Relationship Id="rId16" Type="http://purl.oclc.org/ooxml/officeDocument/relationships/image" Target="media/image5.png"/><Relationship Id="rId29" Type="http://purl.oclc.org/ooxml/officeDocument/relationships/image" Target="media/image15.png"/><Relationship Id="rId11" Type="http://purl.oclc.org/ooxml/officeDocument/relationships/image" Target="media/image1.png"/><Relationship Id="rId24" Type="http://purl.oclc.org/ooxml/officeDocument/relationships/image" Target="media/image12.png"/><Relationship Id="rId32" Type="http://purl.oclc.org/ooxml/officeDocument/relationships/image" Target="media/image17.png"/><Relationship Id="rId37" Type="http://purl.oclc.org/ooxml/officeDocument/relationships/oleObject" Target="embeddings/oleObject6.bin"/><Relationship Id="rId40" Type="http://purl.oclc.org/ooxml/officeDocument/relationships/oleObject" Target="embeddings/oleObject7.bin"/><Relationship Id="rId45" Type="http://purl.oclc.org/ooxml/officeDocument/relationships/image" Target="media/image26.png"/><Relationship Id="rId5" Type="http://purl.oclc.org/ooxml/officeDocument/relationships/webSettings" Target="webSettings.xml"/><Relationship Id="rId15" Type="http://purl.oclc.org/ooxml/officeDocument/relationships/image" Target="media/image4.png"/><Relationship Id="rId23" Type="http://purl.oclc.org/ooxml/officeDocument/relationships/image" Target="media/image11.png"/><Relationship Id="rId28" Type="http://purl.oclc.org/ooxml/officeDocument/relationships/oleObject" Target="embeddings/oleObject3.bin"/><Relationship Id="rId36" Type="http://purl.oclc.org/ooxml/officeDocument/relationships/image" Target="media/image20.png"/><Relationship Id="rId49" Type="http://purl.oclc.org/ooxml/officeDocument/relationships/oleObject" Target="embeddings/oleObject10.bin"/><Relationship Id="rId10" Type="http://purl.oclc.org/ooxml/officeDocument/relationships/footer" Target="footer1.xml"/><Relationship Id="rId19" Type="http://purl.oclc.org/ooxml/officeDocument/relationships/image" Target="media/image8.png"/><Relationship Id="rId31" Type="http://purl.oclc.org/ooxml/officeDocument/relationships/oleObject" Target="embeddings/oleObject4.bin"/><Relationship Id="rId44" Type="http://purl.oclc.org/ooxml/officeDocument/relationships/image" Target="media/image25.png"/><Relationship Id="rId52" Type="http://purl.oclc.org/ooxml/officeDocument/relationships/theme" Target="theme/theme1.xml"/><Relationship Id="rId4" Type="http://purl.oclc.org/ooxml/officeDocument/relationships/settings" Target="settings.xml"/><Relationship Id="rId9" Type="http://purl.oclc.org/ooxml/officeDocument/relationships/header" Target="header1.xml"/><Relationship Id="rId14" Type="http://purl.oclc.org/ooxml/officeDocument/relationships/image" Target="media/image3.png"/><Relationship Id="rId22" Type="http://purl.oclc.org/ooxml/officeDocument/relationships/oleObject" Target="embeddings/oleObject1.bin"/><Relationship Id="rId27" Type="http://purl.oclc.org/ooxml/officeDocument/relationships/image" Target="media/image14.png"/><Relationship Id="rId30" Type="http://purl.oclc.org/ooxml/officeDocument/relationships/image" Target="media/image16.png"/><Relationship Id="rId35" Type="http://purl.oclc.org/ooxml/officeDocument/relationships/image" Target="media/image19.png"/><Relationship Id="rId43" Type="http://purl.oclc.org/ooxml/officeDocument/relationships/oleObject" Target="embeddings/oleObject8.bin"/><Relationship Id="rId48" Type="http://purl.oclc.org/ooxml/officeDocument/relationships/image" Target="media/image28.png"/><Relationship Id="rId8" Type="http://purl.oclc.org/ooxml/officeDocument/relationships/hyperlink" Target="mailto:author1@pens.ac.id" TargetMode="External"/><Relationship Id="rId51" Type="http://purl.oclc.org/ooxml/officeDocument/relationships/fontTable" Target="fontTable.xml"/><Relationship Id="rId3" Type="http://purl.oclc.org/ooxml/officeDocument/relationships/styles" Target="styles.xml"/><Relationship Id="rId12" Type="http://purl.oclc.org/ooxml/officeDocument/relationships/image" Target="media/image2.png"/><Relationship Id="rId17" Type="http://purl.oclc.org/ooxml/officeDocument/relationships/image" Target="media/image6.png"/><Relationship Id="rId25" Type="http://purl.oclc.org/ooxml/officeDocument/relationships/oleObject" Target="embeddings/oleObject2.bin"/><Relationship Id="rId33" Type="http://purl.oclc.org/ooxml/officeDocument/relationships/image" Target="media/image18.png"/><Relationship Id="rId38" Type="http://purl.oclc.org/ooxml/officeDocument/relationships/image" Target="media/image21.png"/><Relationship Id="rId46" Type="http://purl.oclc.org/ooxml/officeDocument/relationships/oleObject" Target="embeddings/oleObject9.bin"/><Relationship Id="rId20" Type="http://purl.oclc.org/ooxml/officeDocument/relationships/image" Target="media/image9.png"/><Relationship Id="rId41" Type="http://purl.oclc.org/ooxml/officeDocument/relationships/image" Target="media/image23.png"/><Relationship Id="rId1" Type="http://purl.oclc.org/ooxml/officeDocument/relationships/customXml" Target="../customXml/item1.xml"/><Relationship Id="rId6" Type="http://purl.oclc.org/ooxml/officeDocument/relationships/footnotes" Target="footnotes.xml"/></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646FD809-8C78-4125-B6B9-E887BAC9794A}">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Template>
  <TotalTime>228</TotalTime>
  <Pages>4</Pages>
  <Words>2377</Words>
  <Characters>13553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15899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ersow 2</cp:lastModifiedBy>
  <cp:revision>9</cp:revision>
  <cp:lastPrinted>2020-06-26T11:49:00Z</cp:lastPrinted>
  <dcterms:created xsi:type="dcterms:W3CDTF">2020-06-26T09:23:00Z</dcterms:created>
  <dcterms:modified xsi:type="dcterms:W3CDTF">2020-06-26T16:52:00Z</dcterms:modified>
</cp:coreProperties>
</file>